
<file path=[Content_Types].xml><?xml version="1.0" encoding="utf-8"?>
<Types xmlns="http://schemas.openxmlformats.org/package/2006/content-types">
  <Override PartName="/word/charts/chart10.xml" ContentType="application/vnd.openxmlformats-officedocument.drawingml.chart+xml"/>
  <Override PartName="/word/theme/themeOverride5.xml" ContentType="application/vnd.openxmlformats-officedocument.themeOverride+xml"/>
  <Override PartName="/customXml/itemProps1.xml" ContentType="application/vnd.openxmlformats-officedocument.customXmlProperties+xml"/>
  <Override PartName="/word/theme/themeOverride3.xml" ContentType="application/vnd.openxmlformats-officedocument.themeOverride+xml"/>
  <Override PartName="/word/theme/themeOverride13.xml" ContentType="application/vnd.openxmlformats-officedocument.themeOverride+xml"/>
  <Override PartName="/word/theme/themeOverride1.xml" ContentType="application/vnd.openxmlformats-officedocument.themeOverride+xml"/>
  <Override PartName="/word/theme/themeOverride11.xml" ContentType="application/vnd.openxmlformats-officedocument.themeOverride+xml"/>
  <Override PartName="/word/charts/chart59.xml" ContentType="application/vnd.openxmlformats-officedocument.drawingml.chart+xml"/>
  <Override PartName="/word/charts/chart68.xml" ContentType="application/vnd.openxmlformats-officedocument.drawingml.chart+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39.xml" ContentType="application/vnd.openxmlformats-officedocument.drawingml.chart+xml"/>
  <Override PartName="/word/charts/chart48.xml" ContentType="application/vnd.openxmlformats-officedocument.drawingml.chart+xml"/>
  <Override PartName="/word/charts/chart57.xml" ContentType="application/vnd.openxmlformats-officedocument.drawingml.chart+xml"/>
  <Override PartName="/word/charts/chart6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26.xml" ContentType="application/vnd.openxmlformats-officedocument.drawingml.chart+xml"/>
  <Override PartName="/word/charts/chart37.xml" ContentType="application/vnd.openxmlformats-officedocument.drawingml.chart+xml"/>
  <Override PartName="/word/charts/chart46.xml" ContentType="application/vnd.openxmlformats-officedocument.drawingml.chart+xml"/>
  <Override PartName="/word/charts/chart55.xml" ContentType="application/vnd.openxmlformats-officedocument.drawingml.chart+xml"/>
  <Override PartName="/word/charts/chart6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24.xml" ContentType="application/vnd.openxmlformats-officedocument.drawingml.chart+xml"/>
  <Override PartName="/word/charts/chart35.xml" ContentType="application/vnd.openxmlformats-officedocument.drawingml.chart+xml"/>
  <Override PartName="/word/charts/chart44.xml" ContentType="application/vnd.openxmlformats-officedocument.drawingml.chart+xml"/>
  <Override PartName="/word/charts/chart53.xml" ContentType="application/vnd.openxmlformats-officedocument.drawingml.chart+xml"/>
  <Override PartName="/word/charts/chart62.xml" ContentType="application/vnd.openxmlformats-officedocument.drawingml.chart+xml"/>
  <Override PartName="/word/charts/chart71.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charts/chart13.xml" ContentType="application/vnd.openxmlformats-officedocument.drawingml.chart+xml"/>
  <Override PartName="/word/theme/themeOverride8.xml" ContentType="application/vnd.openxmlformats-officedocument.themeOverride+xml"/>
  <Override PartName="/word/charts/chart22.xml" ContentType="application/vnd.openxmlformats-officedocument.drawingml.chart+xml"/>
  <Override PartName="/word/charts/chart31.xml" ContentType="application/vnd.openxmlformats-officedocument.drawingml.chart+xml"/>
  <Override PartName="/word/charts/chart33.xml" ContentType="application/vnd.openxmlformats-officedocument.drawingml.chart+xml"/>
  <Override PartName="/word/charts/chart42.xml" ContentType="application/vnd.openxmlformats-officedocument.drawingml.chart+xml"/>
  <Override PartName="/word/charts/chart51.xml" ContentType="application/vnd.openxmlformats-officedocument.drawingml.chart+xml"/>
  <Override PartName="/word/charts/chart60.xml" ContentType="application/vnd.openxmlformats-officedocument.drawingml.chart+xml"/>
  <Override PartName="/word/charts/chart1.xml" ContentType="application/vnd.openxmlformats-officedocument.drawingml.chart+xml"/>
  <Override PartName="/word/charts/chart11.xml" ContentType="application/vnd.openxmlformats-officedocument.drawingml.chart+xml"/>
  <Override PartName="/word/theme/themeOverride6.xml" ContentType="application/vnd.openxmlformats-officedocument.themeOverride+xml"/>
  <Override PartName="/word/charts/chart20.xml" ContentType="application/vnd.openxmlformats-officedocument.drawingml.chart+xml"/>
  <Override PartName="/word/charts/chart40.xml" ContentType="application/vnd.openxmlformats-officedocument.drawingml.chart+xml"/>
  <Override PartName="/word/theme/themeOverride4.xml" ContentType="application/vnd.openxmlformats-officedocument.themeOverride+xml"/>
  <Override PartName="/word/theme/themeOverride2.xml" ContentType="application/vnd.openxmlformats-officedocument.themeOverride+xml"/>
  <Override PartName="/word/theme/themeOverride14.xml" ContentType="application/vnd.openxmlformats-officedocument.themeOverride+xml"/>
  <Override PartName="/word/theme/themeOverride12.xml" ContentType="application/vnd.openxmlformats-officedocument.themeOverride+xml"/>
  <Override PartName="/word/charts/chart49.xml" ContentType="application/vnd.openxmlformats-officedocument.drawingml.chart+xml"/>
  <Override PartName="/word/charts/chart69.xml" ContentType="application/vnd.openxmlformats-officedocument.drawingml.chart+xml"/>
  <Override PartName="/word/numbering.xml" ContentType="application/vnd.openxmlformats-officedocument.wordprocessingml.numbering+xml"/>
  <Override PartName="/word/charts/chart8.xml" ContentType="application/vnd.openxmlformats-officedocument.drawingml.chart+xml"/>
  <Override PartName="/word/theme/themeOverride10.xml" ContentType="application/vnd.openxmlformats-officedocument.themeOverride+xml"/>
  <Override PartName="/word/charts/chart29.xml" ContentType="application/vnd.openxmlformats-officedocument.drawingml.chart+xml"/>
  <Override PartName="/word/charts/chart38.xml" ContentType="application/vnd.openxmlformats-officedocument.drawingml.chart+xml"/>
  <Override PartName="/word/charts/chart47.xml" ContentType="application/vnd.openxmlformats-officedocument.drawingml.chart+xml"/>
  <Override PartName="/word/charts/chart58.xml" ContentType="application/vnd.openxmlformats-officedocument.drawingml.chart+xml"/>
  <Override PartName="/word/charts/chart67.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18.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45.xml" ContentType="application/vnd.openxmlformats-officedocument.drawingml.chart+xml"/>
  <Override PartName="/word/charts/chart54.xml" ContentType="application/vnd.openxmlformats-officedocument.drawingml.chart+xml"/>
  <Override PartName="/word/charts/chart56.xml" ContentType="application/vnd.openxmlformats-officedocument.drawingml.chart+xml"/>
  <Override PartName="/word/charts/chart65.xml" ContentType="application/vnd.openxmlformats-officedocument.drawingml.chart+xml"/>
  <Override PartName="/word/charts/chart4.xml" ContentType="application/vnd.openxmlformats-officedocument.drawingml.chart+xml"/>
  <Override PartName="/word/charts/chart16.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43.xml" ContentType="application/vnd.openxmlformats-officedocument.drawingml.chart+xml"/>
  <Override PartName="/word/charts/chart52.xml" ContentType="application/vnd.openxmlformats-officedocument.drawingml.chart+xml"/>
  <Override PartName="/word/charts/chart63.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14.xml" ContentType="application/vnd.openxmlformats-officedocument.drawingml.chart+xml"/>
  <Override PartName="/word/theme/themeOverride9.xml" ContentType="application/vnd.openxmlformats-officedocument.themeOverride+xml"/>
  <Override PartName="/word/charts/chart23.xml" ContentType="application/vnd.openxmlformats-officedocument.drawingml.chart+xml"/>
  <Override PartName="/word/charts/chart32.xml" ContentType="application/vnd.openxmlformats-officedocument.drawingml.chart+xml"/>
  <Override PartName="/word/charts/chart41.xml" ContentType="application/vnd.openxmlformats-officedocument.drawingml.chart+xml"/>
  <Override PartName="/word/charts/chart50.xml" ContentType="application/vnd.openxmlformats-officedocument.drawingml.chart+xml"/>
  <Override PartName="/word/charts/chart61.xml" ContentType="application/vnd.openxmlformats-officedocument.drawingml.chart+xml"/>
  <Override PartName="/word/charts/chart70.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2.xml" ContentType="application/vnd.openxmlformats-officedocument.drawingml.chart+xml"/>
  <Override PartName="/word/theme/themeOverride7.xml" ContentType="application/vnd.openxmlformats-officedocument.themeOverride+xml"/>
  <Override PartName="/word/charts/chart21.xml" ContentType="application/vnd.openxmlformats-officedocument.drawingml.chart+xml"/>
  <Override PartName="/word/charts/chart30.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7A0" w:rsidRPr="00C01AE1" w:rsidRDefault="001027A0" w:rsidP="001027A0">
      <w:pPr>
        <w:spacing w:after="0" w:line="240" w:lineRule="auto"/>
        <w:jc w:val="center"/>
        <w:rPr>
          <w:rFonts w:ascii="Times New Roman" w:hAnsi="Times New Roman"/>
          <w:b/>
          <w:sz w:val="20"/>
          <w:szCs w:val="20"/>
        </w:rPr>
      </w:pPr>
      <w:r w:rsidRPr="00C01AE1">
        <w:rPr>
          <w:rFonts w:ascii="Times New Roman" w:hAnsi="Times New Roman"/>
          <w:b/>
          <w:sz w:val="20"/>
          <w:szCs w:val="20"/>
        </w:rPr>
        <w:t>АНАЛИТИЧЕСКАЯ СПРАВКА</w:t>
      </w:r>
    </w:p>
    <w:p w:rsidR="001027A0" w:rsidRPr="00C01AE1" w:rsidRDefault="001027A0" w:rsidP="001027A0">
      <w:pPr>
        <w:spacing w:after="0" w:line="240" w:lineRule="auto"/>
        <w:jc w:val="center"/>
        <w:rPr>
          <w:rFonts w:ascii="Times New Roman" w:hAnsi="Times New Roman"/>
          <w:b/>
          <w:sz w:val="20"/>
          <w:szCs w:val="20"/>
        </w:rPr>
      </w:pPr>
      <w:r w:rsidRPr="00C01AE1">
        <w:rPr>
          <w:rFonts w:ascii="Times New Roman" w:hAnsi="Times New Roman"/>
          <w:b/>
          <w:sz w:val="20"/>
          <w:szCs w:val="20"/>
        </w:rPr>
        <w:t>об итогах проведения Всеро</w:t>
      </w:r>
      <w:r w:rsidR="009D4B19" w:rsidRPr="00C01AE1">
        <w:rPr>
          <w:rFonts w:ascii="Times New Roman" w:hAnsi="Times New Roman"/>
          <w:b/>
          <w:sz w:val="20"/>
          <w:szCs w:val="20"/>
        </w:rPr>
        <w:t>ссийских проверочных работ в 4 классах,  5-8</w:t>
      </w:r>
      <w:r w:rsidRPr="00C01AE1">
        <w:rPr>
          <w:rFonts w:ascii="Times New Roman" w:hAnsi="Times New Roman"/>
          <w:b/>
          <w:sz w:val="20"/>
          <w:szCs w:val="20"/>
        </w:rPr>
        <w:t xml:space="preserve"> классах</w:t>
      </w:r>
      <w:r w:rsidR="009D4B19" w:rsidRPr="00C01AE1">
        <w:rPr>
          <w:rFonts w:ascii="Times New Roman" w:hAnsi="Times New Roman"/>
          <w:b/>
          <w:sz w:val="20"/>
          <w:szCs w:val="20"/>
        </w:rPr>
        <w:t>, 10-11 классах</w:t>
      </w:r>
      <w:r w:rsidRPr="00C01AE1">
        <w:rPr>
          <w:rFonts w:ascii="Times New Roman" w:hAnsi="Times New Roman"/>
          <w:b/>
          <w:sz w:val="20"/>
          <w:szCs w:val="20"/>
        </w:rPr>
        <w:t xml:space="preserve"> общеобразовательных организаций Петрозаво</w:t>
      </w:r>
      <w:r w:rsidR="000F19CE" w:rsidRPr="00C01AE1">
        <w:rPr>
          <w:rFonts w:ascii="Times New Roman" w:hAnsi="Times New Roman"/>
          <w:b/>
          <w:sz w:val="20"/>
          <w:szCs w:val="20"/>
        </w:rPr>
        <w:t>дского городского округа  в 2021</w:t>
      </w:r>
      <w:r w:rsidRPr="00C01AE1">
        <w:rPr>
          <w:rFonts w:ascii="Times New Roman" w:hAnsi="Times New Roman"/>
          <w:b/>
          <w:sz w:val="20"/>
          <w:szCs w:val="20"/>
        </w:rPr>
        <w:t xml:space="preserve"> году</w:t>
      </w:r>
    </w:p>
    <w:p w:rsidR="001027A0" w:rsidRPr="00C01AE1" w:rsidRDefault="001027A0" w:rsidP="001027A0">
      <w:pPr>
        <w:pStyle w:val="1"/>
        <w:rPr>
          <w:rFonts w:ascii="Times New Roman" w:hAnsi="Times New Roman" w:cs="Times New Roman"/>
          <w:sz w:val="20"/>
          <w:szCs w:val="20"/>
        </w:rPr>
      </w:pPr>
    </w:p>
    <w:p w:rsidR="00A962F4" w:rsidRPr="00C01AE1" w:rsidRDefault="001027A0" w:rsidP="001027A0">
      <w:pPr>
        <w:ind w:firstLine="720"/>
        <w:jc w:val="both"/>
        <w:rPr>
          <w:rFonts w:ascii="Times New Roman" w:eastAsia="Calibri" w:hAnsi="Times New Roman"/>
          <w:sz w:val="20"/>
          <w:szCs w:val="20"/>
        </w:rPr>
      </w:pPr>
      <w:proofErr w:type="gramStart"/>
      <w:r w:rsidRPr="00C01AE1">
        <w:rPr>
          <w:rFonts w:ascii="Times New Roman" w:hAnsi="Times New Roman"/>
          <w:sz w:val="20"/>
          <w:szCs w:val="20"/>
        </w:rPr>
        <w:t>В соответствии с приказом Федеральной службы по надзору в сфере образования и науки (</w:t>
      </w:r>
      <w:proofErr w:type="spellStart"/>
      <w:r w:rsidRPr="00C01AE1">
        <w:rPr>
          <w:rFonts w:ascii="Times New Roman" w:hAnsi="Times New Roman"/>
          <w:sz w:val="20"/>
          <w:szCs w:val="20"/>
        </w:rPr>
        <w:t>Рособрнадзор</w:t>
      </w:r>
      <w:proofErr w:type="spellEnd"/>
      <w:r w:rsidRPr="00C01AE1">
        <w:rPr>
          <w:rFonts w:ascii="Times New Roman" w:hAnsi="Times New Roman"/>
          <w:sz w:val="20"/>
          <w:szCs w:val="20"/>
        </w:rPr>
        <w:t xml:space="preserve">) от </w:t>
      </w:r>
      <w:r w:rsidR="008A2B59" w:rsidRPr="00C01AE1">
        <w:rPr>
          <w:rFonts w:ascii="Times New Roman" w:hAnsi="Times New Roman"/>
          <w:sz w:val="20"/>
          <w:szCs w:val="20"/>
        </w:rPr>
        <w:t>11 февраля  2021</w:t>
      </w:r>
      <w:r w:rsidRPr="00C01AE1">
        <w:rPr>
          <w:rFonts w:ascii="Times New Roman" w:hAnsi="Times New Roman"/>
          <w:sz w:val="20"/>
          <w:szCs w:val="20"/>
        </w:rPr>
        <w:t xml:space="preserve"> года № </w:t>
      </w:r>
      <w:r w:rsidR="008A2B59" w:rsidRPr="00C01AE1">
        <w:rPr>
          <w:rFonts w:ascii="Times New Roman" w:hAnsi="Times New Roman"/>
          <w:sz w:val="20"/>
          <w:szCs w:val="20"/>
        </w:rPr>
        <w:t>119</w:t>
      </w:r>
      <w:r w:rsidRPr="00C01AE1">
        <w:rPr>
          <w:rFonts w:ascii="Times New Roman" w:hAnsi="Times New Roman"/>
          <w:sz w:val="20"/>
          <w:szCs w:val="20"/>
        </w:rPr>
        <w:t xml:space="preserve">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w:t>
      </w:r>
      <w:r w:rsidR="008A2B59" w:rsidRPr="00C01AE1">
        <w:rPr>
          <w:rFonts w:ascii="Times New Roman" w:hAnsi="Times New Roman"/>
          <w:sz w:val="20"/>
          <w:szCs w:val="20"/>
        </w:rPr>
        <w:t>сийских проверочных работ в 2021</w:t>
      </w:r>
      <w:r w:rsidRPr="00C01AE1">
        <w:rPr>
          <w:rFonts w:ascii="Times New Roman" w:hAnsi="Times New Roman"/>
          <w:sz w:val="20"/>
          <w:szCs w:val="20"/>
        </w:rPr>
        <w:t xml:space="preserve"> году», </w:t>
      </w:r>
      <w:r w:rsidR="008A2B59" w:rsidRPr="00C01AE1">
        <w:rPr>
          <w:rFonts w:ascii="Times New Roman" w:hAnsi="Times New Roman"/>
          <w:sz w:val="20"/>
          <w:szCs w:val="20"/>
        </w:rPr>
        <w:t xml:space="preserve">государственного задания ГАУ РК </w:t>
      </w:r>
      <w:r w:rsidR="00891438" w:rsidRPr="00C01AE1">
        <w:rPr>
          <w:rFonts w:ascii="Times New Roman" w:hAnsi="Times New Roman"/>
          <w:sz w:val="20"/>
          <w:szCs w:val="20"/>
        </w:rPr>
        <w:t>«Центр оценки качества образования» на 2021 год и плановый период 2022</w:t>
      </w:r>
      <w:proofErr w:type="gramEnd"/>
      <w:r w:rsidR="00891438" w:rsidRPr="00C01AE1">
        <w:rPr>
          <w:rFonts w:ascii="Times New Roman" w:hAnsi="Times New Roman"/>
          <w:sz w:val="20"/>
          <w:szCs w:val="20"/>
        </w:rPr>
        <w:t xml:space="preserve"> </w:t>
      </w:r>
      <w:proofErr w:type="gramStart"/>
      <w:r w:rsidR="00891438" w:rsidRPr="00C01AE1">
        <w:rPr>
          <w:rFonts w:ascii="Times New Roman" w:hAnsi="Times New Roman"/>
          <w:sz w:val="20"/>
          <w:szCs w:val="20"/>
        </w:rPr>
        <w:t xml:space="preserve">и 2023 годов, в </w:t>
      </w:r>
      <w:r w:rsidRPr="00C01AE1">
        <w:rPr>
          <w:rFonts w:ascii="Times New Roman" w:hAnsi="Times New Roman"/>
          <w:sz w:val="20"/>
          <w:szCs w:val="20"/>
        </w:rPr>
        <w:t xml:space="preserve"> соответствии с Методическими рекомендациями по проведению Всероссийских проверочных работ, направленными письмом Федеральной службой по надзору в сфере образования и науки от 10 февраля 2020 № 13-35, приказом Министерства образования Республики Карелия от </w:t>
      </w:r>
      <w:r w:rsidR="008A2B59" w:rsidRPr="00C01AE1">
        <w:rPr>
          <w:rFonts w:ascii="Times New Roman" w:hAnsi="Times New Roman"/>
          <w:sz w:val="20"/>
          <w:szCs w:val="20"/>
        </w:rPr>
        <w:t>20</w:t>
      </w:r>
      <w:r w:rsidRPr="00C01AE1">
        <w:rPr>
          <w:rFonts w:ascii="Times New Roman" w:hAnsi="Times New Roman"/>
          <w:sz w:val="20"/>
          <w:szCs w:val="20"/>
        </w:rPr>
        <w:t xml:space="preserve"> фев</w:t>
      </w:r>
      <w:r w:rsidR="008A2B59" w:rsidRPr="00C01AE1">
        <w:rPr>
          <w:rFonts w:ascii="Times New Roman" w:hAnsi="Times New Roman"/>
          <w:sz w:val="20"/>
          <w:szCs w:val="20"/>
        </w:rPr>
        <w:t>раля 2021</w:t>
      </w:r>
      <w:r w:rsidRPr="00C01AE1">
        <w:rPr>
          <w:rFonts w:ascii="Times New Roman" w:hAnsi="Times New Roman"/>
          <w:sz w:val="20"/>
          <w:szCs w:val="20"/>
        </w:rPr>
        <w:t xml:space="preserve"> года № </w:t>
      </w:r>
      <w:r w:rsidR="008A2B59" w:rsidRPr="00C01AE1">
        <w:rPr>
          <w:rFonts w:ascii="Times New Roman" w:hAnsi="Times New Roman"/>
          <w:sz w:val="20"/>
          <w:szCs w:val="20"/>
        </w:rPr>
        <w:t>160</w:t>
      </w:r>
      <w:r w:rsidRPr="00C01AE1">
        <w:rPr>
          <w:rFonts w:ascii="Times New Roman" w:hAnsi="Times New Roman"/>
          <w:sz w:val="20"/>
          <w:szCs w:val="20"/>
        </w:rPr>
        <w:t xml:space="preserve"> «О проведении мониторинга качества подготовки обучающихся общеобразовательных организаций в форме всероссийских проверочных работ на терр</w:t>
      </w:r>
      <w:r w:rsidR="008A2B59" w:rsidRPr="00C01AE1">
        <w:rPr>
          <w:rFonts w:ascii="Times New Roman" w:hAnsi="Times New Roman"/>
          <w:sz w:val="20"/>
          <w:szCs w:val="20"/>
        </w:rPr>
        <w:t>итории Республики Карелия в 2021</w:t>
      </w:r>
      <w:r w:rsidRPr="00C01AE1">
        <w:rPr>
          <w:rFonts w:ascii="Times New Roman" w:hAnsi="Times New Roman"/>
          <w:sz w:val="20"/>
          <w:szCs w:val="20"/>
        </w:rPr>
        <w:t xml:space="preserve"> году</w:t>
      </w:r>
      <w:proofErr w:type="gramEnd"/>
      <w:r w:rsidRPr="00C01AE1">
        <w:rPr>
          <w:rFonts w:ascii="Times New Roman" w:hAnsi="Times New Roman"/>
          <w:sz w:val="20"/>
          <w:szCs w:val="20"/>
        </w:rPr>
        <w:t>» (</w:t>
      </w:r>
      <w:proofErr w:type="gramStart"/>
      <w:r w:rsidRPr="00C01AE1">
        <w:rPr>
          <w:rFonts w:ascii="Times New Roman" w:hAnsi="Times New Roman"/>
          <w:sz w:val="20"/>
          <w:szCs w:val="20"/>
        </w:rPr>
        <w:t xml:space="preserve">далее – приказ Министерства), приказом Комитета социального развития Петрозаводского городского округа от </w:t>
      </w:r>
      <w:r w:rsidR="009D4B19" w:rsidRPr="00C01AE1">
        <w:rPr>
          <w:rFonts w:ascii="Times New Roman" w:hAnsi="Times New Roman"/>
          <w:sz w:val="20"/>
          <w:szCs w:val="20"/>
        </w:rPr>
        <w:t>01 марта  2021</w:t>
      </w:r>
      <w:r w:rsidRPr="00C01AE1">
        <w:rPr>
          <w:rFonts w:ascii="Times New Roman" w:hAnsi="Times New Roman"/>
          <w:sz w:val="20"/>
          <w:szCs w:val="20"/>
        </w:rPr>
        <w:t xml:space="preserve"> года №</w:t>
      </w:r>
      <w:r w:rsidR="009D4B19" w:rsidRPr="00C01AE1">
        <w:rPr>
          <w:rFonts w:ascii="Times New Roman" w:hAnsi="Times New Roman"/>
          <w:sz w:val="20"/>
          <w:szCs w:val="20"/>
        </w:rPr>
        <w:t xml:space="preserve"> 96</w:t>
      </w:r>
      <w:r w:rsidRPr="00C01AE1">
        <w:rPr>
          <w:rFonts w:ascii="Times New Roman" w:hAnsi="Times New Roman"/>
          <w:sz w:val="20"/>
          <w:szCs w:val="20"/>
        </w:rPr>
        <w:t xml:space="preserve"> «О проведении </w:t>
      </w:r>
      <w:r w:rsidR="009D4B19" w:rsidRPr="00C01AE1">
        <w:rPr>
          <w:rFonts w:ascii="Times New Roman" w:hAnsi="Times New Roman"/>
          <w:sz w:val="20"/>
          <w:szCs w:val="20"/>
        </w:rPr>
        <w:t xml:space="preserve">мониторинга качества подготовки обучающихся </w:t>
      </w:r>
      <w:r w:rsidRPr="00C01AE1">
        <w:rPr>
          <w:rFonts w:ascii="Times New Roman" w:hAnsi="Times New Roman"/>
          <w:sz w:val="20"/>
          <w:szCs w:val="20"/>
        </w:rPr>
        <w:t xml:space="preserve">муниципальных общеобразовательных организаций Петрозаводского городского округа </w:t>
      </w:r>
      <w:r w:rsidR="009D4B19" w:rsidRPr="00C01AE1">
        <w:rPr>
          <w:rFonts w:ascii="Times New Roman" w:hAnsi="Times New Roman"/>
          <w:sz w:val="20"/>
          <w:szCs w:val="20"/>
        </w:rPr>
        <w:t>в форме всероссийских проверочных работ в 2021 году</w:t>
      </w:r>
      <w:r w:rsidRPr="00C01AE1">
        <w:rPr>
          <w:rFonts w:ascii="Times New Roman" w:hAnsi="Times New Roman"/>
          <w:sz w:val="20"/>
          <w:szCs w:val="20"/>
        </w:rPr>
        <w:t xml:space="preserve">» </w:t>
      </w:r>
      <w:r w:rsidR="009D4B19" w:rsidRPr="00C01AE1">
        <w:rPr>
          <w:rFonts w:ascii="Times New Roman" w:hAnsi="Times New Roman"/>
          <w:sz w:val="20"/>
          <w:szCs w:val="20"/>
        </w:rPr>
        <w:t xml:space="preserve">обучающиеся муниципальных общеобразовательных организаций Петрозаводского городского округа </w:t>
      </w:r>
      <w:r w:rsidRPr="00C01AE1">
        <w:rPr>
          <w:rFonts w:ascii="Times New Roman" w:hAnsi="Times New Roman"/>
          <w:sz w:val="20"/>
          <w:szCs w:val="20"/>
        </w:rPr>
        <w:t xml:space="preserve">приняли участие во Всероссийских проверочных работах (далее – ВПР) для обучающихся </w:t>
      </w:r>
      <w:r w:rsidR="009D4B19" w:rsidRPr="00C01AE1">
        <w:rPr>
          <w:rFonts w:ascii="Times New Roman" w:hAnsi="Times New Roman"/>
          <w:sz w:val="20"/>
          <w:szCs w:val="20"/>
        </w:rPr>
        <w:t xml:space="preserve">4-х, </w:t>
      </w:r>
      <w:r w:rsidRPr="00C01AE1">
        <w:rPr>
          <w:rFonts w:ascii="Times New Roman" w:hAnsi="Times New Roman"/>
          <w:sz w:val="20"/>
          <w:szCs w:val="20"/>
        </w:rPr>
        <w:t xml:space="preserve">5-х, 6-х ,7-х </w:t>
      </w:r>
      <w:r w:rsidR="009D4B19" w:rsidRPr="00C01AE1">
        <w:rPr>
          <w:rFonts w:ascii="Times New Roman" w:hAnsi="Times New Roman"/>
          <w:sz w:val="20"/>
          <w:szCs w:val="20"/>
        </w:rPr>
        <w:t>, 8 классов в</w:t>
      </w:r>
      <w:proofErr w:type="gramEnd"/>
      <w:r w:rsidR="009D4B19" w:rsidRPr="00C01AE1">
        <w:rPr>
          <w:rFonts w:ascii="Times New Roman" w:hAnsi="Times New Roman"/>
          <w:sz w:val="20"/>
          <w:szCs w:val="20"/>
        </w:rPr>
        <w:t xml:space="preserve"> штатном </w:t>
      </w:r>
      <w:proofErr w:type="gramStart"/>
      <w:r w:rsidR="009D4B19" w:rsidRPr="00C01AE1">
        <w:rPr>
          <w:rFonts w:ascii="Times New Roman" w:hAnsi="Times New Roman"/>
          <w:sz w:val="20"/>
          <w:szCs w:val="20"/>
        </w:rPr>
        <w:t>режиме</w:t>
      </w:r>
      <w:proofErr w:type="gramEnd"/>
      <w:r w:rsidR="009D4B19" w:rsidRPr="00C01AE1">
        <w:rPr>
          <w:rFonts w:ascii="Times New Roman" w:hAnsi="Times New Roman"/>
          <w:sz w:val="20"/>
          <w:szCs w:val="20"/>
        </w:rPr>
        <w:t>, в 10-х, 11-х классах в режиме апробации.</w:t>
      </w:r>
      <w:r w:rsidR="00A962F4" w:rsidRPr="00C01AE1">
        <w:rPr>
          <w:rFonts w:ascii="Times New Roman" w:eastAsia="Calibri" w:hAnsi="Times New Roman"/>
          <w:sz w:val="20"/>
          <w:szCs w:val="20"/>
        </w:rPr>
        <w:t xml:space="preserve"> </w:t>
      </w:r>
    </w:p>
    <w:p w:rsidR="001027A0" w:rsidRPr="00C01AE1" w:rsidRDefault="00A962F4" w:rsidP="001027A0">
      <w:pPr>
        <w:ind w:firstLine="720"/>
        <w:jc w:val="both"/>
        <w:rPr>
          <w:rFonts w:ascii="Times New Roman" w:hAnsi="Times New Roman"/>
          <w:sz w:val="20"/>
          <w:szCs w:val="20"/>
        </w:rPr>
      </w:pPr>
      <w:r w:rsidRPr="00C01AE1">
        <w:rPr>
          <w:rFonts w:ascii="Times New Roman" w:eastAsia="Calibri" w:hAnsi="Times New Roman"/>
          <w:sz w:val="20"/>
          <w:szCs w:val="20"/>
        </w:rPr>
        <w:t xml:space="preserve">В 11 классах ВПР проводились по решению образовательной организации для выпускников, которые не выбирали прохождение государственной итоговой аттестация по образовательным программам среднего общего образования в форме единого государственного экзамена по соответствующему предмету. В ВПР по учебному предмету «География» могли принимать участие обучающиеся, завершающие освоение учебного предмета в текущем учебном </w:t>
      </w:r>
      <w:r w:rsidRPr="00C01AE1">
        <w:rPr>
          <w:rFonts w:ascii="Times New Roman" w:hAnsi="Times New Roman"/>
          <w:sz w:val="20"/>
          <w:szCs w:val="20"/>
        </w:rPr>
        <w:t xml:space="preserve">году  – десятиклассники или </w:t>
      </w:r>
      <w:proofErr w:type="spellStart"/>
      <w:r w:rsidRPr="00C01AE1">
        <w:rPr>
          <w:rFonts w:ascii="Times New Roman" w:hAnsi="Times New Roman"/>
          <w:sz w:val="20"/>
          <w:szCs w:val="20"/>
        </w:rPr>
        <w:t>одиннадцатиклассники</w:t>
      </w:r>
      <w:proofErr w:type="spellEnd"/>
    </w:p>
    <w:p w:rsidR="001027A0" w:rsidRPr="00C01AE1" w:rsidRDefault="001027A0" w:rsidP="001027A0">
      <w:pPr>
        <w:pStyle w:val="1"/>
        <w:ind w:left="22" w:firstLine="545"/>
        <w:jc w:val="both"/>
        <w:rPr>
          <w:rFonts w:ascii="Times New Roman" w:hAnsi="Times New Roman" w:cs="Times New Roman"/>
          <w:b/>
          <w:i/>
          <w:sz w:val="20"/>
          <w:szCs w:val="20"/>
        </w:rPr>
      </w:pPr>
      <w:r w:rsidRPr="00C01AE1">
        <w:rPr>
          <w:rFonts w:ascii="Times New Roman" w:hAnsi="Times New Roman" w:cs="Times New Roman"/>
          <w:sz w:val="20"/>
          <w:szCs w:val="20"/>
        </w:rPr>
        <w:t>Всероссийские проверочные работы представляют собой комплексный проект в области оценки качества образования, цель которого – развитие единого образовательного пространства в Российской Федерации, мониторинг введения ФГОС, формирование единых ориентиров в оценке результатов обучения, единых стандартизированных подходов к оцениванию образовательных достижений обучающихся.</w:t>
      </w:r>
    </w:p>
    <w:p w:rsidR="001027A0" w:rsidRPr="00C01AE1" w:rsidRDefault="001027A0" w:rsidP="001027A0">
      <w:pPr>
        <w:pStyle w:val="1"/>
        <w:ind w:firstLine="567"/>
        <w:jc w:val="both"/>
        <w:rPr>
          <w:rFonts w:ascii="Times New Roman" w:hAnsi="Times New Roman" w:cs="Times New Roman"/>
          <w:sz w:val="20"/>
          <w:szCs w:val="20"/>
        </w:rPr>
      </w:pPr>
      <w:r w:rsidRPr="00C01AE1">
        <w:rPr>
          <w:rFonts w:ascii="Times New Roman" w:hAnsi="Times New Roman" w:cs="Times New Roman"/>
          <w:sz w:val="20"/>
          <w:szCs w:val="20"/>
        </w:rPr>
        <w:t>Содержание проверочных работ соответствует Федеральному государственному образовательному стандарту начального, основного и среднего общего образования.</w:t>
      </w:r>
    </w:p>
    <w:p w:rsidR="001027A0" w:rsidRPr="00C01AE1" w:rsidRDefault="001027A0" w:rsidP="001027A0">
      <w:pPr>
        <w:pStyle w:val="1"/>
        <w:ind w:firstLine="567"/>
        <w:jc w:val="both"/>
        <w:rPr>
          <w:rFonts w:ascii="Times New Roman" w:hAnsi="Times New Roman" w:cs="Times New Roman"/>
          <w:b/>
          <w:sz w:val="20"/>
          <w:szCs w:val="20"/>
        </w:rPr>
      </w:pPr>
      <w:proofErr w:type="gramStart"/>
      <w:r w:rsidRPr="00C01AE1">
        <w:rPr>
          <w:rFonts w:ascii="Times New Roman" w:hAnsi="Times New Roman" w:cs="Times New Roman"/>
          <w:sz w:val="20"/>
          <w:szCs w:val="20"/>
        </w:rPr>
        <w:t>Тексты заданий в вариантах ВПР в целом соответствуют формулировкам, принятым в учебниках, включенных в Федеральный перечень учебников, рекомендуемых Министерством образования и науки РФ к использованию при реализации имеющих государственную аккредитацию образовательных программ начального, основного и среднего общего образования.</w:t>
      </w:r>
      <w:r w:rsidRPr="00C01AE1">
        <w:rPr>
          <w:rFonts w:ascii="Times New Roman" w:hAnsi="Times New Roman" w:cs="Times New Roman"/>
          <w:b/>
          <w:sz w:val="20"/>
          <w:szCs w:val="20"/>
        </w:rPr>
        <w:tab/>
      </w:r>
      <w:proofErr w:type="gramEnd"/>
    </w:p>
    <w:p w:rsidR="001027A0" w:rsidRPr="00C01AE1" w:rsidRDefault="001027A0" w:rsidP="001027A0">
      <w:pPr>
        <w:pStyle w:val="1"/>
        <w:ind w:firstLine="567"/>
        <w:jc w:val="both"/>
        <w:rPr>
          <w:rFonts w:ascii="Times New Roman" w:hAnsi="Times New Roman" w:cs="Times New Roman"/>
          <w:sz w:val="20"/>
          <w:szCs w:val="20"/>
        </w:rPr>
      </w:pPr>
      <w:r w:rsidRPr="00C01AE1">
        <w:rPr>
          <w:rFonts w:ascii="Times New Roman" w:hAnsi="Times New Roman" w:cs="Times New Roman"/>
          <w:sz w:val="20"/>
          <w:szCs w:val="20"/>
        </w:rPr>
        <w:t xml:space="preserve">Результаты ВПР могут быть использованы образовательными организациями для совершенствования методики преподавания учебных предметов, муниципальными органами исполнительной власти, осуществляющими государственное управление в сфере образования, для анализа текущего состояния муниципальных систем образования и формирования программ их развития. </w:t>
      </w:r>
    </w:p>
    <w:p w:rsidR="001027A0" w:rsidRPr="00C01AE1" w:rsidRDefault="001027A0" w:rsidP="001027A0">
      <w:pPr>
        <w:pStyle w:val="1"/>
        <w:ind w:firstLine="567"/>
        <w:jc w:val="both"/>
        <w:rPr>
          <w:rFonts w:ascii="Times New Roman" w:hAnsi="Times New Roman" w:cs="Times New Roman"/>
          <w:sz w:val="20"/>
          <w:szCs w:val="20"/>
        </w:rPr>
      </w:pPr>
      <w:proofErr w:type="gramStart"/>
      <w:r w:rsidRPr="00C01AE1">
        <w:rPr>
          <w:rFonts w:ascii="Times New Roman" w:hAnsi="Times New Roman" w:cs="Times New Roman"/>
          <w:sz w:val="20"/>
          <w:szCs w:val="20"/>
        </w:rPr>
        <w:t xml:space="preserve">Результаты ВПР в совокупности с имеющейся в образовательной организации информацией, отражающей индивидуальные образовательные траектории обучающихся, могут быть использованы для оценки личностных результатов обучения. </w:t>
      </w:r>
      <w:proofErr w:type="gramEnd"/>
    </w:p>
    <w:p w:rsidR="001027A0" w:rsidRPr="00C01AE1" w:rsidRDefault="001027A0" w:rsidP="001027A0">
      <w:pPr>
        <w:pStyle w:val="1"/>
        <w:ind w:firstLine="567"/>
        <w:jc w:val="both"/>
        <w:rPr>
          <w:rFonts w:ascii="Times New Roman" w:hAnsi="Times New Roman" w:cs="Times New Roman"/>
          <w:sz w:val="20"/>
          <w:szCs w:val="20"/>
        </w:rPr>
      </w:pPr>
      <w:r w:rsidRPr="00C01AE1">
        <w:rPr>
          <w:rFonts w:ascii="Times New Roman" w:hAnsi="Times New Roman" w:cs="Times New Roman"/>
          <w:sz w:val="20"/>
          <w:szCs w:val="20"/>
        </w:rPr>
        <w:t>Не предусмотрено использование результатов ВПР для оценки деятельности образовательных организаций, учителей, муниципальных органов исполнительной власти, осуществляющих государственное управление в сфере образования.</w:t>
      </w:r>
    </w:p>
    <w:p w:rsidR="001027A0" w:rsidRPr="00C01AE1" w:rsidRDefault="001027A0" w:rsidP="001027A0">
      <w:pPr>
        <w:pStyle w:val="1"/>
        <w:rPr>
          <w:rFonts w:ascii="Times New Roman" w:hAnsi="Times New Roman" w:cs="Times New Roman"/>
          <w:sz w:val="20"/>
          <w:szCs w:val="20"/>
        </w:rPr>
      </w:pPr>
    </w:p>
    <w:p w:rsidR="001027A0" w:rsidRPr="00C01AE1" w:rsidRDefault="001027A0" w:rsidP="001027A0">
      <w:pPr>
        <w:pStyle w:val="1"/>
        <w:rPr>
          <w:rFonts w:ascii="Times New Roman" w:hAnsi="Times New Roman" w:cs="Times New Roman"/>
          <w:b/>
          <w:sz w:val="20"/>
          <w:szCs w:val="20"/>
        </w:rPr>
      </w:pPr>
      <w:r w:rsidRPr="00C01AE1">
        <w:rPr>
          <w:rFonts w:ascii="Times New Roman" w:hAnsi="Times New Roman" w:cs="Times New Roman"/>
          <w:b/>
          <w:sz w:val="20"/>
          <w:szCs w:val="20"/>
        </w:rPr>
        <w:t>Общая характеристика ВПР 20</w:t>
      </w:r>
      <w:r w:rsidR="009D4B19" w:rsidRPr="00C01AE1">
        <w:rPr>
          <w:rFonts w:ascii="Times New Roman" w:hAnsi="Times New Roman" w:cs="Times New Roman"/>
          <w:b/>
          <w:sz w:val="20"/>
          <w:szCs w:val="20"/>
        </w:rPr>
        <w:t>21</w:t>
      </w:r>
    </w:p>
    <w:p w:rsidR="001027A0" w:rsidRPr="00C01AE1" w:rsidRDefault="001027A0" w:rsidP="001027A0">
      <w:pPr>
        <w:spacing w:after="0" w:line="240" w:lineRule="auto"/>
        <w:ind w:firstLine="567"/>
        <w:jc w:val="both"/>
        <w:rPr>
          <w:rFonts w:ascii="Times New Roman" w:hAnsi="Times New Roman"/>
          <w:sz w:val="20"/>
          <w:szCs w:val="20"/>
        </w:rPr>
      </w:pPr>
      <w:r w:rsidRPr="00C01AE1">
        <w:rPr>
          <w:rFonts w:ascii="Times New Roman" w:hAnsi="Times New Roman"/>
          <w:sz w:val="20"/>
          <w:szCs w:val="20"/>
        </w:rPr>
        <w:t xml:space="preserve">В Петрозаводском городском округе  в ВПР по 10 учебным предметам приняли участие </w:t>
      </w:r>
      <w:proofErr w:type="gramStart"/>
      <w:r w:rsidRPr="00C01AE1">
        <w:rPr>
          <w:rFonts w:ascii="Times New Roman" w:hAnsi="Times New Roman"/>
          <w:sz w:val="20"/>
          <w:szCs w:val="20"/>
        </w:rPr>
        <w:t>обучающиеся</w:t>
      </w:r>
      <w:proofErr w:type="gramEnd"/>
      <w:r w:rsidRPr="00C01AE1">
        <w:rPr>
          <w:rFonts w:ascii="Times New Roman" w:hAnsi="Times New Roman"/>
          <w:sz w:val="20"/>
          <w:szCs w:val="20"/>
        </w:rPr>
        <w:t xml:space="preserve"> из 38 общеобразовательных организаций. </w:t>
      </w:r>
    </w:p>
    <w:p w:rsidR="001027A0" w:rsidRPr="00C01AE1" w:rsidRDefault="001027A0" w:rsidP="001027A0">
      <w:pPr>
        <w:spacing w:after="0" w:line="240" w:lineRule="auto"/>
        <w:ind w:firstLine="567"/>
        <w:jc w:val="both"/>
        <w:rPr>
          <w:rFonts w:ascii="Times New Roman" w:hAnsi="Times New Roman"/>
          <w:sz w:val="20"/>
          <w:szCs w:val="20"/>
        </w:rPr>
      </w:pPr>
    </w:p>
    <w:p w:rsidR="001027A0" w:rsidRPr="00C01AE1" w:rsidRDefault="001027A0" w:rsidP="001027A0">
      <w:pPr>
        <w:spacing w:after="0"/>
        <w:ind w:firstLine="567"/>
        <w:jc w:val="both"/>
        <w:rPr>
          <w:rFonts w:ascii="Times New Roman" w:hAnsi="Times New Roman"/>
          <w:b/>
          <w:sz w:val="20"/>
          <w:szCs w:val="20"/>
        </w:rPr>
      </w:pPr>
      <w:r w:rsidRPr="00C01AE1">
        <w:rPr>
          <w:rFonts w:ascii="Times New Roman" w:hAnsi="Times New Roman"/>
          <w:sz w:val="20"/>
          <w:szCs w:val="20"/>
        </w:rPr>
        <w:t xml:space="preserve">На выполнение заданий было затрачено </w:t>
      </w:r>
      <w:r w:rsidR="00385B05" w:rsidRPr="00C01AE1">
        <w:rPr>
          <w:rFonts w:ascii="Times New Roman" w:hAnsi="Times New Roman"/>
          <w:sz w:val="20"/>
          <w:szCs w:val="20"/>
        </w:rPr>
        <w:t xml:space="preserve"> 567</w:t>
      </w:r>
      <w:r w:rsidR="003A482B" w:rsidRPr="00C01AE1">
        <w:rPr>
          <w:rFonts w:ascii="Times New Roman" w:hAnsi="Times New Roman"/>
          <w:sz w:val="20"/>
          <w:szCs w:val="20"/>
        </w:rPr>
        <w:t>40</w:t>
      </w:r>
      <w:r w:rsidR="00385B05" w:rsidRPr="00C01AE1">
        <w:rPr>
          <w:rFonts w:ascii="Times New Roman" w:hAnsi="Times New Roman"/>
          <w:sz w:val="20"/>
          <w:szCs w:val="20"/>
        </w:rPr>
        <w:t xml:space="preserve"> </w:t>
      </w:r>
      <w:r w:rsidRPr="00C01AE1">
        <w:rPr>
          <w:rFonts w:ascii="Times New Roman" w:hAnsi="Times New Roman"/>
          <w:sz w:val="20"/>
          <w:szCs w:val="20"/>
        </w:rPr>
        <w:t>человек/часов.</w:t>
      </w:r>
    </w:p>
    <w:p w:rsidR="001027A0" w:rsidRPr="00C01AE1" w:rsidRDefault="001027A0" w:rsidP="001027A0">
      <w:pPr>
        <w:pStyle w:val="1"/>
        <w:rPr>
          <w:rFonts w:ascii="Times New Roman" w:hAnsi="Times New Roman" w:cs="Times New Roman"/>
          <w:sz w:val="20"/>
          <w:szCs w:val="20"/>
        </w:rPr>
      </w:pPr>
    </w:p>
    <w:p w:rsidR="00FC6FAF" w:rsidRPr="00C01AE1" w:rsidRDefault="001027A0" w:rsidP="001027A0">
      <w:pPr>
        <w:spacing w:after="0"/>
        <w:jc w:val="center"/>
        <w:rPr>
          <w:rFonts w:ascii="Times New Roman" w:hAnsi="Times New Roman"/>
          <w:b/>
          <w:sz w:val="20"/>
          <w:szCs w:val="20"/>
        </w:rPr>
      </w:pPr>
      <w:r w:rsidRPr="00C01AE1">
        <w:rPr>
          <w:rFonts w:ascii="Times New Roman" w:hAnsi="Times New Roman"/>
          <w:b/>
          <w:sz w:val="20"/>
          <w:szCs w:val="20"/>
        </w:rPr>
        <w:t>Количество обучающихся, участвующих в  ВПР</w:t>
      </w:r>
      <w:r w:rsidRPr="00C01AE1">
        <w:rPr>
          <w:rFonts w:ascii="Times New Roman" w:hAnsi="Times New Roman"/>
          <w:sz w:val="20"/>
          <w:szCs w:val="20"/>
        </w:rPr>
        <w:t xml:space="preserve"> </w:t>
      </w:r>
      <w:r w:rsidRPr="00C01AE1">
        <w:rPr>
          <w:rFonts w:ascii="Times New Roman" w:hAnsi="Times New Roman"/>
          <w:b/>
          <w:sz w:val="20"/>
          <w:szCs w:val="20"/>
        </w:rPr>
        <w:t>по учебным предметам, уровням</w:t>
      </w:r>
      <w:r w:rsidR="00FC6FAF" w:rsidRPr="00C01AE1">
        <w:rPr>
          <w:rFonts w:ascii="Times New Roman" w:hAnsi="Times New Roman"/>
          <w:b/>
          <w:sz w:val="20"/>
          <w:szCs w:val="20"/>
        </w:rPr>
        <w:t xml:space="preserve"> образования, </w:t>
      </w:r>
    </w:p>
    <w:p w:rsidR="001027A0" w:rsidRPr="00C01AE1" w:rsidRDefault="00FC6FAF" w:rsidP="001027A0">
      <w:pPr>
        <w:spacing w:after="0"/>
        <w:jc w:val="center"/>
        <w:rPr>
          <w:rFonts w:ascii="Times New Roman" w:hAnsi="Times New Roman"/>
          <w:b/>
          <w:sz w:val="20"/>
          <w:szCs w:val="20"/>
        </w:rPr>
      </w:pPr>
      <w:r w:rsidRPr="00C01AE1">
        <w:rPr>
          <w:rFonts w:ascii="Times New Roman" w:hAnsi="Times New Roman"/>
          <w:b/>
          <w:sz w:val="20"/>
          <w:szCs w:val="20"/>
        </w:rPr>
        <w:t xml:space="preserve"> по классам в 2021</w:t>
      </w:r>
      <w:r w:rsidR="001027A0" w:rsidRPr="00C01AE1">
        <w:rPr>
          <w:rFonts w:ascii="Times New Roman" w:hAnsi="Times New Roman"/>
          <w:b/>
          <w:sz w:val="20"/>
          <w:szCs w:val="20"/>
        </w:rPr>
        <w:t xml:space="preserve"> году </w:t>
      </w:r>
      <w:r w:rsidRPr="00C01AE1">
        <w:rPr>
          <w:rFonts w:ascii="Times New Roman" w:hAnsi="Times New Roman"/>
          <w:b/>
          <w:sz w:val="20"/>
          <w:szCs w:val="20"/>
        </w:rPr>
        <w:t xml:space="preserve"> </w:t>
      </w:r>
    </w:p>
    <w:p w:rsidR="001027A0" w:rsidRPr="00C01AE1" w:rsidRDefault="001027A0" w:rsidP="001027A0">
      <w:pPr>
        <w:spacing w:after="0"/>
        <w:jc w:val="right"/>
        <w:rPr>
          <w:rFonts w:ascii="Times New Roman" w:hAnsi="Times New Roman"/>
          <w:sz w:val="20"/>
          <w:szCs w:val="20"/>
        </w:rPr>
      </w:pPr>
      <w:r w:rsidRPr="00C01AE1">
        <w:rPr>
          <w:rFonts w:ascii="Times New Roman" w:hAnsi="Times New Roman"/>
          <w:sz w:val="20"/>
          <w:szCs w:val="20"/>
        </w:rPr>
        <w:t>Таблица 1</w:t>
      </w:r>
    </w:p>
    <w:tbl>
      <w:tblPr>
        <w:tblW w:w="9421"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
        <w:gridCol w:w="1729"/>
        <w:gridCol w:w="999"/>
        <w:gridCol w:w="428"/>
        <w:gridCol w:w="428"/>
        <w:gridCol w:w="428"/>
        <w:gridCol w:w="716"/>
        <w:gridCol w:w="716"/>
        <w:gridCol w:w="716"/>
        <w:gridCol w:w="716"/>
        <w:gridCol w:w="619"/>
        <w:gridCol w:w="269"/>
        <w:gridCol w:w="595"/>
        <w:gridCol w:w="727"/>
      </w:tblGrid>
      <w:tr w:rsidR="001027A0" w:rsidRPr="00C01AE1" w:rsidTr="009D4B19">
        <w:trPr>
          <w:trHeight w:val="227"/>
          <w:jc w:val="center"/>
        </w:trPr>
        <w:tc>
          <w:tcPr>
            <w:tcW w:w="335" w:type="dxa"/>
            <w:vMerge w:val="restart"/>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w:t>
            </w:r>
          </w:p>
        </w:tc>
        <w:tc>
          <w:tcPr>
            <w:tcW w:w="1729" w:type="dxa"/>
            <w:vMerge w:val="restart"/>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 xml:space="preserve">Наименование процедур, учебных </w:t>
            </w:r>
            <w:r w:rsidRPr="00C01AE1">
              <w:rPr>
                <w:rFonts w:ascii="Times New Roman" w:hAnsi="Times New Roman" w:cs="Times New Roman"/>
                <w:sz w:val="20"/>
                <w:szCs w:val="20"/>
              </w:rPr>
              <w:lastRenderedPageBreak/>
              <w:t>предметов</w:t>
            </w:r>
          </w:p>
        </w:tc>
        <w:tc>
          <w:tcPr>
            <w:tcW w:w="999" w:type="dxa"/>
            <w:vMerge w:val="restart"/>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lastRenderedPageBreak/>
              <w:t>Общее количество</w:t>
            </w:r>
          </w:p>
        </w:tc>
        <w:tc>
          <w:tcPr>
            <w:tcW w:w="2000" w:type="dxa"/>
            <w:gridSpan w:val="4"/>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Начальное общее образование</w:t>
            </w:r>
          </w:p>
        </w:tc>
        <w:tc>
          <w:tcPr>
            <w:tcW w:w="3036" w:type="dxa"/>
            <w:gridSpan w:val="5"/>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Основное общее образование</w:t>
            </w:r>
          </w:p>
        </w:tc>
        <w:tc>
          <w:tcPr>
            <w:tcW w:w="1322" w:type="dxa"/>
            <w:gridSpan w:val="2"/>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Среднее общее образование</w:t>
            </w:r>
          </w:p>
        </w:tc>
      </w:tr>
      <w:tr w:rsidR="001027A0" w:rsidRPr="00C01AE1" w:rsidTr="00B72456">
        <w:trPr>
          <w:trHeight w:val="227"/>
          <w:jc w:val="center"/>
        </w:trPr>
        <w:tc>
          <w:tcPr>
            <w:tcW w:w="335" w:type="dxa"/>
            <w:vMerge/>
          </w:tcPr>
          <w:p w:rsidR="001027A0" w:rsidRPr="00C01AE1" w:rsidRDefault="001027A0" w:rsidP="009D4B19">
            <w:pPr>
              <w:pStyle w:val="1"/>
              <w:ind w:left="-99" w:right="-108"/>
              <w:jc w:val="center"/>
              <w:rPr>
                <w:rFonts w:ascii="Times New Roman" w:hAnsi="Times New Roman" w:cs="Times New Roman"/>
                <w:sz w:val="20"/>
                <w:szCs w:val="20"/>
              </w:rPr>
            </w:pPr>
          </w:p>
        </w:tc>
        <w:tc>
          <w:tcPr>
            <w:tcW w:w="1729" w:type="dxa"/>
            <w:vMerge/>
          </w:tcPr>
          <w:p w:rsidR="001027A0" w:rsidRPr="00C01AE1" w:rsidRDefault="001027A0" w:rsidP="009D4B19">
            <w:pPr>
              <w:pStyle w:val="1"/>
              <w:ind w:left="-99" w:right="-108"/>
              <w:jc w:val="both"/>
              <w:rPr>
                <w:rFonts w:ascii="Times New Roman" w:hAnsi="Times New Roman" w:cs="Times New Roman"/>
                <w:sz w:val="20"/>
                <w:szCs w:val="20"/>
              </w:rPr>
            </w:pPr>
          </w:p>
        </w:tc>
        <w:tc>
          <w:tcPr>
            <w:tcW w:w="999" w:type="dxa"/>
            <w:vMerge/>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1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28"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2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28"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3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71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4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71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5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71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6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71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7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619"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8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269"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9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595"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10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727"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11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r>
      <w:tr w:rsidR="001027A0" w:rsidRPr="00C01AE1" w:rsidTr="009D4B19">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p>
        </w:tc>
        <w:tc>
          <w:tcPr>
            <w:tcW w:w="9086" w:type="dxa"/>
            <w:gridSpan w:val="13"/>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b/>
                <w:sz w:val="20"/>
                <w:szCs w:val="20"/>
              </w:rPr>
              <w:t>Всероссийские проверочные работы</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Математика</w:t>
            </w:r>
          </w:p>
        </w:tc>
        <w:tc>
          <w:tcPr>
            <w:tcW w:w="999"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12184</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E13E53"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3002</w:t>
            </w: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2501</w:t>
            </w: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2430</w:t>
            </w:r>
          </w:p>
        </w:tc>
        <w:tc>
          <w:tcPr>
            <w:tcW w:w="716" w:type="dxa"/>
            <w:vAlign w:val="center"/>
          </w:tcPr>
          <w:p w:rsidR="001027A0" w:rsidRPr="00C01AE1" w:rsidRDefault="004F1B3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2175</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2076</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Русский язык</w:t>
            </w:r>
          </w:p>
        </w:tc>
        <w:tc>
          <w:tcPr>
            <w:tcW w:w="999"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11988</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E13E53"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3027</w:t>
            </w: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2449</w:t>
            </w: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2351</w:t>
            </w:r>
          </w:p>
        </w:tc>
        <w:tc>
          <w:tcPr>
            <w:tcW w:w="716" w:type="dxa"/>
            <w:vAlign w:val="center"/>
          </w:tcPr>
          <w:p w:rsidR="001027A0" w:rsidRPr="00C01AE1" w:rsidRDefault="004F1B3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2087</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2074</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Окружающий мир</w:t>
            </w:r>
          </w:p>
        </w:tc>
        <w:tc>
          <w:tcPr>
            <w:tcW w:w="999" w:type="dxa"/>
            <w:vAlign w:val="center"/>
          </w:tcPr>
          <w:p w:rsidR="001027A0" w:rsidRPr="00C01AE1" w:rsidRDefault="006D7C2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2974</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E13E53"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2974</w:t>
            </w: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19"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4</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История</w:t>
            </w:r>
          </w:p>
        </w:tc>
        <w:tc>
          <w:tcPr>
            <w:tcW w:w="999" w:type="dxa"/>
            <w:vAlign w:val="center"/>
          </w:tcPr>
          <w:p w:rsidR="001027A0" w:rsidRPr="00C01AE1" w:rsidRDefault="006D7C2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7153</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2493</w:t>
            </w: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1181</w:t>
            </w:r>
          </w:p>
        </w:tc>
        <w:tc>
          <w:tcPr>
            <w:tcW w:w="716" w:type="dxa"/>
            <w:vAlign w:val="center"/>
          </w:tcPr>
          <w:p w:rsidR="001027A0" w:rsidRPr="00C01AE1" w:rsidRDefault="004F1B3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2025</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725</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5C027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729</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Биология</w:t>
            </w:r>
          </w:p>
        </w:tc>
        <w:tc>
          <w:tcPr>
            <w:tcW w:w="999" w:type="dxa"/>
            <w:vAlign w:val="center"/>
          </w:tcPr>
          <w:p w:rsidR="001027A0" w:rsidRPr="00C01AE1" w:rsidRDefault="00241B94"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6679</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2629</w:t>
            </w: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1244</w:t>
            </w:r>
          </w:p>
        </w:tc>
        <w:tc>
          <w:tcPr>
            <w:tcW w:w="716" w:type="dxa"/>
            <w:vAlign w:val="center"/>
          </w:tcPr>
          <w:p w:rsidR="001027A0" w:rsidRPr="00C01AE1" w:rsidRDefault="004F1B3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1334</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794</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5C027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678</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География</w:t>
            </w:r>
          </w:p>
        </w:tc>
        <w:tc>
          <w:tcPr>
            <w:tcW w:w="999" w:type="dxa"/>
            <w:vAlign w:val="center"/>
          </w:tcPr>
          <w:p w:rsidR="001027A0" w:rsidRPr="00C01AE1" w:rsidRDefault="00385B0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4880</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1201</w:t>
            </w:r>
          </w:p>
        </w:tc>
        <w:tc>
          <w:tcPr>
            <w:tcW w:w="716" w:type="dxa"/>
            <w:vAlign w:val="center"/>
          </w:tcPr>
          <w:p w:rsidR="001027A0" w:rsidRPr="00C01AE1" w:rsidRDefault="00876781"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2056</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714</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2099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371</w:t>
            </w:r>
          </w:p>
        </w:tc>
        <w:tc>
          <w:tcPr>
            <w:tcW w:w="727" w:type="dxa"/>
            <w:vAlign w:val="center"/>
          </w:tcPr>
          <w:p w:rsidR="001027A0" w:rsidRPr="00C01AE1" w:rsidRDefault="005C027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538</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7</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Обществознание</w:t>
            </w:r>
          </w:p>
        </w:tc>
        <w:tc>
          <w:tcPr>
            <w:tcW w:w="999" w:type="dxa"/>
            <w:vAlign w:val="center"/>
          </w:tcPr>
          <w:p w:rsidR="001027A0" w:rsidRPr="00C01AE1" w:rsidRDefault="00385B0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3982</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C404BE"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1215</w:t>
            </w:r>
          </w:p>
        </w:tc>
        <w:tc>
          <w:tcPr>
            <w:tcW w:w="716" w:type="dxa"/>
            <w:vAlign w:val="center"/>
          </w:tcPr>
          <w:p w:rsidR="001027A0" w:rsidRPr="00C01AE1" w:rsidRDefault="00876781"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2087</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680</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8</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Иностранный язык</w:t>
            </w:r>
          </w:p>
        </w:tc>
        <w:tc>
          <w:tcPr>
            <w:tcW w:w="999" w:type="dxa"/>
            <w:vAlign w:val="center"/>
          </w:tcPr>
          <w:p w:rsidR="001027A0" w:rsidRPr="00C01AE1" w:rsidRDefault="00385B0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2149</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4F1B3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1848</w:t>
            </w:r>
          </w:p>
        </w:tc>
        <w:tc>
          <w:tcPr>
            <w:tcW w:w="619"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5C027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301</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9</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Химия</w:t>
            </w:r>
          </w:p>
        </w:tc>
        <w:tc>
          <w:tcPr>
            <w:tcW w:w="999" w:type="dxa"/>
            <w:vAlign w:val="center"/>
          </w:tcPr>
          <w:p w:rsidR="001027A0" w:rsidRPr="00C01AE1" w:rsidRDefault="00385B0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1287</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708</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5C027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579</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10</w:t>
            </w: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Физика</w:t>
            </w:r>
          </w:p>
        </w:tc>
        <w:tc>
          <w:tcPr>
            <w:tcW w:w="999" w:type="dxa"/>
            <w:vAlign w:val="center"/>
          </w:tcPr>
          <w:p w:rsidR="001027A0" w:rsidRPr="00C01AE1" w:rsidRDefault="00385B05"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3462</w:t>
            </w: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2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16" w:type="dxa"/>
            <w:vAlign w:val="center"/>
          </w:tcPr>
          <w:p w:rsidR="001027A0" w:rsidRPr="00C01AE1" w:rsidRDefault="004F1B3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2147</w:t>
            </w:r>
          </w:p>
        </w:tc>
        <w:tc>
          <w:tcPr>
            <w:tcW w:w="619" w:type="dxa"/>
            <w:vAlign w:val="center"/>
          </w:tcPr>
          <w:p w:rsidR="001027A0" w:rsidRPr="00C01AE1" w:rsidRDefault="00B72456"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660</w:t>
            </w:r>
          </w:p>
        </w:tc>
        <w:tc>
          <w:tcPr>
            <w:tcW w:w="269" w:type="dxa"/>
            <w:vAlign w:val="center"/>
          </w:tcPr>
          <w:p w:rsidR="001027A0" w:rsidRPr="00C01AE1" w:rsidRDefault="001027A0" w:rsidP="009D4B19">
            <w:pPr>
              <w:pStyle w:val="1"/>
              <w:ind w:left="-99" w:right="-108"/>
              <w:jc w:val="center"/>
              <w:rPr>
                <w:rFonts w:ascii="Times New Roman" w:hAnsi="Times New Roman" w:cs="Times New Roman"/>
                <w:sz w:val="20"/>
                <w:szCs w:val="20"/>
                <w:lang w:val="en-US"/>
              </w:rPr>
            </w:pPr>
          </w:p>
        </w:tc>
        <w:tc>
          <w:tcPr>
            <w:tcW w:w="59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727" w:type="dxa"/>
            <w:vAlign w:val="center"/>
          </w:tcPr>
          <w:p w:rsidR="001027A0" w:rsidRPr="00C01AE1" w:rsidRDefault="005C027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655</w:t>
            </w:r>
          </w:p>
        </w:tc>
      </w:tr>
      <w:tr w:rsidR="001027A0" w:rsidRPr="00C01AE1" w:rsidTr="00B72456">
        <w:trPr>
          <w:trHeight w:val="227"/>
          <w:jc w:val="center"/>
        </w:trPr>
        <w:tc>
          <w:tcPr>
            <w:tcW w:w="335" w:type="dxa"/>
          </w:tcPr>
          <w:p w:rsidR="001027A0" w:rsidRPr="00C01AE1" w:rsidRDefault="001027A0" w:rsidP="009D4B19">
            <w:pPr>
              <w:pStyle w:val="1"/>
              <w:ind w:left="-99" w:right="-108"/>
              <w:jc w:val="center"/>
              <w:rPr>
                <w:rFonts w:ascii="Times New Roman" w:hAnsi="Times New Roman" w:cs="Times New Roman"/>
                <w:sz w:val="20"/>
                <w:szCs w:val="20"/>
              </w:rPr>
            </w:pPr>
          </w:p>
        </w:tc>
        <w:tc>
          <w:tcPr>
            <w:tcW w:w="1729"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b/>
                <w:sz w:val="20"/>
                <w:szCs w:val="20"/>
              </w:rPr>
              <w:t xml:space="preserve">ВПР </w:t>
            </w:r>
            <w:r w:rsidRPr="00C01AE1">
              <w:rPr>
                <w:rFonts w:ascii="Times New Roman" w:hAnsi="Times New Roman" w:cs="Times New Roman"/>
                <w:sz w:val="20"/>
                <w:szCs w:val="20"/>
              </w:rPr>
              <w:t>(человек/час)</w:t>
            </w:r>
          </w:p>
        </w:tc>
        <w:tc>
          <w:tcPr>
            <w:tcW w:w="999" w:type="dxa"/>
            <w:vAlign w:val="center"/>
          </w:tcPr>
          <w:p w:rsidR="001027A0" w:rsidRPr="00C01AE1" w:rsidRDefault="00385B05" w:rsidP="003A482B">
            <w:pPr>
              <w:pStyle w:val="1"/>
              <w:jc w:val="center"/>
              <w:rPr>
                <w:rFonts w:ascii="Times New Roman" w:hAnsi="Times New Roman" w:cs="Times New Roman"/>
                <w:sz w:val="20"/>
                <w:szCs w:val="20"/>
                <w:lang w:val="en-US"/>
              </w:rPr>
            </w:pPr>
            <w:r w:rsidRPr="00C01AE1">
              <w:rPr>
                <w:rFonts w:ascii="Times New Roman" w:hAnsi="Times New Roman" w:cs="Times New Roman"/>
                <w:sz w:val="20"/>
                <w:szCs w:val="20"/>
              </w:rPr>
              <w:t>567</w:t>
            </w:r>
            <w:r w:rsidR="003A482B" w:rsidRPr="00C01AE1">
              <w:rPr>
                <w:rFonts w:ascii="Times New Roman" w:hAnsi="Times New Roman" w:cs="Times New Roman"/>
                <w:sz w:val="20"/>
                <w:szCs w:val="20"/>
                <w:lang w:val="en-US"/>
              </w:rPr>
              <w:t>40</w:t>
            </w:r>
          </w:p>
        </w:tc>
        <w:tc>
          <w:tcPr>
            <w:tcW w:w="428"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0</w:t>
            </w:r>
          </w:p>
        </w:tc>
        <w:tc>
          <w:tcPr>
            <w:tcW w:w="428"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0</w:t>
            </w:r>
          </w:p>
        </w:tc>
        <w:tc>
          <w:tcPr>
            <w:tcW w:w="428"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0</w:t>
            </w:r>
          </w:p>
        </w:tc>
        <w:tc>
          <w:tcPr>
            <w:tcW w:w="716" w:type="dxa"/>
            <w:vAlign w:val="center"/>
          </w:tcPr>
          <w:p w:rsidR="001027A0" w:rsidRPr="00C01AE1" w:rsidRDefault="00C404BE"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9003</w:t>
            </w:r>
          </w:p>
        </w:tc>
        <w:tc>
          <w:tcPr>
            <w:tcW w:w="716" w:type="dxa"/>
            <w:vAlign w:val="center"/>
          </w:tcPr>
          <w:p w:rsidR="001027A0" w:rsidRPr="00C01AE1" w:rsidRDefault="00C404BE"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10072</w:t>
            </w:r>
          </w:p>
        </w:tc>
        <w:tc>
          <w:tcPr>
            <w:tcW w:w="716" w:type="dxa"/>
            <w:vAlign w:val="center"/>
          </w:tcPr>
          <w:p w:rsidR="001027A0" w:rsidRPr="00C01AE1" w:rsidRDefault="00C404BE"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9622</w:t>
            </w:r>
          </w:p>
        </w:tc>
        <w:tc>
          <w:tcPr>
            <w:tcW w:w="716" w:type="dxa"/>
            <w:vAlign w:val="center"/>
          </w:tcPr>
          <w:p w:rsidR="001027A0" w:rsidRPr="00C01AE1" w:rsidRDefault="00876781"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15759</w:t>
            </w:r>
          </w:p>
        </w:tc>
        <w:tc>
          <w:tcPr>
            <w:tcW w:w="619" w:type="dxa"/>
            <w:vAlign w:val="center"/>
          </w:tcPr>
          <w:p w:rsidR="001027A0" w:rsidRPr="00C01AE1" w:rsidRDefault="00B72456"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8431</w:t>
            </w:r>
          </w:p>
        </w:tc>
        <w:tc>
          <w:tcPr>
            <w:tcW w:w="269" w:type="dxa"/>
            <w:vAlign w:val="center"/>
          </w:tcPr>
          <w:p w:rsidR="001027A0" w:rsidRPr="00C01AE1" w:rsidRDefault="001027A0" w:rsidP="009D4B19">
            <w:pPr>
              <w:pStyle w:val="1"/>
              <w:jc w:val="center"/>
              <w:rPr>
                <w:rFonts w:ascii="Times New Roman" w:hAnsi="Times New Roman" w:cs="Times New Roman"/>
                <w:sz w:val="20"/>
                <w:szCs w:val="20"/>
                <w:lang w:val="en-US"/>
              </w:rPr>
            </w:pPr>
          </w:p>
        </w:tc>
        <w:tc>
          <w:tcPr>
            <w:tcW w:w="595"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371</w:t>
            </w:r>
          </w:p>
        </w:tc>
        <w:tc>
          <w:tcPr>
            <w:tcW w:w="727" w:type="dxa"/>
            <w:vAlign w:val="center"/>
          </w:tcPr>
          <w:p w:rsidR="001027A0" w:rsidRPr="00C01AE1" w:rsidRDefault="005C0277" w:rsidP="009D4B19">
            <w:pPr>
              <w:pStyle w:val="1"/>
              <w:jc w:val="center"/>
              <w:rPr>
                <w:rFonts w:ascii="Times New Roman" w:hAnsi="Times New Roman" w:cs="Times New Roman"/>
                <w:sz w:val="20"/>
                <w:szCs w:val="20"/>
              </w:rPr>
            </w:pPr>
            <w:r w:rsidRPr="00C01AE1">
              <w:rPr>
                <w:rFonts w:ascii="Times New Roman" w:hAnsi="Times New Roman" w:cs="Times New Roman"/>
                <w:sz w:val="20"/>
                <w:szCs w:val="20"/>
              </w:rPr>
              <w:t>3482</w:t>
            </w:r>
          </w:p>
        </w:tc>
      </w:tr>
    </w:tbl>
    <w:p w:rsidR="001027A0" w:rsidRPr="00C01AE1" w:rsidRDefault="001027A0" w:rsidP="001027A0">
      <w:pPr>
        <w:spacing w:after="0"/>
        <w:jc w:val="center"/>
        <w:rPr>
          <w:rFonts w:ascii="Times New Roman" w:hAnsi="Times New Roman"/>
          <w:b/>
          <w:sz w:val="20"/>
          <w:szCs w:val="20"/>
        </w:rPr>
      </w:pPr>
    </w:p>
    <w:p w:rsidR="001027A0" w:rsidRPr="00C01AE1" w:rsidRDefault="001027A0" w:rsidP="001027A0">
      <w:pPr>
        <w:spacing w:after="0"/>
        <w:jc w:val="center"/>
        <w:rPr>
          <w:rFonts w:ascii="Times New Roman" w:hAnsi="Times New Roman"/>
          <w:b/>
          <w:sz w:val="20"/>
          <w:szCs w:val="20"/>
        </w:rPr>
      </w:pPr>
      <w:r w:rsidRPr="00C01AE1">
        <w:rPr>
          <w:rFonts w:ascii="Times New Roman" w:hAnsi="Times New Roman"/>
          <w:b/>
          <w:sz w:val="20"/>
          <w:szCs w:val="20"/>
        </w:rPr>
        <w:t>Количество обучающихся, участвующих в  процедурах ВПР</w:t>
      </w:r>
      <w:r w:rsidRPr="00C01AE1">
        <w:rPr>
          <w:rFonts w:ascii="Times New Roman" w:hAnsi="Times New Roman"/>
          <w:sz w:val="20"/>
          <w:szCs w:val="20"/>
        </w:rPr>
        <w:t xml:space="preserve"> в </w:t>
      </w:r>
      <w:r w:rsidR="00FC6FAF" w:rsidRPr="00C01AE1">
        <w:rPr>
          <w:rFonts w:ascii="Times New Roman" w:hAnsi="Times New Roman"/>
          <w:b/>
          <w:sz w:val="20"/>
          <w:szCs w:val="20"/>
        </w:rPr>
        <w:t xml:space="preserve">2021 </w:t>
      </w:r>
      <w:proofErr w:type="spellStart"/>
      <w:proofErr w:type="gramStart"/>
      <w:r w:rsidRPr="00C01AE1">
        <w:rPr>
          <w:rFonts w:ascii="Times New Roman" w:hAnsi="Times New Roman"/>
          <w:b/>
          <w:sz w:val="20"/>
          <w:szCs w:val="20"/>
        </w:rPr>
        <w:t>гг</w:t>
      </w:r>
      <w:proofErr w:type="spellEnd"/>
      <w:proofErr w:type="gramEnd"/>
      <w:r w:rsidRPr="00C01AE1">
        <w:rPr>
          <w:rFonts w:ascii="Times New Roman" w:hAnsi="Times New Roman"/>
          <w:b/>
          <w:sz w:val="20"/>
          <w:szCs w:val="20"/>
        </w:rPr>
        <w:t xml:space="preserve"> </w:t>
      </w:r>
    </w:p>
    <w:p w:rsidR="001027A0" w:rsidRPr="00C01AE1" w:rsidRDefault="001027A0" w:rsidP="001027A0">
      <w:pPr>
        <w:spacing w:after="0"/>
        <w:jc w:val="right"/>
        <w:rPr>
          <w:rFonts w:ascii="Times New Roman" w:hAnsi="Times New Roman"/>
          <w:sz w:val="20"/>
          <w:szCs w:val="20"/>
        </w:rPr>
      </w:pPr>
      <w:r w:rsidRPr="00C01AE1">
        <w:rPr>
          <w:rFonts w:ascii="Times New Roman" w:hAnsi="Times New Roman"/>
          <w:sz w:val="20"/>
          <w:szCs w:val="20"/>
        </w:rPr>
        <w:t>Таблица 2</w:t>
      </w:r>
    </w:p>
    <w:tbl>
      <w:tblPr>
        <w:tblW w:w="0" w:type="auto"/>
        <w:tblLook w:val="04A0"/>
      </w:tblPr>
      <w:tblGrid>
        <w:gridCol w:w="4785"/>
        <w:gridCol w:w="4786"/>
      </w:tblGrid>
      <w:tr w:rsidR="001027A0" w:rsidRPr="00C01AE1" w:rsidTr="009D4B19">
        <w:tc>
          <w:tcPr>
            <w:tcW w:w="4785" w:type="dxa"/>
          </w:tcPr>
          <w:p w:rsidR="001027A0" w:rsidRPr="00C01AE1" w:rsidRDefault="001027A0" w:rsidP="009D4B19">
            <w:pPr>
              <w:rPr>
                <w:rFonts w:ascii="Times New Roman" w:hAnsi="Times New Roman"/>
                <w:b/>
                <w:sz w:val="20"/>
                <w:szCs w:val="20"/>
              </w:rPr>
            </w:pPr>
            <w:r w:rsidRPr="00C01AE1">
              <w:rPr>
                <w:rFonts w:ascii="Times New Roman" w:hAnsi="Times New Roman"/>
                <w:b/>
                <w:sz w:val="20"/>
                <w:szCs w:val="20"/>
              </w:rPr>
              <w:t>Человек/час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276"/>
              <w:gridCol w:w="1276"/>
            </w:tblGrid>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sz w:val="20"/>
                      <w:szCs w:val="20"/>
                    </w:rPr>
                  </w:pPr>
                  <w:r w:rsidRPr="00C01AE1">
                    <w:rPr>
                      <w:rFonts w:ascii="Times New Roman" w:hAnsi="Times New Roman"/>
                      <w:sz w:val="20"/>
                      <w:szCs w:val="20"/>
                    </w:rPr>
                    <w:t>Класс</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sz w:val="20"/>
                      <w:szCs w:val="20"/>
                    </w:rPr>
                  </w:pPr>
                  <w:r w:rsidRPr="00C01AE1">
                    <w:rPr>
                      <w:rFonts w:ascii="Times New Roman" w:hAnsi="Times New Roman"/>
                      <w:sz w:val="20"/>
                      <w:szCs w:val="20"/>
                    </w:rPr>
                    <w:t>2020</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sz w:val="20"/>
                      <w:szCs w:val="20"/>
                    </w:rPr>
                  </w:pPr>
                  <w:r w:rsidRPr="00C01AE1">
                    <w:rPr>
                      <w:rFonts w:ascii="Times New Roman" w:hAnsi="Times New Roman"/>
                      <w:sz w:val="20"/>
                      <w:szCs w:val="20"/>
                    </w:rPr>
                    <w:t>2021</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4</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5C0277"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0</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9003</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8096</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rPr>
                    <w:t>10072</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6</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9693</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rPr>
                    <w:t>9622</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7</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12517</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rPr>
                    <w:t>15759</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8</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16853</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rPr>
                    <w:t>8431</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val="en-US" w:eastAsia="ru-RU"/>
                    </w:rPr>
                  </w:pPr>
                  <w:r w:rsidRPr="00C01AE1">
                    <w:rPr>
                      <w:rFonts w:ascii="Times New Roman" w:hAnsi="Times New Roman"/>
                      <w:color w:val="000000"/>
                      <w:sz w:val="20"/>
                      <w:szCs w:val="20"/>
                      <w:lang w:val="en-US" w:eastAsia="ru-RU"/>
                    </w:rPr>
                    <w:t>9</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lang w:val="en-US"/>
                    </w:rPr>
                    <w:t>13074</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sz w:val="20"/>
                      <w:szCs w:val="20"/>
                    </w:rPr>
                  </w:pPr>
                  <w:r w:rsidRPr="00C01AE1">
                    <w:rPr>
                      <w:rFonts w:ascii="Times New Roman" w:hAnsi="Times New Roman"/>
                      <w:sz w:val="20"/>
                      <w:szCs w:val="20"/>
                    </w:rPr>
                    <w:t>0</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10</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0</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rPr>
                    <w:t>371</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11</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3306</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sz w:val="20"/>
                      <w:szCs w:val="20"/>
                    </w:rPr>
                    <w:t>3482</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ПГО</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color w:val="000000"/>
                      <w:sz w:val="20"/>
                      <w:szCs w:val="20"/>
                      <w:lang w:val="en-US" w:eastAsia="ru-RU"/>
                    </w:rPr>
                  </w:pPr>
                  <w:r w:rsidRPr="00C01AE1">
                    <w:rPr>
                      <w:rFonts w:ascii="Times New Roman" w:hAnsi="Times New Roman"/>
                      <w:b/>
                      <w:sz w:val="20"/>
                      <w:szCs w:val="20"/>
                      <w:lang w:val="en-US"/>
                    </w:rPr>
                    <w:t>63539</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385B05" w:rsidP="00E5669C">
                  <w:pPr>
                    <w:spacing w:after="0" w:line="240" w:lineRule="auto"/>
                    <w:jc w:val="center"/>
                    <w:rPr>
                      <w:rFonts w:ascii="Times New Roman" w:hAnsi="Times New Roman"/>
                      <w:b/>
                      <w:sz w:val="20"/>
                      <w:szCs w:val="20"/>
                      <w:lang w:val="en-US"/>
                    </w:rPr>
                  </w:pPr>
                  <w:r w:rsidRPr="00C01AE1">
                    <w:rPr>
                      <w:rFonts w:ascii="Times New Roman" w:hAnsi="Times New Roman"/>
                      <w:sz w:val="20"/>
                      <w:szCs w:val="20"/>
                    </w:rPr>
                    <w:t>567</w:t>
                  </w:r>
                  <w:r w:rsidR="00E5669C" w:rsidRPr="00C01AE1">
                    <w:rPr>
                      <w:rFonts w:ascii="Times New Roman" w:hAnsi="Times New Roman"/>
                      <w:sz w:val="20"/>
                      <w:szCs w:val="20"/>
                      <w:lang w:val="en-US"/>
                    </w:rPr>
                    <w:t>40</w:t>
                  </w:r>
                </w:p>
              </w:tc>
            </w:tr>
            <w:tr w:rsidR="00FC6FAF" w:rsidRPr="00C01AE1" w:rsidTr="00945B08">
              <w:tc>
                <w:tcPr>
                  <w:tcW w:w="1129" w:type="dxa"/>
                  <w:tcBorders>
                    <w:top w:val="single" w:sz="4" w:space="0" w:color="auto"/>
                    <w:left w:val="single" w:sz="4" w:space="0" w:color="auto"/>
                    <w:bottom w:val="single" w:sz="4" w:space="0" w:color="auto"/>
                    <w:right w:val="single" w:sz="4" w:space="0" w:color="auto"/>
                  </w:tcBorders>
                  <w:vAlign w:val="center"/>
                </w:tcPr>
                <w:p w:rsidR="00FC6FAF" w:rsidRPr="00C01AE1" w:rsidRDefault="00FC6FAF" w:rsidP="009D4B19">
                  <w:pPr>
                    <w:spacing w:after="0" w:line="240" w:lineRule="auto"/>
                    <w:jc w:val="center"/>
                    <w:rPr>
                      <w:rFonts w:ascii="Times New Roman" w:hAnsi="Times New Roman"/>
                      <w:sz w:val="20"/>
                      <w:szCs w:val="20"/>
                    </w:rPr>
                  </w:pPr>
                  <w:r w:rsidRPr="00C01AE1">
                    <w:rPr>
                      <w:rFonts w:ascii="Times New Roman" w:hAnsi="Times New Roman"/>
                      <w:sz w:val="20"/>
                      <w:szCs w:val="20"/>
                    </w:rPr>
                    <w:t>РК</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FC6FAF" w:rsidP="009D4B19">
                  <w:pPr>
                    <w:spacing w:after="0" w:line="240" w:lineRule="auto"/>
                    <w:jc w:val="center"/>
                    <w:rPr>
                      <w:rFonts w:ascii="Times New Roman" w:hAnsi="Times New Roman"/>
                      <w:b/>
                      <w:sz w:val="20"/>
                      <w:szCs w:val="20"/>
                    </w:rPr>
                  </w:pPr>
                  <w:r w:rsidRPr="00C01AE1">
                    <w:rPr>
                      <w:rFonts w:ascii="Times New Roman" w:hAnsi="Times New Roman"/>
                      <w:b/>
                      <w:sz w:val="20"/>
                      <w:szCs w:val="20"/>
                    </w:rPr>
                    <w:t>148838</w:t>
                  </w:r>
                </w:p>
              </w:tc>
              <w:tc>
                <w:tcPr>
                  <w:tcW w:w="1276" w:type="dxa"/>
                  <w:tcBorders>
                    <w:top w:val="single" w:sz="4" w:space="0" w:color="auto"/>
                    <w:left w:val="single" w:sz="4" w:space="0" w:color="auto"/>
                    <w:bottom w:val="single" w:sz="4" w:space="0" w:color="auto"/>
                    <w:right w:val="single" w:sz="4" w:space="0" w:color="auto"/>
                  </w:tcBorders>
                </w:tcPr>
                <w:p w:rsidR="00FC6FAF" w:rsidRPr="00C01AE1" w:rsidRDefault="00666C21" w:rsidP="009D4B19">
                  <w:pPr>
                    <w:spacing w:after="0" w:line="240" w:lineRule="auto"/>
                    <w:jc w:val="center"/>
                    <w:rPr>
                      <w:rFonts w:ascii="Times New Roman" w:hAnsi="Times New Roman"/>
                      <w:b/>
                      <w:sz w:val="20"/>
                      <w:szCs w:val="20"/>
                    </w:rPr>
                  </w:pPr>
                  <w:r w:rsidRPr="00C01AE1">
                    <w:rPr>
                      <w:rFonts w:ascii="Times New Roman" w:hAnsi="Times New Roman"/>
                      <w:b/>
                      <w:sz w:val="20"/>
                      <w:szCs w:val="20"/>
                    </w:rPr>
                    <w:t>151734</w:t>
                  </w:r>
                </w:p>
              </w:tc>
            </w:tr>
          </w:tbl>
          <w:p w:rsidR="001027A0" w:rsidRPr="00C01AE1" w:rsidRDefault="001027A0" w:rsidP="009D4B19">
            <w:pPr>
              <w:jc w:val="center"/>
              <w:rPr>
                <w:rFonts w:ascii="Times New Roman" w:hAnsi="Times New Roman"/>
                <w:b/>
                <w:sz w:val="20"/>
                <w:szCs w:val="20"/>
              </w:rPr>
            </w:pPr>
          </w:p>
        </w:tc>
        <w:tc>
          <w:tcPr>
            <w:tcW w:w="4786" w:type="dxa"/>
          </w:tcPr>
          <w:p w:rsidR="001027A0" w:rsidRPr="00C01AE1" w:rsidRDefault="001027A0" w:rsidP="009D4B19">
            <w:pPr>
              <w:jc w:val="center"/>
              <w:rPr>
                <w:rFonts w:ascii="Times New Roman" w:hAnsi="Times New Roman"/>
                <w:b/>
                <w:sz w:val="20"/>
                <w:szCs w:val="20"/>
              </w:rPr>
            </w:pPr>
          </w:p>
        </w:tc>
      </w:tr>
    </w:tbl>
    <w:p w:rsidR="001027A0" w:rsidRPr="00C01AE1" w:rsidRDefault="001027A0" w:rsidP="001027A0">
      <w:pPr>
        <w:pStyle w:val="1"/>
        <w:rPr>
          <w:rFonts w:ascii="Times New Roman" w:hAnsi="Times New Roman" w:cs="Times New Roman"/>
          <w:sz w:val="20"/>
          <w:szCs w:val="20"/>
        </w:rPr>
      </w:pPr>
    </w:p>
    <w:p w:rsidR="001027A0" w:rsidRPr="00C01AE1" w:rsidRDefault="00945B08" w:rsidP="001027A0">
      <w:pPr>
        <w:spacing w:after="0" w:line="240" w:lineRule="auto"/>
        <w:ind w:firstLine="567"/>
        <w:jc w:val="both"/>
        <w:rPr>
          <w:rFonts w:ascii="Times New Roman" w:hAnsi="Times New Roman"/>
          <w:sz w:val="20"/>
          <w:szCs w:val="20"/>
        </w:rPr>
      </w:pPr>
      <w:r w:rsidRPr="00C01AE1">
        <w:rPr>
          <w:rFonts w:ascii="Times New Roman" w:hAnsi="Times New Roman"/>
          <w:sz w:val="20"/>
          <w:szCs w:val="20"/>
        </w:rPr>
        <w:t>36</w:t>
      </w:r>
      <w:r w:rsidR="001027A0" w:rsidRPr="00C01AE1">
        <w:rPr>
          <w:rFonts w:ascii="Times New Roman" w:hAnsi="Times New Roman"/>
          <w:sz w:val="20"/>
          <w:szCs w:val="20"/>
        </w:rPr>
        <w:t xml:space="preserve"> </w:t>
      </w:r>
      <w:r w:rsidRPr="00C01AE1">
        <w:rPr>
          <w:rFonts w:ascii="Times New Roman" w:hAnsi="Times New Roman"/>
          <w:sz w:val="20"/>
          <w:szCs w:val="20"/>
        </w:rPr>
        <w:t>проверочных</w:t>
      </w:r>
      <w:r w:rsidR="001027A0" w:rsidRPr="00C01AE1">
        <w:rPr>
          <w:rFonts w:ascii="Times New Roman" w:hAnsi="Times New Roman"/>
          <w:sz w:val="20"/>
          <w:szCs w:val="20"/>
        </w:rPr>
        <w:t xml:space="preserve"> работ</w:t>
      </w:r>
      <w:r w:rsidRPr="00C01AE1">
        <w:rPr>
          <w:rFonts w:ascii="Times New Roman" w:hAnsi="Times New Roman"/>
          <w:sz w:val="20"/>
          <w:szCs w:val="20"/>
        </w:rPr>
        <w:t xml:space="preserve"> было проведено</w:t>
      </w:r>
      <w:r w:rsidR="001027A0" w:rsidRPr="00C01AE1">
        <w:rPr>
          <w:rFonts w:ascii="Times New Roman" w:hAnsi="Times New Roman"/>
          <w:sz w:val="20"/>
          <w:szCs w:val="20"/>
        </w:rPr>
        <w:t xml:space="preserve"> в сроки, установленные Пла</w:t>
      </w:r>
      <w:r w:rsidR="004A724A" w:rsidRPr="00C01AE1">
        <w:rPr>
          <w:rFonts w:ascii="Times New Roman" w:hAnsi="Times New Roman"/>
          <w:sz w:val="20"/>
          <w:szCs w:val="20"/>
        </w:rPr>
        <w:t>ном-графиком проведения ВПР 2021</w:t>
      </w:r>
      <w:r w:rsidR="001027A0" w:rsidRPr="00C01AE1">
        <w:rPr>
          <w:rFonts w:ascii="Times New Roman" w:hAnsi="Times New Roman"/>
          <w:sz w:val="20"/>
          <w:szCs w:val="20"/>
        </w:rPr>
        <w:t>:</w:t>
      </w:r>
    </w:p>
    <w:p w:rsidR="0005026A" w:rsidRPr="00C01AE1" w:rsidRDefault="0005026A" w:rsidP="0005026A">
      <w:pPr>
        <w:spacing w:after="0" w:line="240" w:lineRule="auto"/>
        <w:jc w:val="both"/>
        <w:rPr>
          <w:rFonts w:ascii="Times New Roman" w:hAnsi="Times New Roman"/>
          <w:b/>
          <w:sz w:val="20"/>
          <w:szCs w:val="20"/>
        </w:rPr>
      </w:pPr>
      <w:r w:rsidRPr="00C01AE1">
        <w:rPr>
          <w:rFonts w:ascii="Times New Roman" w:hAnsi="Times New Roman"/>
          <w:b/>
          <w:sz w:val="20"/>
          <w:szCs w:val="20"/>
        </w:rPr>
        <w:t xml:space="preserve">В 4 классах: </w:t>
      </w:r>
    </w:p>
    <w:p w:rsidR="0005026A" w:rsidRPr="00C01AE1" w:rsidRDefault="0005026A" w:rsidP="0005026A">
      <w:pPr>
        <w:autoSpaceDE w:val="0"/>
        <w:autoSpaceDN w:val="0"/>
        <w:adjustRightInd w:val="0"/>
        <w:spacing w:after="0" w:line="240" w:lineRule="auto"/>
        <w:rPr>
          <w:rFonts w:ascii="Times New Roman" w:eastAsiaTheme="minorHAnsi" w:hAnsi="Times New Roman"/>
          <w:bCs/>
          <w:sz w:val="20"/>
          <w:szCs w:val="20"/>
        </w:rPr>
      </w:pPr>
      <w:r w:rsidRPr="00C01AE1">
        <w:rPr>
          <w:rFonts w:ascii="Times New Roman" w:eastAsiaTheme="minorHAnsi" w:hAnsi="Times New Roman"/>
          <w:bCs/>
          <w:sz w:val="20"/>
          <w:szCs w:val="20"/>
        </w:rPr>
        <w:t>15.03.2021–21.05.2021</w:t>
      </w:r>
      <w:r w:rsidRPr="00C01AE1">
        <w:rPr>
          <w:rFonts w:ascii="Times New Roman" w:hAnsi="Times New Roman"/>
          <w:sz w:val="20"/>
          <w:szCs w:val="20"/>
        </w:rPr>
        <w:t xml:space="preserve"> -по учебному предмету «Русский язык» (часть 1, часть 2);</w:t>
      </w:r>
    </w:p>
    <w:p w:rsidR="0005026A" w:rsidRPr="00C01AE1" w:rsidRDefault="0005026A" w:rsidP="0005026A">
      <w:pPr>
        <w:autoSpaceDE w:val="0"/>
        <w:autoSpaceDN w:val="0"/>
        <w:adjustRightInd w:val="0"/>
        <w:spacing w:after="0" w:line="240" w:lineRule="auto"/>
        <w:rPr>
          <w:rFonts w:ascii="Times New Roman" w:eastAsiaTheme="minorHAnsi" w:hAnsi="Times New Roman"/>
          <w:bCs/>
          <w:sz w:val="20"/>
          <w:szCs w:val="20"/>
        </w:rPr>
      </w:pPr>
      <w:r w:rsidRPr="00C01AE1">
        <w:rPr>
          <w:rFonts w:ascii="Times New Roman" w:eastAsiaTheme="minorHAnsi" w:hAnsi="Times New Roman"/>
          <w:bCs/>
          <w:sz w:val="20"/>
          <w:szCs w:val="20"/>
        </w:rPr>
        <w:t>15.03.2021–21.05.2021-</w:t>
      </w:r>
      <w:r w:rsidRPr="00C01AE1">
        <w:rPr>
          <w:rFonts w:ascii="Times New Roman" w:hAnsi="Times New Roman"/>
          <w:sz w:val="20"/>
          <w:szCs w:val="20"/>
        </w:rPr>
        <w:t xml:space="preserve"> по учебному предмету «Математика»;</w:t>
      </w:r>
    </w:p>
    <w:p w:rsidR="0005026A" w:rsidRPr="00C01AE1" w:rsidRDefault="0005026A" w:rsidP="0005026A">
      <w:pPr>
        <w:autoSpaceDE w:val="0"/>
        <w:autoSpaceDN w:val="0"/>
        <w:adjustRightInd w:val="0"/>
        <w:spacing w:after="0" w:line="240" w:lineRule="auto"/>
        <w:rPr>
          <w:rFonts w:ascii="Times New Roman" w:eastAsiaTheme="minorHAnsi" w:hAnsi="Times New Roman"/>
          <w:bCs/>
          <w:sz w:val="20"/>
          <w:szCs w:val="20"/>
        </w:rPr>
      </w:pPr>
      <w:r w:rsidRPr="00C01AE1">
        <w:rPr>
          <w:rFonts w:ascii="Times New Roman" w:eastAsiaTheme="minorHAnsi" w:hAnsi="Times New Roman"/>
          <w:bCs/>
          <w:sz w:val="20"/>
          <w:szCs w:val="20"/>
        </w:rPr>
        <w:t>15.03.2021–21.05.2021 –</w:t>
      </w:r>
      <w:r w:rsidRPr="00C01AE1">
        <w:rPr>
          <w:rFonts w:ascii="Times New Roman" w:hAnsi="Times New Roman"/>
          <w:sz w:val="20"/>
          <w:szCs w:val="20"/>
        </w:rPr>
        <w:t xml:space="preserve"> по учебному предмету «Окружающий мир».</w:t>
      </w:r>
    </w:p>
    <w:p w:rsidR="0005026A" w:rsidRPr="00C01AE1" w:rsidRDefault="0005026A" w:rsidP="0005026A">
      <w:pPr>
        <w:spacing w:after="0" w:line="240" w:lineRule="auto"/>
        <w:jc w:val="both"/>
        <w:rPr>
          <w:rFonts w:ascii="Times New Roman" w:hAnsi="Times New Roman"/>
          <w:sz w:val="20"/>
          <w:szCs w:val="20"/>
        </w:rPr>
      </w:pPr>
    </w:p>
    <w:p w:rsidR="001027A0" w:rsidRPr="00C01AE1" w:rsidRDefault="001027A0" w:rsidP="001027A0">
      <w:pPr>
        <w:pStyle w:val="1"/>
        <w:rPr>
          <w:rFonts w:ascii="Times New Roman" w:hAnsi="Times New Roman" w:cs="Times New Roman"/>
          <w:sz w:val="20"/>
          <w:szCs w:val="20"/>
        </w:rPr>
      </w:pPr>
      <w:r w:rsidRPr="00C01AE1">
        <w:rPr>
          <w:rFonts w:ascii="Times New Roman" w:hAnsi="Times New Roman" w:cs="Times New Roman"/>
          <w:b/>
          <w:sz w:val="20"/>
          <w:szCs w:val="20"/>
        </w:rPr>
        <w:t>в 5  классах</w:t>
      </w:r>
      <w:r w:rsidRPr="00C01AE1">
        <w:rPr>
          <w:rFonts w:ascii="Times New Roman" w:hAnsi="Times New Roman" w:cs="Times New Roman"/>
          <w:sz w:val="20"/>
          <w:szCs w:val="20"/>
        </w:rPr>
        <w:t xml:space="preserve">: </w:t>
      </w:r>
    </w:p>
    <w:p w:rsidR="004A724A" w:rsidRPr="00C01AE1" w:rsidRDefault="004A724A" w:rsidP="001027A0">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«История»;</w:t>
      </w:r>
    </w:p>
    <w:p w:rsidR="004A724A" w:rsidRPr="00C01AE1" w:rsidRDefault="004A724A" w:rsidP="001027A0">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 xml:space="preserve">по учебному предмету «Биология»; </w:t>
      </w:r>
    </w:p>
    <w:p w:rsidR="004A724A" w:rsidRPr="00C01AE1" w:rsidRDefault="004A724A" w:rsidP="001027A0">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«Математика»</w:t>
      </w:r>
    </w:p>
    <w:p w:rsidR="004A724A" w:rsidRPr="00C01AE1" w:rsidRDefault="004A724A" w:rsidP="001027A0">
      <w:pPr>
        <w:pStyle w:val="1"/>
        <w:rPr>
          <w:rFonts w:ascii="Times New Roman" w:hAnsi="Times New Roman" w:cs="Times New Roman"/>
          <w:sz w:val="20"/>
          <w:szCs w:val="20"/>
        </w:rPr>
      </w:pPr>
      <w:r w:rsidRPr="00C01AE1">
        <w:rPr>
          <w:rFonts w:ascii="Times New Roman" w:hAnsi="Times New Roman" w:cs="Times New Roman"/>
          <w:bCs/>
          <w:sz w:val="20"/>
          <w:szCs w:val="20"/>
        </w:rPr>
        <w:t>15.03.2021–21.05.2021 -</w:t>
      </w:r>
      <w:r w:rsidRPr="00C01AE1">
        <w:rPr>
          <w:rFonts w:ascii="Times New Roman" w:hAnsi="Times New Roman" w:cs="Times New Roman"/>
          <w:sz w:val="20"/>
          <w:szCs w:val="20"/>
        </w:rPr>
        <w:t>по учебному предмету «Русский язык».</w:t>
      </w:r>
    </w:p>
    <w:p w:rsidR="001027A0" w:rsidRPr="00C01AE1" w:rsidRDefault="001027A0" w:rsidP="001027A0">
      <w:pPr>
        <w:pStyle w:val="1"/>
        <w:rPr>
          <w:rFonts w:ascii="Times New Roman" w:hAnsi="Times New Roman" w:cs="Times New Roman"/>
          <w:b/>
          <w:sz w:val="20"/>
          <w:szCs w:val="20"/>
        </w:rPr>
      </w:pPr>
      <w:r w:rsidRPr="00C01AE1">
        <w:rPr>
          <w:rFonts w:ascii="Times New Roman" w:hAnsi="Times New Roman" w:cs="Times New Roman"/>
          <w:b/>
          <w:sz w:val="20"/>
          <w:szCs w:val="20"/>
        </w:rPr>
        <w:t>в 6 классах:</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«Математика»</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15.03.2021–21.05.2021 -</w:t>
      </w:r>
      <w:r w:rsidRPr="00C01AE1">
        <w:rPr>
          <w:rFonts w:ascii="Times New Roman" w:hAnsi="Times New Roman" w:cs="Times New Roman"/>
          <w:sz w:val="20"/>
          <w:szCs w:val="20"/>
        </w:rPr>
        <w:t>по учебному предмету «Русский язык».</w:t>
      </w:r>
    </w:p>
    <w:p w:rsidR="005E2473" w:rsidRPr="00C01AE1" w:rsidRDefault="005E2473" w:rsidP="005E2473">
      <w:pPr>
        <w:autoSpaceDE w:val="0"/>
        <w:autoSpaceDN w:val="0"/>
        <w:adjustRightInd w:val="0"/>
        <w:spacing w:after="0" w:line="240" w:lineRule="auto"/>
        <w:rPr>
          <w:rFonts w:ascii="Times New Roman" w:eastAsiaTheme="minorHAnsi" w:hAnsi="Times New Roman"/>
          <w:b/>
          <w:bCs/>
          <w:sz w:val="20"/>
          <w:szCs w:val="20"/>
        </w:rPr>
      </w:pPr>
    </w:p>
    <w:p w:rsidR="00F630A5" w:rsidRPr="00C01AE1" w:rsidRDefault="00F630A5" w:rsidP="00F630A5">
      <w:pPr>
        <w:autoSpaceDE w:val="0"/>
        <w:autoSpaceDN w:val="0"/>
        <w:adjustRightInd w:val="0"/>
        <w:spacing w:after="0" w:line="240" w:lineRule="auto"/>
        <w:rPr>
          <w:rFonts w:ascii="Times New Roman" w:eastAsiaTheme="minorHAnsi" w:hAnsi="Times New Roman"/>
          <w:bCs/>
          <w:sz w:val="20"/>
          <w:szCs w:val="20"/>
        </w:rPr>
      </w:pPr>
      <w:r w:rsidRPr="00C01AE1">
        <w:rPr>
          <w:rFonts w:ascii="Times New Roman" w:eastAsiaTheme="minorHAnsi" w:hAnsi="Times New Roman"/>
          <w:bCs/>
          <w:sz w:val="20"/>
          <w:szCs w:val="20"/>
        </w:rPr>
        <w:t>По  учебным предметам «Биология», «География», «История»,</w:t>
      </w:r>
    </w:p>
    <w:p w:rsidR="00F630A5" w:rsidRPr="00C01AE1" w:rsidRDefault="00F630A5" w:rsidP="00F630A5">
      <w:pPr>
        <w:autoSpaceDE w:val="0"/>
        <w:autoSpaceDN w:val="0"/>
        <w:adjustRightInd w:val="0"/>
        <w:spacing w:after="0" w:line="240" w:lineRule="auto"/>
        <w:rPr>
          <w:rFonts w:ascii="Times New Roman" w:eastAsiaTheme="minorHAnsi" w:hAnsi="Times New Roman"/>
          <w:sz w:val="20"/>
          <w:szCs w:val="20"/>
        </w:rPr>
      </w:pPr>
      <w:r w:rsidRPr="00C01AE1">
        <w:rPr>
          <w:rFonts w:ascii="Times New Roman" w:eastAsiaTheme="minorHAnsi" w:hAnsi="Times New Roman"/>
          <w:bCs/>
          <w:sz w:val="20"/>
          <w:szCs w:val="20"/>
        </w:rPr>
        <w:t xml:space="preserve"> «Обществознание» </w:t>
      </w:r>
      <w:r w:rsidRPr="00C01AE1">
        <w:rPr>
          <w:rFonts w:ascii="Times New Roman" w:eastAsiaTheme="minorHAnsi" w:hAnsi="Times New Roman"/>
          <w:sz w:val="20"/>
          <w:szCs w:val="20"/>
        </w:rPr>
        <w:t xml:space="preserve">(для каждого класса по двум предметам на основе случайного выбора)- </w:t>
      </w:r>
      <w:r w:rsidRPr="00C01AE1">
        <w:rPr>
          <w:rFonts w:ascii="Times New Roman" w:hAnsi="Times New Roman"/>
          <w:bCs/>
          <w:sz w:val="20"/>
          <w:szCs w:val="20"/>
        </w:rPr>
        <w:t xml:space="preserve"> 15.03.2021–21.05.2021</w:t>
      </w:r>
    </w:p>
    <w:p w:rsidR="005E2473" w:rsidRPr="00C01AE1" w:rsidRDefault="005E2473" w:rsidP="001027A0">
      <w:pPr>
        <w:pStyle w:val="1"/>
        <w:rPr>
          <w:rFonts w:ascii="Times New Roman" w:hAnsi="Times New Roman" w:cs="Times New Roman"/>
          <w:b/>
          <w:sz w:val="20"/>
          <w:szCs w:val="20"/>
        </w:rPr>
      </w:pPr>
    </w:p>
    <w:p w:rsidR="00F630A5" w:rsidRPr="00C01AE1" w:rsidRDefault="001027A0" w:rsidP="005E2473">
      <w:pPr>
        <w:pStyle w:val="1"/>
        <w:rPr>
          <w:rFonts w:ascii="Times New Roman" w:hAnsi="Times New Roman" w:cs="Times New Roman"/>
          <w:b/>
          <w:sz w:val="20"/>
          <w:szCs w:val="20"/>
        </w:rPr>
      </w:pPr>
      <w:r w:rsidRPr="00C01AE1">
        <w:rPr>
          <w:rFonts w:ascii="Times New Roman" w:hAnsi="Times New Roman" w:cs="Times New Roman"/>
          <w:b/>
          <w:sz w:val="20"/>
          <w:szCs w:val="20"/>
        </w:rPr>
        <w:t>в 7 классах:</w:t>
      </w:r>
    </w:p>
    <w:p w:rsidR="005E2473" w:rsidRPr="00C01AE1" w:rsidRDefault="005E2473" w:rsidP="005E2473">
      <w:pPr>
        <w:pStyle w:val="1"/>
        <w:rPr>
          <w:rFonts w:ascii="Times New Roman" w:hAnsi="Times New Roman" w:cs="Times New Roman"/>
          <w:b/>
          <w:sz w:val="20"/>
          <w:szCs w:val="20"/>
        </w:rPr>
      </w:pPr>
      <w:r w:rsidRPr="00C01AE1">
        <w:rPr>
          <w:rFonts w:ascii="Times New Roman" w:hAnsi="Times New Roman" w:cs="Times New Roman"/>
          <w:bCs/>
          <w:sz w:val="20"/>
          <w:szCs w:val="20"/>
        </w:rPr>
        <w:t>15.03.2021–21.05.2021 -</w:t>
      </w:r>
      <w:r w:rsidRPr="00C01AE1">
        <w:rPr>
          <w:rFonts w:ascii="Times New Roman" w:hAnsi="Times New Roman" w:cs="Times New Roman"/>
          <w:sz w:val="20"/>
          <w:szCs w:val="20"/>
        </w:rPr>
        <w:t>по учебному предмету «</w:t>
      </w:r>
      <w:r w:rsidRPr="00C01AE1">
        <w:rPr>
          <w:rFonts w:ascii="Times New Roman" w:hAnsi="Times New Roman" w:cs="Times New Roman"/>
          <w:bCs/>
          <w:sz w:val="20"/>
          <w:szCs w:val="20"/>
        </w:rPr>
        <w:t>Русский язык»</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w:t>
      </w:r>
      <w:r w:rsidRPr="00C01AE1">
        <w:rPr>
          <w:rFonts w:ascii="Times New Roman" w:hAnsi="Times New Roman" w:cs="Times New Roman"/>
          <w:bCs/>
          <w:sz w:val="20"/>
          <w:szCs w:val="20"/>
        </w:rPr>
        <w:t>Математика»</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w:t>
      </w:r>
      <w:r w:rsidRPr="00C01AE1">
        <w:rPr>
          <w:rFonts w:ascii="Times New Roman" w:hAnsi="Times New Roman" w:cs="Times New Roman"/>
          <w:bCs/>
          <w:sz w:val="20"/>
          <w:szCs w:val="20"/>
        </w:rPr>
        <w:t>Биология»</w:t>
      </w:r>
      <w:r w:rsidRPr="00C01AE1">
        <w:rPr>
          <w:rFonts w:ascii="Times New Roman" w:hAnsi="Times New Roman" w:cs="Times New Roman"/>
          <w:sz w:val="20"/>
          <w:szCs w:val="20"/>
        </w:rPr>
        <w:t>,</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w:t>
      </w:r>
      <w:r w:rsidRPr="00C01AE1">
        <w:rPr>
          <w:rFonts w:ascii="Times New Roman" w:hAnsi="Times New Roman" w:cs="Times New Roman"/>
          <w:bCs/>
          <w:sz w:val="20"/>
          <w:szCs w:val="20"/>
        </w:rPr>
        <w:t>География»,</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w:t>
      </w:r>
      <w:r w:rsidRPr="00C01AE1">
        <w:rPr>
          <w:rFonts w:ascii="Times New Roman" w:hAnsi="Times New Roman" w:cs="Times New Roman"/>
          <w:bCs/>
          <w:sz w:val="20"/>
          <w:szCs w:val="20"/>
        </w:rPr>
        <w:t>Физика»,</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 </w:t>
      </w:r>
      <w:r w:rsidRPr="00C01AE1">
        <w:rPr>
          <w:rFonts w:ascii="Times New Roman" w:hAnsi="Times New Roman" w:cs="Times New Roman"/>
          <w:sz w:val="20"/>
          <w:szCs w:val="20"/>
        </w:rPr>
        <w:t>по учебному предмету «</w:t>
      </w:r>
      <w:r w:rsidRPr="00C01AE1">
        <w:rPr>
          <w:rFonts w:ascii="Times New Roman" w:hAnsi="Times New Roman" w:cs="Times New Roman"/>
          <w:bCs/>
          <w:sz w:val="20"/>
          <w:szCs w:val="20"/>
        </w:rPr>
        <w:t>История»,</w:t>
      </w:r>
    </w:p>
    <w:p w:rsidR="005E2473" w:rsidRPr="00C01AE1" w:rsidRDefault="005E2473" w:rsidP="005E2473">
      <w:pPr>
        <w:pStyle w:val="1"/>
        <w:rPr>
          <w:rFonts w:ascii="Times New Roman" w:hAnsi="Times New Roman" w:cs="Times New Roman"/>
          <w:sz w:val="20"/>
          <w:szCs w:val="20"/>
        </w:rPr>
      </w:pPr>
      <w:r w:rsidRPr="00C01AE1">
        <w:rPr>
          <w:rFonts w:ascii="Times New Roman" w:hAnsi="Times New Roman" w:cs="Times New Roman"/>
          <w:bCs/>
          <w:sz w:val="20"/>
          <w:szCs w:val="20"/>
        </w:rPr>
        <w:t>15.03.2021–21.05.2021</w:t>
      </w:r>
      <w:r w:rsidRPr="00C01AE1">
        <w:rPr>
          <w:rFonts w:ascii="Times New Roman" w:hAnsi="Times New Roman" w:cs="Times New Roman"/>
          <w:sz w:val="20"/>
          <w:szCs w:val="20"/>
        </w:rPr>
        <w:t xml:space="preserve"> - по учебному предмету «</w:t>
      </w:r>
      <w:r w:rsidRPr="00C01AE1">
        <w:rPr>
          <w:rFonts w:ascii="Times New Roman" w:hAnsi="Times New Roman" w:cs="Times New Roman"/>
          <w:bCs/>
          <w:sz w:val="20"/>
          <w:szCs w:val="20"/>
        </w:rPr>
        <w:t>Обществознание»</w:t>
      </w:r>
    </w:p>
    <w:p w:rsidR="005E2473" w:rsidRPr="00C01AE1" w:rsidRDefault="005E2473" w:rsidP="005E2473">
      <w:pPr>
        <w:autoSpaceDE w:val="0"/>
        <w:autoSpaceDN w:val="0"/>
        <w:adjustRightInd w:val="0"/>
        <w:spacing w:after="0" w:line="240" w:lineRule="auto"/>
        <w:rPr>
          <w:rFonts w:ascii="Times New Roman" w:eastAsiaTheme="minorHAnsi" w:hAnsi="Times New Roman"/>
          <w:bCs/>
          <w:sz w:val="20"/>
          <w:szCs w:val="20"/>
        </w:rPr>
      </w:pPr>
      <w:r w:rsidRPr="00C01AE1">
        <w:rPr>
          <w:rFonts w:ascii="Times New Roman" w:eastAsiaTheme="minorHAnsi" w:hAnsi="Times New Roman"/>
          <w:bCs/>
          <w:sz w:val="20"/>
          <w:szCs w:val="20"/>
        </w:rPr>
        <w:t xml:space="preserve">01.04.2021–21.05.2021 - </w:t>
      </w:r>
      <w:r w:rsidRPr="00C01AE1">
        <w:rPr>
          <w:rFonts w:ascii="Times New Roman" w:hAnsi="Times New Roman"/>
          <w:sz w:val="20"/>
          <w:szCs w:val="20"/>
        </w:rPr>
        <w:t>по учебному предмету «</w:t>
      </w:r>
      <w:r w:rsidRPr="00C01AE1">
        <w:rPr>
          <w:rFonts w:ascii="Times New Roman" w:hAnsi="Times New Roman"/>
          <w:bCs/>
          <w:sz w:val="20"/>
          <w:szCs w:val="20"/>
        </w:rPr>
        <w:t>Английский язык»</w:t>
      </w:r>
    </w:p>
    <w:p w:rsidR="006C201C" w:rsidRPr="00C01AE1" w:rsidRDefault="006C201C" w:rsidP="001027A0">
      <w:pPr>
        <w:pStyle w:val="1"/>
        <w:rPr>
          <w:rFonts w:ascii="Times New Roman" w:hAnsi="Times New Roman" w:cs="Times New Roman"/>
          <w:sz w:val="20"/>
          <w:szCs w:val="20"/>
        </w:rPr>
      </w:pPr>
    </w:p>
    <w:p w:rsidR="001027A0" w:rsidRPr="00C01AE1" w:rsidRDefault="001027A0" w:rsidP="001027A0">
      <w:pPr>
        <w:pStyle w:val="1"/>
        <w:rPr>
          <w:rFonts w:ascii="Times New Roman" w:hAnsi="Times New Roman" w:cs="Times New Roman"/>
          <w:b/>
          <w:sz w:val="20"/>
          <w:szCs w:val="20"/>
        </w:rPr>
      </w:pPr>
      <w:r w:rsidRPr="00C01AE1">
        <w:rPr>
          <w:rFonts w:ascii="Times New Roman" w:hAnsi="Times New Roman" w:cs="Times New Roman"/>
          <w:b/>
          <w:sz w:val="20"/>
          <w:szCs w:val="20"/>
        </w:rPr>
        <w:lastRenderedPageBreak/>
        <w:t>в 8  классах:</w:t>
      </w:r>
    </w:p>
    <w:p w:rsidR="001027A0" w:rsidRPr="00C01AE1" w:rsidRDefault="00F630A5" w:rsidP="001027A0">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w:t>
      </w:r>
      <w:r w:rsidR="001027A0" w:rsidRPr="00C01AE1">
        <w:rPr>
          <w:rFonts w:ascii="Times New Roman" w:hAnsi="Times New Roman" w:cs="Times New Roman"/>
          <w:sz w:val="20"/>
          <w:szCs w:val="20"/>
        </w:rPr>
        <w:t>– по учебному предмету «Русский язык»;</w:t>
      </w:r>
    </w:p>
    <w:p w:rsidR="001027A0" w:rsidRPr="00C01AE1" w:rsidRDefault="00F630A5" w:rsidP="001027A0">
      <w:pPr>
        <w:pStyle w:val="1"/>
        <w:rPr>
          <w:rFonts w:ascii="Times New Roman" w:hAnsi="Times New Roman" w:cs="Times New Roman"/>
          <w:sz w:val="20"/>
          <w:szCs w:val="20"/>
        </w:rPr>
      </w:pPr>
      <w:r w:rsidRPr="00C01AE1">
        <w:rPr>
          <w:rFonts w:ascii="Times New Roman" w:hAnsi="Times New Roman" w:cs="Times New Roman"/>
          <w:bCs/>
          <w:sz w:val="20"/>
          <w:szCs w:val="20"/>
        </w:rPr>
        <w:t xml:space="preserve">15.03.2021–21.05.2021 </w:t>
      </w:r>
      <w:r w:rsidR="001027A0" w:rsidRPr="00C01AE1">
        <w:rPr>
          <w:rFonts w:ascii="Times New Roman" w:hAnsi="Times New Roman" w:cs="Times New Roman"/>
          <w:sz w:val="20"/>
          <w:szCs w:val="20"/>
        </w:rPr>
        <w:t>– по учебному предмету «Математика»;</w:t>
      </w:r>
    </w:p>
    <w:p w:rsidR="00F630A5" w:rsidRPr="00C01AE1" w:rsidRDefault="00F630A5" w:rsidP="00F630A5">
      <w:pPr>
        <w:autoSpaceDE w:val="0"/>
        <w:autoSpaceDN w:val="0"/>
        <w:adjustRightInd w:val="0"/>
        <w:spacing w:after="0" w:line="240" w:lineRule="auto"/>
        <w:rPr>
          <w:rFonts w:ascii="Times New Roman" w:eastAsiaTheme="minorHAnsi" w:hAnsi="Times New Roman"/>
          <w:b/>
          <w:bCs/>
          <w:sz w:val="20"/>
          <w:szCs w:val="20"/>
        </w:rPr>
      </w:pPr>
    </w:p>
    <w:p w:rsidR="00F630A5" w:rsidRPr="00C01AE1" w:rsidRDefault="00F630A5" w:rsidP="00F630A5">
      <w:pPr>
        <w:autoSpaceDE w:val="0"/>
        <w:autoSpaceDN w:val="0"/>
        <w:adjustRightInd w:val="0"/>
        <w:spacing w:after="0" w:line="240" w:lineRule="auto"/>
        <w:rPr>
          <w:rFonts w:ascii="Times New Roman" w:eastAsiaTheme="minorHAnsi" w:hAnsi="Times New Roman"/>
          <w:bCs/>
          <w:sz w:val="20"/>
          <w:szCs w:val="20"/>
        </w:rPr>
      </w:pPr>
      <w:r w:rsidRPr="00C01AE1">
        <w:rPr>
          <w:rFonts w:ascii="Times New Roman" w:eastAsiaTheme="minorHAnsi" w:hAnsi="Times New Roman"/>
          <w:bCs/>
          <w:sz w:val="20"/>
          <w:szCs w:val="20"/>
        </w:rPr>
        <w:t>По  учебным предметам «Биология», «Физика», «География», «История»,</w:t>
      </w:r>
    </w:p>
    <w:p w:rsidR="00F630A5" w:rsidRPr="00C01AE1" w:rsidRDefault="00F630A5" w:rsidP="00F630A5">
      <w:pPr>
        <w:autoSpaceDE w:val="0"/>
        <w:autoSpaceDN w:val="0"/>
        <w:adjustRightInd w:val="0"/>
        <w:spacing w:after="0" w:line="240" w:lineRule="auto"/>
        <w:rPr>
          <w:rFonts w:ascii="Times New Roman" w:eastAsiaTheme="minorHAnsi" w:hAnsi="Times New Roman"/>
          <w:sz w:val="20"/>
          <w:szCs w:val="20"/>
        </w:rPr>
      </w:pPr>
      <w:r w:rsidRPr="00C01AE1">
        <w:rPr>
          <w:rFonts w:ascii="Times New Roman" w:eastAsiaTheme="minorHAnsi" w:hAnsi="Times New Roman"/>
          <w:bCs/>
          <w:sz w:val="20"/>
          <w:szCs w:val="20"/>
        </w:rPr>
        <w:t xml:space="preserve">«Химия»,  «Обществознание» </w:t>
      </w:r>
      <w:r w:rsidRPr="00C01AE1">
        <w:rPr>
          <w:rFonts w:ascii="Times New Roman" w:eastAsiaTheme="minorHAnsi" w:hAnsi="Times New Roman"/>
          <w:sz w:val="20"/>
          <w:szCs w:val="20"/>
        </w:rPr>
        <w:t xml:space="preserve">(для каждого класса по двум предметам на основе случайного выбора)- </w:t>
      </w:r>
      <w:r w:rsidRPr="00C01AE1">
        <w:rPr>
          <w:rFonts w:ascii="Times New Roman" w:hAnsi="Times New Roman"/>
          <w:bCs/>
          <w:sz w:val="20"/>
          <w:szCs w:val="20"/>
        </w:rPr>
        <w:t xml:space="preserve"> 15.03.2021–21.05.2021</w:t>
      </w:r>
    </w:p>
    <w:p w:rsidR="00F630A5" w:rsidRPr="00C01AE1" w:rsidRDefault="00F630A5" w:rsidP="001027A0">
      <w:pPr>
        <w:pStyle w:val="1"/>
        <w:rPr>
          <w:rFonts w:ascii="Times New Roman" w:hAnsi="Times New Roman" w:cs="Times New Roman"/>
          <w:sz w:val="20"/>
          <w:szCs w:val="20"/>
        </w:rPr>
      </w:pPr>
    </w:p>
    <w:p w:rsidR="001027A0" w:rsidRPr="00C01AE1" w:rsidRDefault="0005026A" w:rsidP="001027A0">
      <w:pPr>
        <w:pStyle w:val="1"/>
        <w:rPr>
          <w:rFonts w:ascii="Times New Roman" w:hAnsi="Times New Roman" w:cs="Times New Roman"/>
          <w:b/>
          <w:sz w:val="20"/>
          <w:szCs w:val="20"/>
        </w:rPr>
      </w:pPr>
      <w:r w:rsidRPr="00C01AE1">
        <w:rPr>
          <w:rFonts w:ascii="Times New Roman" w:hAnsi="Times New Roman" w:cs="Times New Roman"/>
          <w:b/>
          <w:sz w:val="20"/>
          <w:szCs w:val="20"/>
        </w:rPr>
        <w:t>В 10 классах</w:t>
      </w:r>
    </w:p>
    <w:p w:rsidR="0005026A" w:rsidRPr="00C01AE1" w:rsidRDefault="0005026A" w:rsidP="001027A0">
      <w:pPr>
        <w:pStyle w:val="1"/>
        <w:rPr>
          <w:rFonts w:ascii="Times New Roman" w:hAnsi="Times New Roman" w:cs="Times New Roman"/>
          <w:sz w:val="20"/>
          <w:szCs w:val="20"/>
        </w:rPr>
      </w:pPr>
      <w:r w:rsidRPr="00C01AE1">
        <w:rPr>
          <w:rFonts w:ascii="Times New Roman" w:hAnsi="Times New Roman" w:cs="Times New Roman"/>
          <w:bCs/>
          <w:sz w:val="20"/>
          <w:szCs w:val="20"/>
        </w:rPr>
        <w:t>01.03.2021–26.03.2021- география</w:t>
      </w:r>
    </w:p>
    <w:p w:rsidR="0005026A" w:rsidRPr="00C01AE1" w:rsidRDefault="0005026A" w:rsidP="001027A0">
      <w:pPr>
        <w:pStyle w:val="1"/>
        <w:rPr>
          <w:rFonts w:ascii="Times New Roman" w:hAnsi="Times New Roman" w:cs="Times New Roman"/>
          <w:sz w:val="20"/>
          <w:szCs w:val="20"/>
        </w:rPr>
      </w:pPr>
    </w:p>
    <w:p w:rsidR="001027A0" w:rsidRPr="00C01AE1" w:rsidRDefault="001027A0" w:rsidP="001027A0">
      <w:pPr>
        <w:pStyle w:val="1"/>
        <w:rPr>
          <w:rFonts w:ascii="Times New Roman" w:hAnsi="Times New Roman" w:cs="Times New Roman"/>
          <w:sz w:val="20"/>
          <w:szCs w:val="20"/>
        </w:rPr>
      </w:pPr>
      <w:r w:rsidRPr="00C01AE1">
        <w:rPr>
          <w:rFonts w:ascii="Times New Roman" w:hAnsi="Times New Roman" w:cs="Times New Roman"/>
          <w:b/>
          <w:sz w:val="20"/>
          <w:szCs w:val="20"/>
        </w:rPr>
        <w:t>в 11 классах</w:t>
      </w:r>
      <w:r w:rsidRPr="00C01AE1">
        <w:rPr>
          <w:rFonts w:ascii="Times New Roman" w:hAnsi="Times New Roman" w:cs="Times New Roman"/>
          <w:sz w:val="20"/>
          <w:szCs w:val="20"/>
        </w:rPr>
        <w:t>:</w:t>
      </w:r>
    </w:p>
    <w:p w:rsidR="001027A0" w:rsidRPr="00C01AE1" w:rsidRDefault="0005026A" w:rsidP="001027A0">
      <w:pPr>
        <w:pStyle w:val="1"/>
        <w:rPr>
          <w:rFonts w:ascii="Times New Roman" w:hAnsi="Times New Roman" w:cs="Times New Roman"/>
          <w:sz w:val="20"/>
          <w:szCs w:val="20"/>
        </w:rPr>
      </w:pPr>
      <w:r w:rsidRPr="00C01AE1">
        <w:rPr>
          <w:rFonts w:ascii="Times New Roman" w:hAnsi="Times New Roman" w:cs="Times New Roman"/>
          <w:bCs/>
          <w:sz w:val="20"/>
          <w:szCs w:val="20"/>
        </w:rPr>
        <w:t>01.03.2021–26.03.2021</w:t>
      </w:r>
      <w:r w:rsidR="001027A0" w:rsidRPr="00C01AE1">
        <w:rPr>
          <w:rFonts w:ascii="Times New Roman" w:hAnsi="Times New Roman" w:cs="Times New Roman"/>
          <w:sz w:val="20"/>
          <w:szCs w:val="20"/>
        </w:rPr>
        <w:t>– по учебному предмету «История»;</w:t>
      </w:r>
    </w:p>
    <w:p w:rsidR="001027A0" w:rsidRPr="00C01AE1" w:rsidRDefault="0005026A" w:rsidP="001027A0">
      <w:pPr>
        <w:pStyle w:val="1"/>
        <w:rPr>
          <w:rFonts w:ascii="Times New Roman" w:hAnsi="Times New Roman" w:cs="Times New Roman"/>
          <w:sz w:val="20"/>
          <w:szCs w:val="20"/>
        </w:rPr>
      </w:pPr>
      <w:r w:rsidRPr="00C01AE1">
        <w:rPr>
          <w:rFonts w:ascii="Times New Roman" w:hAnsi="Times New Roman" w:cs="Times New Roman"/>
          <w:bCs/>
          <w:sz w:val="20"/>
          <w:szCs w:val="20"/>
        </w:rPr>
        <w:t>01.03.2021–26.03.2021</w:t>
      </w:r>
      <w:r w:rsidR="001027A0" w:rsidRPr="00C01AE1">
        <w:rPr>
          <w:rFonts w:ascii="Times New Roman" w:hAnsi="Times New Roman" w:cs="Times New Roman"/>
          <w:sz w:val="20"/>
          <w:szCs w:val="20"/>
        </w:rPr>
        <w:t>– по учебному предмету «Биология»;</w:t>
      </w:r>
    </w:p>
    <w:p w:rsidR="001027A0" w:rsidRPr="00C01AE1" w:rsidRDefault="0005026A" w:rsidP="001027A0">
      <w:pPr>
        <w:pStyle w:val="1"/>
        <w:rPr>
          <w:rFonts w:ascii="Times New Roman" w:hAnsi="Times New Roman" w:cs="Times New Roman"/>
          <w:sz w:val="20"/>
          <w:szCs w:val="20"/>
        </w:rPr>
      </w:pPr>
      <w:r w:rsidRPr="00C01AE1">
        <w:rPr>
          <w:rFonts w:ascii="Times New Roman" w:hAnsi="Times New Roman" w:cs="Times New Roman"/>
          <w:bCs/>
          <w:sz w:val="20"/>
          <w:szCs w:val="20"/>
        </w:rPr>
        <w:t>01.03.2021–26.03.2021</w:t>
      </w:r>
      <w:r w:rsidR="001027A0" w:rsidRPr="00C01AE1">
        <w:rPr>
          <w:rFonts w:ascii="Times New Roman" w:hAnsi="Times New Roman" w:cs="Times New Roman"/>
          <w:sz w:val="20"/>
          <w:szCs w:val="20"/>
        </w:rPr>
        <w:t>– по учебному предмету «Физика»;</w:t>
      </w:r>
    </w:p>
    <w:p w:rsidR="001027A0" w:rsidRPr="00C01AE1" w:rsidRDefault="0005026A" w:rsidP="001027A0">
      <w:pPr>
        <w:pStyle w:val="1"/>
        <w:rPr>
          <w:rFonts w:ascii="Times New Roman" w:hAnsi="Times New Roman" w:cs="Times New Roman"/>
          <w:sz w:val="20"/>
          <w:szCs w:val="20"/>
        </w:rPr>
      </w:pPr>
      <w:r w:rsidRPr="00C01AE1">
        <w:rPr>
          <w:rFonts w:ascii="Times New Roman" w:hAnsi="Times New Roman" w:cs="Times New Roman"/>
          <w:bCs/>
          <w:sz w:val="20"/>
          <w:szCs w:val="20"/>
        </w:rPr>
        <w:t>01.03.2021–26.03.2021</w:t>
      </w:r>
      <w:r w:rsidR="001027A0" w:rsidRPr="00C01AE1">
        <w:rPr>
          <w:rFonts w:ascii="Times New Roman" w:hAnsi="Times New Roman" w:cs="Times New Roman"/>
          <w:sz w:val="20"/>
          <w:szCs w:val="20"/>
        </w:rPr>
        <w:t>– по учебному предмету «География»;</w:t>
      </w:r>
    </w:p>
    <w:p w:rsidR="001027A0" w:rsidRPr="00C01AE1" w:rsidRDefault="001027A0" w:rsidP="001027A0">
      <w:pPr>
        <w:pStyle w:val="1"/>
        <w:rPr>
          <w:rFonts w:ascii="Times New Roman" w:hAnsi="Times New Roman" w:cs="Times New Roman"/>
          <w:sz w:val="20"/>
          <w:szCs w:val="20"/>
        </w:rPr>
      </w:pPr>
      <w:r w:rsidRPr="00C01AE1">
        <w:rPr>
          <w:rFonts w:ascii="Times New Roman" w:hAnsi="Times New Roman" w:cs="Times New Roman"/>
          <w:sz w:val="20"/>
          <w:szCs w:val="20"/>
        </w:rPr>
        <w:t xml:space="preserve"> </w:t>
      </w:r>
      <w:r w:rsidR="0005026A" w:rsidRPr="00C01AE1">
        <w:rPr>
          <w:rFonts w:ascii="Times New Roman" w:hAnsi="Times New Roman" w:cs="Times New Roman"/>
          <w:bCs/>
          <w:sz w:val="20"/>
          <w:szCs w:val="20"/>
        </w:rPr>
        <w:t>01.03.2021–26.03.2021</w:t>
      </w:r>
      <w:r w:rsidRPr="00C01AE1">
        <w:rPr>
          <w:rFonts w:ascii="Times New Roman" w:hAnsi="Times New Roman" w:cs="Times New Roman"/>
          <w:sz w:val="20"/>
          <w:szCs w:val="20"/>
        </w:rPr>
        <w:t>– по учебному предмету «Иностранный язык»;</w:t>
      </w:r>
    </w:p>
    <w:p w:rsidR="001027A0" w:rsidRPr="00C01AE1" w:rsidRDefault="0005026A" w:rsidP="001027A0">
      <w:pPr>
        <w:pStyle w:val="1"/>
        <w:rPr>
          <w:rFonts w:ascii="Times New Roman" w:hAnsi="Times New Roman" w:cs="Times New Roman"/>
          <w:sz w:val="20"/>
          <w:szCs w:val="20"/>
          <w:highlight w:val="yellow"/>
        </w:rPr>
      </w:pPr>
      <w:r w:rsidRPr="00C01AE1">
        <w:rPr>
          <w:rFonts w:ascii="Times New Roman" w:hAnsi="Times New Roman" w:cs="Times New Roman"/>
          <w:bCs/>
          <w:sz w:val="20"/>
          <w:szCs w:val="20"/>
        </w:rPr>
        <w:t>01.03.2021–26.03.2021</w:t>
      </w:r>
      <w:r w:rsidR="001027A0" w:rsidRPr="00C01AE1">
        <w:rPr>
          <w:rFonts w:ascii="Times New Roman" w:hAnsi="Times New Roman" w:cs="Times New Roman"/>
          <w:sz w:val="20"/>
          <w:szCs w:val="20"/>
        </w:rPr>
        <w:t>– по учебному предмету «Химия».</w:t>
      </w:r>
    </w:p>
    <w:p w:rsidR="001027A0" w:rsidRPr="00C01AE1" w:rsidRDefault="001027A0" w:rsidP="001027A0">
      <w:pPr>
        <w:spacing w:after="0"/>
        <w:jc w:val="center"/>
        <w:rPr>
          <w:rFonts w:ascii="Times New Roman" w:hAnsi="Times New Roman"/>
          <w:sz w:val="20"/>
          <w:szCs w:val="20"/>
        </w:rPr>
      </w:pPr>
    </w:p>
    <w:p w:rsidR="001027A0" w:rsidRPr="00C01AE1" w:rsidRDefault="001027A0" w:rsidP="001027A0">
      <w:pPr>
        <w:spacing w:after="0"/>
        <w:jc w:val="center"/>
        <w:rPr>
          <w:rFonts w:ascii="Times New Roman" w:hAnsi="Times New Roman"/>
          <w:b/>
          <w:sz w:val="20"/>
          <w:szCs w:val="20"/>
        </w:rPr>
      </w:pPr>
    </w:p>
    <w:p w:rsidR="001027A0" w:rsidRPr="00C01AE1" w:rsidRDefault="001027A0" w:rsidP="001027A0">
      <w:pPr>
        <w:spacing w:after="0"/>
        <w:jc w:val="center"/>
        <w:rPr>
          <w:rFonts w:ascii="Times New Roman" w:hAnsi="Times New Roman"/>
          <w:b/>
          <w:sz w:val="20"/>
          <w:szCs w:val="20"/>
        </w:rPr>
      </w:pPr>
      <w:r w:rsidRPr="00C01AE1">
        <w:rPr>
          <w:rFonts w:ascii="Times New Roman" w:hAnsi="Times New Roman"/>
          <w:b/>
          <w:sz w:val="20"/>
          <w:szCs w:val="20"/>
        </w:rPr>
        <w:t>Распределение ВПР по учебным предметам, уровням</w:t>
      </w:r>
      <w:r w:rsidR="00080082" w:rsidRPr="00C01AE1">
        <w:rPr>
          <w:rFonts w:ascii="Times New Roman" w:hAnsi="Times New Roman"/>
          <w:b/>
          <w:sz w:val="20"/>
          <w:szCs w:val="20"/>
        </w:rPr>
        <w:t xml:space="preserve"> образования,  по классам в 2021</w:t>
      </w:r>
      <w:r w:rsidRPr="00C01AE1">
        <w:rPr>
          <w:rFonts w:ascii="Times New Roman" w:hAnsi="Times New Roman"/>
          <w:b/>
          <w:sz w:val="20"/>
          <w:szCs w:val="20"/>
        </w:rPr>
        <w:t xml:space="preserve"> году </w:t>
      </w:r>
    </w:p>
    <w:p w:rsidR="001027A0" w:rsidRPr="00C01AE1" w:rsidRDefault="001027A0" w:rsidP="001027A0">
      <w:pPr>
        <w:spacing w:after="0"/>
        <w:jc w:val="right"/>
        <w:rPr>
          <w:rFonts w:ascii="Times New Roman" w:hAnsi="Times New Roman"/>
          <w:b/>
          <w:sz w:val="20"/>
          <w:szCs w:val="20"/>
        </w:rPr>
      </w:pPr>
      <w:r w:rsidRPr="00C01AE1">
        <w:rPr>
          <w:rFonts w:ascii="Times New Roman" w:hAnsi="Times New Roman"/>
          <w:sz w:val="20"/>
          <w:szCs w:val="20"/>
        </w:rPr>
        <w:t>Таблица 3</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
        <w:gridCol w:w="2052"/>
        <w:gridCol w:w="1008"/>
        <w:gridCol w:w="562"/>
        <w:gridCol w:w="562"/>
        <w:gridCol w:w="562"/>
        <w:gridCol w:w="532"/>
        <w:gridCol w:w="485"/>
        <w:gridCol w:w="486"/>
        <w:gridCol w:w="486"/>
        <w:gridCol w:w="486"/>
        <w:gridCol w:w="486"/>
        <w:gridCol w:w="663"/>
        <w:gridCol w:w="664"/>
      </w:tblGrid>
      <w:tr w:rsidR="001027A0" w:rsidRPr="00C01AE1" w:rsidTr="009D4B19">
        <w:trPr>
          <w:trHeight w:val="227"/>
          <w:jc w:val="center"/>
        </w:trPr>
        <w:tc>
          <w:tcPr>
            <w:tcW w:w="442" w:type="dxa"/>
            <w:vMerge w:val="restart"/>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w:t>
            </w:r>
          </w:p>
        </w:tc>
        <w:tc>
          <w:tcPr>
            <w:tcW w:w="2052" w:type="dxa"/>
            <w:vMerge w:val="restart"/>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Наименование процедур, учебных предметов</w:t>
            </w:r>
          </w:p>
        </w:tc>
        <w:tc>
          <w:tcPr>
            <w:tcW w:w="1008" w:type="dxa"/>
            <w:vMerge w:val="restart"/>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Общее количество</w:t>
            </w:r>
          </w:p>
        </w:tc>
        <w:tc>
          <w:tcPr>
            <w:tcW w:w="2218" w:type="dxa"/>
            <w:gridSpan w:val="4"/>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Начальное общее образование</w:t>
            </w:r>
          </w:p>
        </w:tc>
        <w:tc>
          <w:tcPr>
            <w:tcW w:w="2429" w:type="dxa"/>
            <w:gridSpan w:val="5"/>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Основное общее образование</w:t>
            </w:r>
          </w:p>
        </w:tc>
        <w:tc>
          <w:tcPr>
            <w:tcW w:w="1327" w:type="dxa"/>
            <w:gridSpan w:val="2"/>
            <w:vAlign w:val="center"/>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Среднее общее образование</w:t>
            </w:r>
          </w:p>
        </w:tc>
      </w:tr>
      <w:tr w:rsidR="001027A0" w:rsidRPr="00C01AE1" w:rsidTr="009D4B19">
        <w:trPr>
          <w:trHeight w:val="227"/>
          <w:jc w:val="center"/>
        </w:trPr>
        <w:tc>
          <w:tcPr>
            <w:tcW w:w="442" w:type="dxa"/>
            <w:vMerge/>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vMerge/>
          </w:tcPr>
          <w:p w:rsidR="001027A0" w:rsidRPr="00C01AE1" w:rsidRDefault="001027A0" w:rsidP="009D4B19">
            <w:pPr>
              <w:pStyle w:val="1"/>
              <w:ind w:left="-99" w:right="-108"/>
              <w:jc w:val="both"/>
              <w:rPr>
                <w:rFonts w:ascii="Times New Roman" w:hAnsi="Times New Roman" w:cs="Times New Roman"/>
                <w:sz w:val="20"/>
                <w:szCs w:val="20"/>
              </w:rPr>
            </w:pPr>
          </w:p>
        </w:tc>
        <w:tc>
          <w:tcPr>
            <w:tcW w:w="1008" w:type="dxa"/>
            <w:vMerge/>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1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562"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2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562"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3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532"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4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85"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5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8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6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8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7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8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8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486"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9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663"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10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c>
          <w:tcPr>
            <w:tcW w:w="664" w:type="dxa"/>
            <w:vAlign w:val="center"/>
          </w:tcPr>
          <w:p w:rsidR="001027A0" w:rsidRPr="00C01AE1" w:rsidRDefault="001027A0" w:rsidP="009D4B19">
            <w:pPr>
              <w:pStyle w:val="1"/>
              <w:ind w:left="-100" w:right="-107"/>
              <w:jc w:val="center"/>
              <w:rPr>
                <w:rFonts w:ascii="Times New Roman" w:hAnsi="Times New Roman" w:cs="Times New Roman"/>
                <w:sz w:val="20"/>
                <w:szCs w:val="20"/>
              </w:rPr>
            </w:pPr>
            <w:r w:rsidRPr="00C01AE1">
              <w:rPr>
                <w:rFonts w:ascii="Times New Roman" w:hAnsi="Times New Roman" w:cs="Times New Roman"/>
                <w:sz w:val="20"/>
                <w:szCs w:val="20"/>
              </w:rPr>
              <w:t xml:space="preserve">11 </w:t>
            </w:r>
            <w:proofErr w:type="spellStart"/>
            <w:r w:rsidRPr="00C01AE1">
              <w:rPr>
                <w:rFonts w:ascii="Times New Roman" w:hAnsi="Times New Roman" w:cs="Times New Roman"/>
                <w:sz w:val="20"/>
                <w:szCs w:val="20"/>
              </w:rPr>
              <w:t>кл</w:t>
            </w:r>
            <w:proofErr w:type="spellEnd"/>
            <w:r w:rsidRPr="00C01AE1">
              <w:rPr>
                <w:rFonts w:ascii="Times New Roman" w:hAnsi="Times New Roman" w:cs="Times New Roman"/>
                <w:sz w:val="20"/>
                <w:szCs w:val="20"/>
              </w:rPr>
              <w:t>.</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w:t>
            </w: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Всероссийские проверочные работы</w:t>
            </w:r>
          </w:p>
        </w:tc>
        <w:tc>
          <w:tcPr>
            <w:tcW w:w="1008"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Математика</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5"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0</w:t>
            </w: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Русский язык</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5"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0</w:t>
            </w: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Окружающий мир</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История</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Биология</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География</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5</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Обществознание</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Иностранный язык</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Химия</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2</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sz w:val="20"/>
                <w:szCs w:val="20"/>
              </w:rPr>
            </w:pPr>
            <w:r w:rsidRPr="00C01AE1">
              <w:rPr>
                <w:rFonts w:ascii="Times New Roman" w:hAnsi="Times New Roman" w:cs="Times New Roman"/>
                <w:sz w:val="20"/>
                <w:szCs w:val="20"/>
              </w:rPr>
              <w:t>Физика</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5"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486"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3"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r>
      <w:tr w:rsidR="001027A0" w:rsidRPr="00C01AE1" w:rsidTr="009D4B19">
        <w:trPr>
          <w:trHeight w:val="227"/>
          <w:jc w:val="center"/>
        </w:trPr>
        <w:tc>
          <w:tcPr>
            <w:tcW w:w="442" w:type="dxa"/>
          </w:tcPr>
          <w:p w:rsidR="001027A0" w:rsidRPr="00C01AE1" w:rsidRDefault="001027A0" w:rsidP="009D4B19">
            <w:pPr>
              <w:pStyle w:val="1"/>
              <w:ind w:left="-99" w:right="-108"/>
              <w:jc w:val="center"/>
              <w:rPr>
                <w:rFonts w:ascii="Times New Roman" w:hAnsi="Times New Roman" w:cs="Times New Roman"/>
                <w:sz w:val="20"/>
                <w:szCs w:val="20"/>
              </w:rPr>
            </w:pPr>
          </w:p>
        </w:tc>
        <w:tc>
          <w:tcPr>
            <w:tcW w:w="2052" w:type="dxa"/>
          </w:tcPr>
          <w:p w:rsidR="001027A0" w:rsidRPr="00C01AE1" w:rsidRDefault="001027A0" w:rsidP="009D4B19">
            <w:pPr>
              <w:pStyle w:val="1"/>
              <w:ind w:left="-99" w:right="-108"/>
              <w:jc w:val="both"/>
              <w:rPr>
                <w:rFonts w:ascii="Times New Roman" w:hAnsi="Times New Roman" w:cs="Times New Roman"/>
                <w:b/>
                <w:sz w:val="20"/>
                <w:szCs w:val="20"/>
              </w:rPr>
            </w:pPr>
            <w:r w:rsidRPr="00C01AE1">
              <w:rPr>
                <w:rFonts w:ascii="Times New Roman" w:hAnsi="Times New Roman" w:cs="Times New Roman"/>
                <w:b/>
                <w:sz w:val="20"/>
                <w:szCs w:val="20"/>
              </w:rPr>
              <w:t>Итого:</w:t>
            </w:r>
          </w:p>
        </w:tc>
        <w:tc>
          <w:tcPr>
            <w:tcW w:w="1008" w:type="dxa"/>
            <w:vAlign w:val="center"/>
          </w:tcPr>
          <w:p w:rsidR="001027A0" w:rsidRPr="00C01AE1" w:rsidRDefault="00945B08"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36</w:t>
            </w: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62" w:type="dxa"/>
            <w:vAlign w:val="center"/>
          </w:tcPr>
          <w:p w:rsidR="001027A0" w:rsidRPr="00C01AE1" w:rsidRDefault="001027A0" w:rsidP="009D4B19">
            <w:pPr>
              <w:pStyle w:val="1"/>
              <w:ind w:left="-99" w:right="-108"/>
              <w:jc w:val="center"/>
              <w:rPr>
                <w:rFonts w:ascii="Times New Roman" w:hAnsi="Times New Roman" w:cs="Times New Roman"/>
                <w:sz w:val="20"/>
                <w:szCs w:val="20"/>
              </w:rPr>
            </w:pPr>
          </w:p>
        </w:tc>
        <w:tc>
          <w:tcPr>
            <w:tcW w:w="532"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3</w:t>
            </w:r>
          </w:p>
        </w:tc>
        <w:tc>
          <w:tcPr>
            <w:tcW w:w="485"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4</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w:t>
            </w:r>
          </w:p>
        </w:tc>
        <w:tc>
          <w:tcPr>
            <w:tcW w:w="486" w:type="dxa"/>
            <w:vAlign w:val="center"/>
          </w:tcPr>
          <w:p w:rsidR="001027A0" w:rsidRPr="00C01AE1" w:rsidRDefault="00080082"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8</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8</w:t>
            </w:r>
          </w:p>
        </w:tc>
        <w:tc>
          <w:tcPr>
            <w:tcW w:w="486"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0</w:t>
            </w:r>
          </w:p>
        </w:tc>
        <w:tc>
          <w:tcPr>
            <w:tcW w:w="663"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1</w:t>
            </w:r>
          </w:p>
        </w:tc>
        <w:tc>
          <w:tcPr>
            <w:tcW w:w="664" w:type="dxa"/>
            <w:vAlign w:val="center"/>
          </w:tcPr>
          <w:p w:rsidR="001027A0" w:rsidRPr="00C01AE1" w:rsidRDefault="00520CA7" w:rsidP="009D4B19">
            <w:pPr>
              <w:pStyle w:val="1"/>
              <w:ind w:left="-99" w:right="-108"/>
              <w:jc w:val="center"/>
              <w:rPr>
                <w:rFonts w:ascii="Times New Roman" w:hAnsi="Times New Roman" w:cs="Times New Roman"/>
                <w:sz w:val="20"/>
                <w:szCs w:val="20"/>
              </w:rPr>
            </w:pPr>
            <w:r w:rsidRPr="00C01AE1">
              <w:rPr>
                <w:rFonts w:ascii="Times New Roman" w:hAnsi="Times New Roman" w:cs="Times New Roman"/>
                <w:sz w:val="20"/>
                <w:szCs w:val="20"/>
              </w:rPr>
              <w:t>6</w:t>
            </w:r>
          </w:p>
        </w:tc>
      </w:tr>
    </w:tbl>
    <w:p w:rsidR="001027A0" w:rsidRPr="00C01AE1" w:rsidRDefault="001027A0" w:rsidP="001027A0">
      <w:pPr>
        <w:spacing w:after="0"/>
        <w:rPr>
          <w:rFonts w:ascii="Times New Roman" w:hAnsi="Times New Roman"/>
          <w:b/>
          <w:sz w:val="20"/>
          <w:szCs w:val="20"/>
        </w:rPr>
        <w:sectPr w:rsidR="001027A0" w:rsidRPr="00C01AE1" w:rsidSect="009D4B19">
          <w:pgSz w:w="11906" w:h="16838"/>
          <w:pgMar w:top="1134" w:right="850" w:bottom="1134" w:left="1701" w:header="708" w:footer="708" w:gutter="0"/>
          <w:cols w:space="708"/>
          <w:docGrid w:linePitch="360"/>
        </w:sectPr>
      </w:pPr>
    </w:p>
    <w:p w:rsidR="00945B08" w:rsidRPr="00C01AE1" w:rsidRDefault="00945B08" w:rsidP="001027A0">
      <w:pPr>
        <w:spacing w:after="0"/>
        <w:jc w:val="center"/>
        <w:rPr>
          <w:rFonts w:ascii="Times New Roman" w:hAnsi="Times New Roman"/>
          <w:b/>
          <w:sz w:val="20"/>
          <w:szCs w:val="20"/>
        </w:rPr>
      </w:pPr>
      <w:r w:rsidRPr="00C01AE1">
        <w:rPr>
          <w:rFonts w:ascii="Times New Roman" w:hAnsi="Times New Roman"/>
          <w:b/>
          <w:sz w:val="20"/>
          <w:szCs w:val="20"/>
        </w:rPr>
        <w:lastRenderedPageBreak/>
        <w:t>Начальное общее образование</w:t>
      </w:r>
    </w:p>
    <w:p w:rsidR="00945B08" w:rsidRPr="00C01AE1" w:rsidRDefault="00945B08" w:rsidP="001027A0">
      <w:pPr>
        <w:spacing w:after="0"/>
        <w:jc w:val="center"/>
        <w:rPr>
          <w:rFonts w:ascii="Times New Roman" w:hAnsi="Times New Roman"/>
          <w:b/>
          <w:sz w:val="20"/>
          <w:szCs w:val="20"/>
        </w:rPr>
      </w:pPr>
      <w:r w:rsidRPr="00C01AE1">
        <w:rPr>
          <w:rFonts w:ascii="Times New Roman" w:hAnsi="Times New Roman"/>
          <w:b/>
          <w:sz w:val="20"/>
          <w:szCs w:val="20"/>
        </w:rPr>
        <w:t>Результаты ВПР в 2021 году</w:t>
      </w:r>
    </w:p>
    <w:tbl>
      <w:tblPr>
        <w:tblW w:w="9478" w:type="dxa"/>
        <w:tblInd w:w="93" w:type="dxa"/>
        <w:tblLook w:val="04A0"/>
      </w:tblPr>
      <w:tblGrid>
        <w:gridCol w:w="1188"/>
        <w:gridCol w:w="576"/>
        <w:gridCol w:w="675"/>
        <w:gridCol w:w="544"/>
        <w:gridCol w:w="837"/>
        <w:gridCol w:w="837"/>
        <w:gridCol w:w="837"/>
        <w:gridCol w:w="837"/>
        <w:gridCol w:w="807"/>
        <w:gridCol w:w="780"/>
        <w:gridCol w:w="780"/>
        <w:gridCol w:w="780"/>
      </w:tblGrid>
      <w:tr w:rsidR="00040943" w:rsidRPr="00C01AE1" w:rsidTr="00E96CAA">
        <w:trPr>
          <w:trHeight w:val="2096"/>
        </w:trPr>
        <w:tc>
          <w:tcPr>
            <w:tcW w:w="1180" w:type="dxa"/>
            <w:tcBorders>
              <w:top w:val="single" w:sz="4" w:space="0" w:color="auto"/>
              <w:left w:val="single" w:sz="4" w:space="0" w:color="auto"/>
              <w:bottom w:val="single" w:sz="4" w:space="0" w:color="auto"/>
              <w:right w:val="single" w:sz="4" w:space="0" w:color="auto"/>
            </w:tcBorders>
            <w:textDirection w:val="btLr"/>
            <w:vAlign w:val="center"/>
          </w:tcPr>
          <w:p w:rsidR="00945B08" w:rsidRPr="00C01AE1" w:rsidRDefault="00945B08" w:rsidP="00945B08">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575" w:type="dxa"/>
            <w:tcBorders>
              <w:top w:val="single" w:sz="4" w:space="0" w:color="auto"/>
              <w:left w:val="nil"/>
              <w:bottom w:val="single" w:sz="4" w:space="0" w:color="auto"/>
              <w:right w:val="single" w:sz="4" w:space="0" w:color="auto"/>
            </w:tcBorders>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676"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44"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838"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752208">
            <w:pPr>
              <w:spacing w:after="0" w:line="240" w:lineRule="auto"/>
              <w:ind w:left="-107" w:right="-117"/>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838"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838"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38"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08"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81"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81"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81" w:type="dxa"/>
            <w:tcBorders>
              <w:top w:val="single" w:sz="4" w:space="0" w:color="auto"/>
              <w:left w:val="nil"/>
              <w:bottom w:val="single" w:sz="4" w:space="0" w:color="auto"/>
              <w:right w:val="single" w:sz="4" w:space="0" w:color="auto"/>
            </w:tcBorders>
            <w:noWrap/>
            <w:textDirection w:val="btLr"/>
            <w:vAlign w:val="center"/>
          </w:tcPr>
          <w:p w:rsidR="00945B08" w:rsidRPr="00C01AE1" w:rsidRDefault="00945B08" w:rsidP="00945B0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040943" w:rsidRPr="00C01AE1" w:rsidTr="00E96CAA">
        <w:trPr>
          <w:trHeight w:val="510"/>
        </w:trPr>
        <w:tc>
          <w:tcPr>
            <w:tcW w:w="1180" w:type="dxa"/>
            <w:tcBorders>
              <w:top w:val="nil"/>
              <w:left w:val="single" w:sz="4" w:space="0" w:color="auto"/>
              <w:bottom w:val="single" w:sz="4" w:space="0" w:color="auto"/>
              <w:right w:val="single" w:sz="4" w:space="0" w:color="auto"/>
            </w:tcBorders>
            <w:vAlign w:val="center"/>
          </w:tcPr>
          <w:p w:rsidR="00945B08" w:rsidRPr="00C01AE1" w:rsidRDefault="00945B08" w:rsidP="00945B08">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575" w:type="dxa"/>
            <w:tcBorders>
              <w:top w:val="nil"/>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w:t>
            </w:r>
          </w:p>
        </w:tc>
        <w:tc>
          <w:tcPr>
            <w:tcW w:w="676" w:type="dxa"/>
            <w:tcBorders>
              <w:top w:val="nil"/>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3002</w:t>
            </w:r>
          </w:p>
        </w:tc>
        <w:tc>
          <w:tcPr>
            <w:tcW w:w="544" w:type="dxa"/>
            <w:tcBorders>
              <w:top w:val="nil"/>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838" w:type="dxa"/>
            <w:tcBorders>
              <w:top w:val="nil"/>
              <w:left w:val="nil"/>
              <w:bottom w:val="single" w:sz="4" w:space="0" w:color="auto"/>
              <w:right w:val="single" w:sz="4" w:space="0" w:color="auto"/>
            </w:tcBorders>
            <w:noWrap/>
            <w:vAlign w:val="center"/>
          </w:tcPr>
          <w:p w:rsidR="00945B08" w:rsidRPr="00C01AE1" w:rsidRDefault="00F565E5" w:rsidP="00945B0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95,10</w:t>
            </w:r>
          </w:p>
        </w:tc>
        <w:tc>
          <w:tcPr>
            <w:tcW w:w="838" w:type="dxa"/>
            <w:tcBorders>
              <w:top w:val="nil"/>
              <w:left w:val="nil"/>
              <w:bottom w:val="single" w:sz="4" w:space="0" w:color="auto"/>
              <w:right w:val="single" w:sz="4" w:space="0" w:color="auto"/>
            </w:tcBorders>
            <w:noWrap/>
            <w:vAlign w:val="center"/>
          </w:tcPr>
          <w:p w:rsidR="00945B08" w:rsidRPr="00C01AE1" w:rsidRDefault="00F565E5"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94,55</w:t>
            </w:r>
          </w:p>
        </w:tc>
        <w:tc>
          <w:tcPr>
            <w:tcW w:w="838" w:type="dxa"/>
            <w:tcBorders>
              <w:top w:val="nil"/>
              <w:left w:val="nil"/>
              <w:bottom w:val="single" w:sz="4" w:space="0" w:color="auto"/>
              <w:right w:val="single" w:sz="4" w:space="0" w:color="auto"/>
            </w:tcBorders>
            <w:noWrap/>
            <w:vAlign w:val="center"/>
          </w:tcPr>
          <w:p w:rsidR="00945B08" w:rsidRPr="00C01AE1" w:rsidRDefault="00F565E5" w:rsidP="00945B0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67,92</w:t>
            </w:r>
          </w:p>
        </w:tc>
        <w:tc>
          <w:tcPr>
            <w:tcW w:w="838" w:type="dxa"/>
            <w:tcBorders>
              <w:top w:val="nil"/>
              <w:left w:val="nil"/>
              <w:bottom w:val="single" w:sz="4" w:space="0" w:color="auto"/>
              <w:right w:val="single" w:sz="4" w:space="0" w:color="auto"/>
            </w:tcBorders>
            <w:noWrap/>
            <w:vAlign w:val="center"/>
          </w:tcPr>
          <w:p w:rsidR="00945B08" w:rsidRPr="00C01AE1" w:rsidRDefault="00F565E5"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66,02</w:t>
            </w:r>
          </w:p>
        </w:tc>
        <w:tc>
          <w:tcPr>
            <w:tcW w:w="808" w:type="dxa"/>
            <w:tcBorders>
              <w:top w:val="nil"/>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4,9</w:t>
            </w:r>
          </w:p>
        </w:tc>
        <w:tc>
          <w:tcPr>
            <w:tcW w:w="781" w:type="dxa"/>
            <w:tcBorders>
              <w:top w:val="single" w:sz="4" w:space="0" w:color="auto"/>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27,18</w:t>
            </w:r>
          </w:p>
        </w:tc>
        <w:tc>
          <w:tcPr>
            <w:tcW w:w="781" w:type="dxa"/>
            <w:tcBorders>
              <w:top w:val="single" w:sz="4" w:space="0" w:color="auto"/>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51,3</w:t>
            </w:r>
          </w:p>
        </w:tc>
        <w:tc>
          <w:tcPr>
            <w:tcW w:w="781" w:type="dxa"/>
            <w:tcBorders>
              <w:top w:val="nil"/>
              <w:left w:val="nil"/>
              <w:bottom w:val="single" w:sz="4" w:space="0" w:color="auto"/>
              <w:right w:val="single" w:sz="4" w:space="0" w:color="auto"/>
            </w:tcBorders>
            <w:noWrap/>
            <w:vAlign w:val="center"/>
          </w:tcPr>
          <w:p w:rsidR="00945B08" w:rsidRPr="00C01AE1" w:rsidRDefault="00945B08"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16,62</w:t>
            </w:r>
          </w:p>
        </w:tc>
      </w:tr>
      <w:tr w:rsidR="00040943" w:rsidRPr="00C01AE1" w:rsidTr="00E96CAA">
        <w:trPr>
          <w:trHeight w:val="510"/>
        </w:trPr>
        <w:tc>
          <w:tcPr>
            <w:tcW w:w="1180" w:type="dxa"/>
            <w:tcBorders>
              <w:top w:val="nil"/>
              <w:left w:val="single" w:sz="4" w:space="0" w:color="auto"/>
              <w:bottom w:val="single" w:sz="4" w:space="0" w:color="auto"/>
              <w:right w:val="single" w:sz="4" w:space="0" w:color="auto"/>
            </w:tcBorders>
            <w:vAlign w:val="center"/>
          </w:tcPr>
          <w:p w:rsidR="00040943" w:rsidRPr="00C01AE1" w:rsidRDefault="00040943" w:rsidP="00945B08">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575"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w:t>
            </w:r>
          </w:p>
        </w:tc>
        <w:tc>
          <w:tcPr>
            <w:tcW w:w="676"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3027</w:t>
            </w:r>
          </w:p>
        </w:tc>
        <w:tc>
          <w:tcPr>
            <w:tcW w:w="544"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838" w:type="dxa"/>
            <w:tcBorders>
              <w:top w:val="nil"/>
              <w:left w:val="nil"/>
              <w:bottom w:val="single" w:sz="4" w:space="0" w:color="auto"/>
              <w:right w:val="single" w:sz="4" w:space="0" w:color="auto"/>
            </w:tcBorders>
            <w:noWrap/>
            <w:vAlign w:val="center"/>
          </w:tcPr>
          <w:p w:rsidR="00040943" w:rsidRPr="00C01AE1" w:rsidRDefault="00752208" w:rsidP="00922465">
            <w:pPr>
              <w:jc w:val="center"/>
              <w:rPr>
                <w:rFonts w:ascii="Times New Roman" w:hAnsi="Times New Roman"/>
                <w:sz w:val="20"/>
                <w:szCs w:val="20"/>
                <w:lang w:eastAsia="ru-RU"/>
              </w:rPr>
            </w:pPr>
            <w:r w:rsidRPr="00C01AE1">
              <w:rPr>
                <w:rFonts w:ascii="Times New Roman" w:hAnsi="Times New Roman"/>
                <w:sz w:val="20"/>
                <w:szCs w:val="20"/>
                <w:lang w:eastAsia="ru-RU"/>
              </w:rPr>
              <w:t>97,19</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38" w:type="dxa"/>
            <w:tcBorders>
              <w:top w:val="nil"/>
              <w:left w:val="nil"/>
              <w:bottom w:val="single" w:sz="4" w:space="0" w:color="auto"/>
              <w:right w:val="single" w:sz="4" w:space="0" w:color="auto"/>
            </w:tcBorders>
            <w:noWrap/>
            <w:vAlign w:val="center"/>
          </w:tcPr>
          <w:p w:rsidR="00040943" w:rsidRPr="00C01AE1" w:rsidRDefault="00752208" w:rsidP="00922465">
            <w:pPr>
              <w:jc w:val="center"/>
              <w:rPr>
                <w:rFonts w:ascii="Times New Roman" w:hAnsi="Times New Roman"/>
                <w:sz w:val="20"/>
                <w:szCs w:val="20"/>
                <w:lang w:eastAsia="ru-RU"/>
              </w:rPr>
            </w:pPr>
            <w:r w:rsidRPr="00C01AE1">
              <w:rPr>
                <w:rFonts w:ascii="Times New Roman" w:hAnsi="Times New Roman"/>
                <w:sz w:val="20"/>
                <w:szCs w:val="20"/>
                <w:lang w:eastAsia="ru-RU"/>
              </w:rPr>
              <w:t>97,04</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38" w:type="dxa"/>
            <w:tcBorders>
              <w:top w:val="nil"/>
              <w:left w:val="nil"/>
              <w:bottom w:val="single" w:sz="4" w:space="0" w:color="auto"/>
              <w:right w:val="single" w:sz="4" w:space="0" w:color="auto"/>
            </w:tcBorders>
            <w:noWrap/>
            <w:vAlign w:val="center"/>
          </w:tcPr>
          <w:p w:rsidR="00040943" w:rsidRPr="00C01AE1" w:rsidRDefault="00752208" w:rsidP="00040943">
            <w:pPr>
              <w:jc w:val="center"/>
              <w:rPr>
                <w:rFonts w:ascii="Times New Roman" w:hAnsi="Times New Roman"/>
                <w:sz w:val="20"/>
                <w:szCs w:val="20"/>
                <w:lang w:eastAsia="ru-RU"/>
              </w:rPr>
            </w:pPr>
            <w:r w:rsidRPr="00C01AE1">
              <w:rPr>
                <w:rFonts w:ascii="Times New Roman" w:hAnsi="Times New Roman"/>
                <w:sz w:val="20"/>
                <w:szCs w:val="20"/>
                <w:lang w:eastAsia="ru-RU"/>
              </w:rPr>
              <w:t>81,07</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38" w:type="dxa"/>
            <w:tcBorders>
              <w:top w:val="nil"/>
              <w:left w:val="nil"/>
              <w:bottom w:val="single" w:sz="4" w:space="0" w:color="auto"/>
              <w:right w:val="single" w:sz="4" w:space="0" w:color="auto"/>
            </w:tcBorders>
            <w:noWrap/>
            <w:vAlign w:val="center"/>
          </w:tcPr>
          <w:p w:rsidR="00040943" w:rsidRPr="00C01AE1" w:rsidRDefault="00752208" w:rsidP="00922465">
            <w:pPr>
              <w:jc w:val="center"/>
              <w:rPr>
                <w:rFonts w:ascii="Times New Roman" w:hAnsi="Times New Roman"/>
                <w:sz w:val="20"/>
                <w:szCs w:val="20"/>
                <w:lang w:eastAsia="ru-RU"/>
              </w:rPr>
            </w:pPr>
            <w:r w:rsidRPr="00C01AE1">
              <w:rPr>
                <w:rFonts w:ascii="Times New Roman" w:hAnsi="Times New Roman"/>
                <w:sz w:val="20"/>
                <w:szCs w:val="20"/>
                <w:lang w:eastAsia="ru-RU"/>
              </w:rPr>
              <w:t>78,80</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08"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2,81</w:t>
            </w:r>
          </w:p>
        </w:tc>
        <w:tc>
          <w:tcPr>
            <w:tcW w:w="781" w:type="dxa"/>
            <w:tcBorders>
              <w:top w:val="nil"/>
              <w:left w:val="nil"/>
              <w:bottom w:val="single" w:sz="4" w:space="0" w:color="auto"/>
              <w:right w:val="single" w:sz="4" w:space="0" w:color="auto"/>
            </w:tcBorders>
            <w:noWrap/>
            <w:vAlign w:val="bottom"/>
          </w:tcPr>
          <w:p w:rsidR="00040943" w:rsidRPr="00C01AE1" w:rsidRDefault="00040943" w:rsidP="00040943">
            <w:pPr>
              <w:jc w:val="center"/>
              <w:rPr>
                <w:rFonts w:ascii="Times New Roman" w:hAnsi="Times New Roman"/>
                <w:sz w:val="20"/>
                <w:szCs w:val="20"/>
                <w:lang w:eastAsia="ru-RU"/>
              </w:rPr>
            </w:pPr>
            <w:r w:rsidRPr="00C01AE1">
              <w:rPr>
                <w:rFonts w:ascii="Times New Roman" w:hAnsi="Times New Roman"/>
                <w:sz w:val="20"/>
                <w:szCs w:val="20"/>
                <w:lang w:eastAsia="ru-RU"/>
              </w:rPr>
              <w:t>16,12</w:t>
            </w:r>
          </w:p>
        </w:tc>
        <w:tc>
          <w:tcPr>
            <w:tcW w:w="781" w:type="dxa"/>
            <w:tcBorders>
              <w:top w:val="nil"/>
              <w:left w:val="nil"/>
              <w:bottom w:val="single" w:sz="4" w:space="0" w:color="auto"/>
              <w:right w:val="single" w:sz="4" w:space="0" w:color="auto"/>
            </w:tcBorders>
            <w:noWrap/>
            <w:vAlign w:val="bottom"/>
          </w:tcPr>
          <w:p w:rsidR="00040943" w:rsidRPr="00C01AE1" w:rsidRDefault="00040943">
            <w:pPr>
              <w:jc w:val="right"/>
              <w:rPr>
                <w:rFonts w:ascii="Times New Roman" w:hAnsi="Times New Roman"/>
                <w:sz w:val="20"/>
                <w:szCs w:val="20"/>
                <w:lang w:eastAsia="ru-RU"/>
              </w:rPr>
            </w:pPr>
            <w:r w:rsidRPr="00C01AE1">
              <w:rPr>
                <w:rFonts w:ascii="Times New Roman" w:hAnsi="Times New Roman"/>
                <w:sz w:val="20"/>
                <w:szCs w:val="20"/>
                <w:lang w:eastAsia="ru-RU"/>
              </w:rPr>
              <w:t>44,53</w:t>
            </w:r>
          </w:p>
        </w:tc>
        <w:tc>
          <w:tcPr>
            <w:tcW w:w="781" w:type="dxa"/>
            <w:tcBorders>
              <w:top w:val="nil"/>
              <w:left w:val="nil"/>
              <w:bottom w:val="single" w:sz="4" w:space="0" w:color="auto"/>
              <w:right w:val="single" w:sz="4" w:space="0" w:color="auto"/>
            </w:tcBorders>
            <w:noWrap/>
            <w:vAlign w:val="bottom"/>
          </w:tcPr>
          <w:p w:rsidR="00040943" w:rsidRPr="00C01AE1" w:rsidRDefault="00040943">
            <w:pPr>
              <w:jc w:val="right"/>
              <w:rPr>
                <w:rFonts w:ascii="Times New Roman" w:hAnsi="Times New Roman"/>
                <w:sz w:val="20"/>
                <w:szCs w:val="20"/>
                <w:lang w:eastAsia="ru-RU"/>
              </w:rPr>
            </w:pPr>
            <w:r w:rsidRPr="00C01AE1">
              <w:rPr>
                <w:rFonts w:ascii="Times New Roman" w:hAnsi="Times New Roman"/>
                <w:sz w:val="20"/>
                <w:szCs w:val="20"/>
                <w:lang w:eastAsia="ru-RU"/>
              </w:rPr>
              <w:t>36,54</w:t>
            </w:r>
          </w:p>
        </w:tc>
      </w:tr>
      <w:tr w:rsidR="00040943" w:rsidRPr="00C01AE1" w:rsidTr="00E96CAA">
        <w:trPr>
          <w:trHeight w:val="510"/>
        </w:trPr>
        <w:tc>
          <w:tcPr>
            <w:tcW w:w="1180" w:type="dxa"/>
            <w:tcBorders>
              <w:top w:val="nil"/>
              <w:left w:val="single" w:sz="4" w:space="0" w:color="auto"/>
              <w:bottom w:val="single" w:sz="4" w:space="0" w:color="auto"/>
              <w:right w:val="single" w:sz="4" w:space="0" w:color="auto"/>
            </w:tcBorders>
            <w:vAlign w:val="center"/>
          </w:tcPr>
          <w:p w:rsidR="00040943" w:rsidRPr="00C01AE1" w:rsidRDefault="00040943" w:rsidP="00945B08">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ВПР-Окружающий</w:t>
            </w:r>
            <w:proofErr w:type="spellEnd"/>
            <w:r w:rsidRPr="00C01AE1">
              <w:rPr>
                <w:rFonts w:ascii="Times New Roman" w:hAnsi="Times New Roman"/>
                <w:sz w:val="20"/>
                <w:szCs w:val="20"/>
                <w:lang w:eastAsia="ru-RU"/>
              </w:rPr>
              <w:t xml:space="preserve"> мир </w:t>
            </w:r>
          </w:p>
        </w:tc>
        <w:tc>
          <w:tcPr>
            <w:tcW w:w="575"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w:t>
            </w:r>
          </w:p>
        </w:tc>
        <w:tc>
          <w:tcPr>
            <w:tcW w:w="676"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2974</w:t>
            </w:r>
          </w:p>
        </w:tc>
        <w:tc>
          <w:tcPr>
            <w:tcW w:w="544" w:type="dxa"/>
            <w:tcBorders>
              <w:top w:val="nil"/>
              <w:left w:val="nil"/>
              <w:bottom w:val="single" w:sz="4" w:space="0" w:color="auto"/>
              <w:right w:val="single" w:sz="4" w:space="0" w:color="auto"/>
            </w:tcBorders>
            <w:noWrap/>
            <w:vAlign w:val="center"/>
          </w:tcPr>
          <w:p w:rsidR="00040943" w:rsidRPr="00C01AE1" w:rsidRDefault="00040943" w:rsidP="00945B0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838" w:type="dxa"/>
            <w:tcBorders>
              <w:top w:val="nil"/>
              <w:left w:val="nil"/>
              <w:bottom w:val="single" w:sz="4" w:space="0" w:color="auto"/>
              <w:right w:val="single" w:sz="4" w:space="0" w:color="auto"/>
            </w:tcBorders>
            <w:noWrap/>
            <w:vAlign w:val="center"/>
          </w:tcPr>
          <w:p w:rsidR="00040943" w:rsidRPr="00C01AE1" w:rsidRDefault="00752208" w:rsidP="00040943">
            <w:pPr>
              <w:jc w:val="center"/>
              <w:rPr>
                <w:rFonts w:ascii="Times New Roman" w:hAnsi="Times New Roman"/>
                <w:sz w:val="20"/>
                <w:szCs w:val="20"/>
                <w:lang w:eastAsia="ru-RU"/>
              </w:rPr>
            </w:pPr>
            <w:r w:rsidRPr="00C01AE1">
              <w:rPr>
                <w:rFonts w:ascii="Times New Roman" w:hAnsi="Times New Roman"/>
                <w:sz w:val="20"/>
                <w:szCs w:val="20"/>
                <w:lang w:eastAsia="ru-RU"/>
              </w:rPr>
              <w:t>99,56</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38" w:type="dxa"/>
            <w:tcBorders>
              <w:top w:val="nil"/>
              <w:left w:val="nil"/>
              <w:bottom w:val="single" w:sz="4" w:space="0" w:color="auto"/>
              <w:right w:val="single" w:sz="4" w:space="0" w:color="auto"/>
            </w:tcBorders>
            <w:noWrap/>
            <w:vAlign w:val="center"/>
          </w:tcPr>
          <w:p w:rsidR="00040943" w:rsidRPr="00C01AE1" w:rsidRDefault="00752208" w:rsidP="00040943">
            <w:pPr>
              <w:jc w:val="center"/>
              <w:rPr>
                <w:rFonts w:ascii="Times New Roman" w:hAnsi="Times New Roman"/>
                <w:sz w:val="20"/>
                <w:szCs w:val="20"/>
                <w:lang w:eastAsia="ru-RU"/>
              </w:rPr>
            </w:pPr>
            <w:r w:rsidRPr="00C01AE1">
              <w:rPr>
                <w:rFonts w:ascii="Times New Roman" w:hAnsi="Times New Roman"/>
                <w:sz w:val="20"/>
                <w:szCs w:val="20"/>
                <w:lang w:eastAsia="ru-RU"/>
              </w:rPr>
              <w:t>99,55</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38" w:type="dxa"/>
            <w:tcBorders>
              <w:top w:val="nil"/>
              <w:left w:val="nil"/>
              <w:bottom w:val="single" w:sz="4" w:space="0" w:color="auto"/>
              <w:right w:val="single" w:sz="4" w:space="0" w:color="auto"/>
            </w:tcBorders>
            <w:noWrap/>
            <w:vAlign w:val="center"/>
          </w:tcPr>
          <w:p w:rsidR="00040943" w:rsidRPr="00C01AE1" w:rsidRDefault="00752208" w:rsidP="00040943">
            <w:pPr>
              <w:jc w:val="center"/>
              <w:rPr>
                <w:rFonts w:ascii="Times New Roman" w:hAnsi="Times New Roman"/>
                <w:sz w:val="20"/>
                <w:szCs w:val="20"/>
                <w:lang w:eastAsia="ru-RU"/>
              </w:rPr>
            </w:pPr>
            <w:r w:rsidRPr="00C01AE1">
              <w:rPr>
                <w:rFonts w:ascii="Times New Roman" w:hAnsi="Times New Roman"/>
                <w:sz w:val="20"/>
                <w:szCs w:val="20"/>
                <w:lang w:eastAsia="ru-RU"/>
              </w:rPr>
              <w:t>85,91</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38" w:type="dxa"/>
            <w:tcBorders>
              <w:top w:val="nil"/>
              <w:left w:val="nil"/>
              <w:bottom w:val="single" w:sz="4" w:space="0" w:color="auto"/>
              <w:right w:val="single" w:sz="4" w:space="0" w:color="auto"/>
            </w:tcBorders>
            <w:noWrap/>
            <w:vAlign w:val="center"/>
          </w:tcPr>
          <w:p w:rsidR="00040943" w:rsidRPr="00C01AE1" w:rsidRDefault="00752208" w:rsidP="00040943">
            <w:pPr>
              <w:jc w:val="center"/>
              <w:rPr>
                <w:rFonts w:ascii="Times New Roman" w:hAnsi="Times New Roman"/>
                <w:sz w:val="20"/>
                <w:szCs w:val="20"/>
                <w:lang w:eastAsia="ru-RU"/>
              </w:rPr>
            </w:pPr>
            <w:r w:rsidRPr="00C01AE1">
              <w:rPr>
                <w:rFonts w:ascii="Times New Roman" w:hAnsi="Times New Roman"/>
                <w:sz w:val="20"/>
                <w:szCs w:val="20"/>
                <w:lang w:eastAsia="ru-RU"/>
              </w:rPr>
              <w:t>83,65</w:t>
            </w:r>
          </w:p>
          <w:p w:rsidR="00040943" w:rsidRPr="00C01AE1" w:rsidRDefault="00040943" w:rsidP="00945B08">
            <w:pPr>
              <w:spacing w:after="0" w:line="240" w:lineRule="auto"/>
              <w:ind w:left="-107" w:right="-117"/>
              <w:jc w:val="center"/>
              <w:rPr>
                <w:rFonts w:ascii="Times New Roman" w:hAnsi="Times New Roman"/>
                <w:sz w:val="20"/>
                <w:szCs w:val="20"/>
                <w:lang w:eastAsia="ru-RU"/>
              </w:rPr>
            </w:pPr>
          </w:p>
        </w:tc>
        <w:tc>
          <w:tcPr>
            <w:tcW w:w="808" w:type="dxa"/>
            <w:tcBorders>
              <w:top w:val="nil"/>
              <w:left w:val="nil"/>
              <w:bottom w:val="single" w:sz="4" w:space="0" w:color="auto"/>
              <w:right w:val="single" w:sz="4" w:space="0" w:color="auto"/>
            </w:tcBorders>
            <w:noWrap/>
            <w:vAlign w:val="bottom"/>
          </w:tcPr>
          <w:p w:rsidR="00040943" w:rsidRPr="00C01AE1" w:rsidRDefault="00040943">
            <w:pPr>
              <w:jc w:val="right"/>
              <w:rPr>
                <w:rFonts w:ascii="Times New Roman" w:hAnsi="Times New Roman"/>
                <w:sz w:val="20"/>
                <w:szCs w:val="20"/>
                <w:lang w:eastAsia="ru-RU"/>
              </w:rPr>
            </w:pPr>
            <w:r w:rsidRPr="00C01AE1">
              <w:rPr>
                <w:rFonts w:ascii="Times New Roman" w:hAnsi="Times New Roman"/>
                <w:sz w:val="20"/>
                <w:szCs w:val="20"/>
                <w:lang w:eastAsia="ru-RU"/>
              </w:rPr>
              <w:t>0,44</w:t>
            </w:r>
          </w:p>
        </w:tc>
        <w:tc>
          <w:tcPr>
            <w:tcW w:w="781" w:type="dxa"/>
            <w:tcBorders>
              <w:top w:val="nil"/>
              <w:left w:val="nil"/>
              <w:bottom w:val="single" w:sz="4" w:space="0" w:color="auto"/>
              <w:right w:val="single" w:sz="4" w:space="0" w:color="auto"/>
            </w:tcBorders>
            <w:noWrap/>
            <w:vAlign w:val="bottom"/>
          </w:tcPr>
          <w:p w:rsidR="00040943" w:rsidRPr="00C01AE1" w:rsidRDefault="00040943">
            <w:pPr>
              <w:jc w:val="right"/>
              <w:rPr>
                <w:rFonts w:ascii="Times New Roman" w:hAnsi="Times New Roman"/>
                <w:sz w:val="20"/>
                <w:szCs w:val="20"/>
                <w:lang w:eastAsia="ru-RU"/>
              </w:rPr>
            </w:pPr>
            <w:r w:rsidRPr="00C01AE1">
              <w:rPr>
                <w:rFonts w:ascii="Times New Roman" w:hAnsi="Times New Roman"/>
                <w:sz w:val="20"/>
                <w:szCs w:val="20"/>
                <w:lang w:eastAsia="ru-RU"/>
              </w:rPr>
              <w:t>13,65</w:t>
            </w:r>
          </w:p>
        </w:tc>
        <w:tc>
          <w:tcPr>
            <w:tcW w:w="781" w:type="dxa"/>
            <w:tcBorders>
              <w:top w:val="nil"/>
              <w:left w:val="nil"/>
              <w:bottom w:val="single" w:sz="4" w:space="0" w:color="auto"/>
              <w:right w:val="single" w:sz="4" w:space="0" w:color="auto"/>
            </w:tcBorders>
            <w:noWrap/>
            <w:vAlign w:val="bottom"/>
          </w:tcPr>
          <w:p w:rsidR="00040943" w:rsidRPr="00C01AE1" w:rsidRDefault="00040943">
            <w:pPr>
              <w:jc w:val="right"/>
              <w:rPr>
                <w:rFonts w:ascii="Times New Roman" w:hAnsi="Times New Roman"/>
                <w:sz w:val="20"/>
                <w:szCs w:val="20"/>
                <w:lang w:eastAsia="ru-RU"/>
              </w:rPr>
            </w:pPr>
            <w:r w:rsidRPr="00C01AE1">
              <w:rPr>
                <w:rFonts w:ascii="Times New Roman" w:hAnsi="Times New Roman"/>
                <w:sz w:val="20"/>
                <w:szCs w:val="20"/>
                <w:lang w:eastAsia="ru-RU"/>
              </w:rPr>
              <w:t>58,2</w:t>
            </w:r>
          </w:p>
        </w:tc>
        <w:tc>
          <w:tcPr>
            <w:tcW w:w="781" w:type="dxa"/>
            <w:tcBorders>
              <w:top w:val="nil"/>
              <w:left w:val="nil"/>
              <w:bottom w:val="single" w:sz="4" w:space="0" w:color="auto"/>
              <w:right w:val="single" w:sz="4" w:space="0" w:color="auto"/>
            </w:tcBorders>
            <w:noWrap/>
            <w:vAlign w:val="bottom"/>
          </w:tcPr>
          <w:p w:rsidR="00040943" w:rsidRPr="00C01AE1" w:rsidRDefault="00040943">
            <w:pPr>
              <w:jc w:val="right"/>
              <w:rPr>
                <w:rFonts w:ascii="Times New Roman" w:hAnsi="Times New Roman"/>
                <w:sz w:val="20"/>
                <w:szCs w:val="20"/>
                <w:lang w:eastAsia="ru-RU"/>
              </w:rPr>
            </w:pPr>
            <w:r w:rsidRPr="00C01AE1">
              <w:rPr>
                <w:rFonts w:ascii="Times New Roman" w:hAnsi="Times New Roman"/>
                <w:sz w:val="20"/>
                <w:szCs w:val="20"/>
                <w:lang w:eastAsia="ru-RU"/>
              </w:rPr>
              <w:t>27,71</w:t>
            </w:r>
          </w:p>
        </w:tc>
      </w:tr>
    </w:tbl>
    <w:p w:rsidR="00E96CAA" w:rsidRPr="00C01AE1" w:rsidRDefault="00E96CAA" w:rsidP="00E96CAA">
      <w:pPr>
        <w:rPr>
          <w:rFonts w:ascii="Times New Roman" w:hAnsi="Times New Roman"/>
          <w:sz w:val="20"/>
          <w:szCs w:val="20"/>
        </w:rPr>
      </w:pPr>
    </w:p>
    <w:p w:rsidR="00E96CAA" w:rsidRPr="00C01AE1" w:rsidRDefault="00E96CAA" w:rsidP="00E96CAA">
      <w:pPr>
        <w:rPr>
          <w:rFonts w:ascii="Times New Roman" w:hAnsi="Times New Roman"/>
          <w:sz w:val="20"/>
          <w:szCs w:val="20"/>
        </w:rPr>
      </w:pPr>
      <w:r w:rsidRPr="00C01AE1">
        <w:rPr>
          <w:rFonts w:ascii="Times New Roman" w:hAnsi="Times New Roman"/>
          <w:sz w:val="20"/>
          <w:szCs w:val="20"/>
        </w:rPr>
        <w:t xml:space="preserve">Успеваемость по результатам ВПР в 2021 году в 4 классах  от  </w:t>
      </w:r>
      <w:r w:rsidRPr="00C01AE1">
        <w:rPr>
          <w:rFonts w:ascii="Times New Roman" w:hAnsi="Times New Roman"/>
          <w:color w:val="000000"/>
          <w:sz w:val="20"/>
          <w:szCs w:val="20"/>
        </w:rPr>
        <w:t xml:space="preserve">99,56% </w:t>
      </w:r>
      <w:r w:rsidRPr="00C01AE1">
        <w:rPr>
          <w:rFonts w:ascii="Times New Roman" w:hAnsi="Times New Roman"/>
          <w:sz w:val="20"/>
          <w:szCs w:val="20"/>
        </w:rPr>
        <w:t xml:space="preserve">  до </w:t>
      </w:r>
      <w:r w:rsidRPr="00C01AE1">
        <w:rPr>
          <w:rFonts w:ascii="Times New Roman" w:hAnsi="Times New Roman"/>
          <w:color w:val="000000"/>
          <w:sz w:val="20"/>
          <w:szCs w:val="20"/>
        </w:rPr>
        <w:t>95,10%</w:t>
      </w:r>
      <w:r w:rsidRPr="00C01AE1">
        <w:rPr>
          <w:rFonts w:ascii="Times New Roman" w:hAnsi="Times New Roman"/>
          <w:sz w:val="20"/>
          <w:szCs w:val="20"/>
        </w:rPr>
        <w:t xml:space="preserve">   Результаты ВПР в начальной  школе по показателю качества знаний  выше показателей качества  в Российской Федерации: </w:t>
      </w:r>
    </w:p>
    <w:p w:rsidR="00E96CAA" w:rsidRPr="00C01AE1" w:rsidRDefault="00E96CAA" w:rsidP="00E96CAA">
      <w:pPr>
        <w:pStyle w:val="aa"/>
        <w:numPr>
          <w:ilvl w:val="0"/>
          <w:numId w:val="10"/>
        </w:numPr>
        <w:rPr>
          <w:rFonts w:ascii="Times New Roman" w:hAnsi="Times New Roman"/>
          <w:sz w:val="20"/>
          <w:szCs w:val="20"/>
        </w:rPr>
      </w:pPr>
      <w:r w:rsidRPr="00C01AE1">
        <w:rPr>
          <w:rFonts w:ascii="Times New Roman" w:hAnsi="Times New Roman"/>
          <w:sz w:val="20"/>
          <w:szCs w:val="20"/>
        </w:rPr>
        <w:t>по русскому языку на 2,33%</w:t>
      </w:r>
    </w:p>
    <w:p w:rsidR="00E96CAA" w:rsidRPr="00C01AE1" w:rsidRDefault="00E96CAA" w:rsidP="00E96CAA">
      <w:pPr>
        <w:pStyle w:val="aa"/>
        <w:numPr>
          <w:ilvl w:val="0"/>
          <w:numId w:val="10"/>
        </w:numPr>
        <w:rPr>
          <w:rFonts w:ascii="Times New Roman" w:hAnsi="Times New Roman"/>
          <w:sz w:val="20"/>
          <w:szCs w:val="20"/>
        </w:rPr>
      </w:pPr>
      <w:r w:rsidRPr="00C01AE1">
        <w:rPr>
          <w:rFonts w:ascii="Times New Roman" w:hAnsi="Times New Roman"/>
          <w:sz w:val="20"/>
          <w:szCs w:val="20"/>
        </w:rPr>
        <w:t>по математике 4,94%</w:t>
      </w:r>
    </w:p>
    <w:p w:rsidR="00E96CAA" w:rsidRPr="00C01AE1" w:rsidRDefault="00E96CAA" w:rsidP="00E96CAA">
      <w:pPr>
        <w:pStyle w:val="aa"/>
        <w:numPr>
          <w:ilvl w:val="0"/>
          <w:numId w:val="10"/>
        </w:numPr>
        <w:rPr>
          <w:rFonts w:ascii="Times New Roman" w:hAnsi="Times New Roman"/>
          <w:sz w:val="20"/>
          <w:szCs w:val="20"/>
        </w:rPr>
      </w:pPr>
      <w:r w:rsidRPr="00C01AE1">
        <w:rPr>
          <w:rFonts w:ascii="Times New Roman" w:hAnsi="Times New Roman"/>
          <w:sz w:val="20"/>
          <w:szCs w:val="20"/>
        </w:rPr>
        <w:t>по окружающему миру на 6,59%</w:t>
      </w:r>
    </w:p>
    <w:p w:rsidR="00E96CAA" w:rsidRPr="00C01AE1" w:rsidRDefault="00E96CAA" w:rsidP="00E96CAA">
      <w:pPr>
        <w:rPr>
          <w:rFonts w:ascii="Times New Roman" w:hAnsi="Times New Roman"/>
          <w:sz w:val="20"/>
          <w:szCs w:val="20"/>
        </w:rPr>
      </w:pPr>
      <w:r w:rsidRPr="00C01AE1">
        <w:rPr>
          <w:rFonts w:ascii="Times New Roman" w:hAnsi="Times New Roman"/>
          <w:sz w:val="20"/>
          <w:szCs w:val="20"/>
        </w:rPr>
        <w:t xml:space="preserve">Статистический анализ результатов ВПР, полученных на уровне </w:t>
      </w:r>
      <w:r w:rsidR="00066A8B" w:rsidRPr="00C01AE1">
        <w:rPr>
          <w:rFonts w:ascii="Times New Roman" w:hAnsi="Times New Roman"/>
          <w:sz w:val="20"/>
          <w:szCs w:val="20"/>
        </w:rPr>
        <w:t xml:space="preserve">начального </w:t>
      </w:r>
      <w:r w:rsidRPr="00C01AE1">
        <w:rPr>
          <w:rFonts w:ascii="Times New Roman" w:hAnsi="Times New Roman"/>
          <w:sz w:val="20"/>
          <w:szCs w:val="20"/>
        </w:rPr>
        <w:t xml:space="preserve"> общего образования, как и в предыдущие годы, показывает </w:t>
      </w:r>
      <w:r w:rsidR="00066A8B" w:rsidRPr="00C01AE1">
        <w:rPr>
          <w:rFonts w:ascii="Times New Roman" w:hAnsi="Times New Roman"/>
          <w:sz w:val="20"/>
          <w:szCs w:val="20"/>
        </w:rPr>
        <w:t>стабильность</w:t>
      </w:r>
      <w:r w:rsidRPr="00C01AE1">
        <w:rPr>
          <w:rFonts w:ascii="Times New Roman" w:hAnsi="Times New Roman"/>
          <w:sz w:val="20"/>
          <w:szCs w:val="20"/>
        </w:rPr>
        <w:t xml:space="preserve"> успеваемости</w:t>
      </w:r>
      <w:r w:rsidR="00066A8B" w:rsidRPr="00C01AE1">
        <w:rPr>
          <w:rFonts w:ascii="Times New Roman" w:hAnsi="Times New Roman"/>
          <w:sz w:val="20"/>
          <w:szCs w:val="20"/>
        </w:rPr>
        <w:t>.</w:t>
      </w:r>
      <w:r w:rsidRPr="00C01AE1">
        <w:rPr>
          <w:rFonts w:ascii="Times New Roman" w:hAnsi="Times New Roman"/>
          <w:sz w:val="20"/>
          <w:szCs w:val="20"/>
        </w:rPr>
        <w:t xml:space="preserve"> Сравнительный анализ показателей успеваемости в </w:t>
      </w:r>
      <w:r w:rsidR="00066A8B" w:rsidRPr="00C01AE1">
        <w:rPr>
          <w:rFonts w:ascii="Times New Roman" w:hAnsi="Times New Roman"/>
          <w:sz w:val="20"/>
          <w:szCs w:val="20"/>
        </w:rPr>
        <w:t xml:space="preserve">ПГО, </w:t>
      </w:r>
      <w:r w:rsidRPr="00C01AE1">
        <w:rPr>
          <w:rFonts w:ascii="Times New Roman" w:hAnsi="Times New Roman"/>
          <w:sz w:val="20"/>
          <w:szCs w:val="20"/>
        </w:rPr>
        <w:t>Республике Карелия  и Российской Федерации свидетельствует о сопоставимых тенденциях в преодолении пороговых значений при выполнении ВПР по различным учебным предметам.</w:t>
      </w:r>
    </w:p>
    <w:p w:rsidR="007C0D58" w:rsidRPr="00C01AE1" w:rsidRDefault="007C0D58" w:rsidP="007C0D58">
      <w:pPr>
        <w:pStyle w:val="a4"/>
        <w:jc w:val="both"/>
        <w:rPr>
          <w:rFonts w:ascii="Times New Roman" w:hAnsi="Times New Roman" w:cs="Times New Roman"/>
          <w:b/>
          <w:sz w:val="20"/>
          <w:szCs w:val="20"/>
        </w:rPr>
      </w:pPr>
      <w:r w:rsidRPr="00C01AE1">
        <w:rPr>
          <w:rFonts w:ascii="Times New Roman" w:hAnsi="Times New Roman" w:cs="Times New Roman"/>
          <w:b/>
          <w:sz w:val="20"/>
          <w:szCs w:val="20"/>
        </w:rPr>
        <w:t>Гистограммы по результатам написания ВПР по математике, русскому языку, окружающему миру</w:t>
      </w:r>
    </w:p>
    <w:p w:rsidR="007C0D58" w:rsidRPr="00C01AE1" w:rsidRDefault="007C0D58" w:rsidP="007C0D58">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 4 класс</w:t>
      </w:r>
    </w:p>
    <w:p w:rsidR="007C0D58" w:rsidRPr="00C01AE1" w:rsidRDefault="007C0D58" w:rsidP="007C0D58">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7C0D58" w:rsidRPr="00C01AE1" w:rsidRDefault="007C0D58" w:rsidP="007C0D58">
      <w:pPr>
        <w:pStyle w:val="10"/>
        <w:tabs>
          <w:tab w:val="left" w:pos="6765"/>
        </w:tabs>
        <w:jc w:val="both"/>
        <w:rPr>
          <w:rFonts w:ascii="Times New Roman" w:hAnsi="Times New Roman" w:cs="Times New Roman"/>
          <w:b/>
          <w:sz w:val="20"/>
          <w:szCs w:val="20"/>
        </w:rPr>
      </w:pPr>
    </w:p>
    <w:p w:rsidR="007C0D58" w:rsidRPr="00C01AE1" w:rsidRDefault="007C0D58" w:rsidP="007C0D58">
      <w:pPr>
        <w:pStyle w:val="10"/>
        <w:tabs>
          <w:tab w:val="left" w:pos="6765"/>
        </w:tabs>
        <w:jc w:val="both"/>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3733800" cy="1695450"/>
            <wp:effectExtent l="19050" t="0" r="19050" b="0"/>
            <wp:docPr id="3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C01AE1" w:rsidRDefault="00C01AE1" w:rsidP="00935FA8">
      <w:pPr>
        <w:pStyle w:val="a4"/>
        <w:rPr>
          <w:rFonts w:ascii="Times New Roman" w:hAnsi="Times New Roman" w:cs="Times New Roman"/>
          <w:b/>
          <w:sz w:val="20"/>
          <w:szCs w:val="20"/>
        </w:rPr>
      </w:pPr>
    </w:p>
    <w:p w:rsidR="007C0D58" w:rsidRPr="00C01AE1" w:rsidRDefault="007C0D58" w:rsidP="00935FA8">
      <w:pPr>
        <w:pStyle w:val="a4"/>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7C0D58" w:rsidRPr="00C01AE1" w:rsidRDefault="007C0D58" w:rsidP="007C0D58">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7C0D58" w:rsidRPr="00C01AE1" w:rsidTr="001B0FF6">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7C0D58" w:rsidRPr="00C01AE1" w:rsidRDefault="007C0D58" w:rsidP="00DD0B2E">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 xml:space="preserve">4 класс </w:t>
            </w:r>
            <w:r w:rsidR="00DD0B2E" w:rsidRPr="00C01AE1">
              <w:rPr>
                <w:rFonts w:ascii="Times New Roman" w:hAnsi="Times New Roman"/>
                <w:b/>
                <w:color w:val="000000"/>
                <w:sz w:val="20"/>
                <w:szCs w:val="20"/>
                <w:lang w:eastAsia="ru-RU"/>
              </w:rPr>
              <w:t xml:space="preserve">русский язык </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7C0D58" w:rsidRPr="00C01AE1" w:rsidRDefault="007C0D58"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7C0D58" w:rsidRPr="00C01AE1" w:rsidRDefault="007C0D58"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DD0B2E"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D0B2E" w:rsidRPr="00C01AE1" w:rsidRDefault="00DD0B2E"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574</w:t>
            </w:r>
          </w:p>
        </w:tc>
        <w:tc>
          <w:tcPr>
            <w:tcW w:w="97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19,13</w:t>
            </w:r>
          </w:p>
        </w:tc>
      </w:tr>
      <w:tr w:rsidR="00DD0B2E"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D0B2E" w:rsidRPr="00C01AE1" w:rsidRDefault="00DD0B2E"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1882</w:t>
            </w:r>
          </w:p>
        </w:tc>
        <w:tc>
          <w:tcPr>
            <w:tcW w:w="97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62,71</w:t>
            </w:r>
          </w:p>
        </w:tc>
      </w:tr>
      <w:tr w:rsidR="00DD0B2E"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D0B2E" w:rsidRPr="00C01AE1" w:rsidRDefault="00DD0B2E"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546</w:t>
            </w:r>
          </w:p>
        </w:tc>
        <w:tc>
          <w:tcPr>
            <w:tcW w:w="97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18,16</w:t>
            </w:r>
          </w:p>
        </w:tc>
      </w:tr>
      <w:tr w:rsidR="00DD0B2E"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D0B2E" w:rsidRPr="00C01AE1" w:rsidRDefault="00DD0B2E"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3002</w:t>
            </w:r>
          </w:p>
        </w:tc>
        <w:tc>
          <w:tcPr>
            <w:tcW w:w="970" w:type="dxa"/>
            <w:tcBorders>
              <w:top w:val="nil"/>
              <w:left w:val="nil"/>
              <w:bottom w:val="single" w:sz="4" w:space="0" w:color="000000"/>
              <w:right w:val="single" w:sz="4" w:space="0" w:color="000000"/>
            </w:tcBorders>
            <w:shd w:val="clear" w:color="auto" w:fill="auto"/>
            <w:noWrap/>
            <w:vAlign w:val="bottom"/>
            <w:hideMark/>
          </w:tcPr>
          <w:p w:rsidR="00DD0B2E" w:rsidRPr="00C01AE1" w:rsidRDefault="00DD0B2E">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7C0D58"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7C0D58" w:rsidRPr="00C01AE1" w:rsidRDefault="007C0D58" w:rsidP="00DD0B2E">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ПГО  </w:t>
            </w:r>
            <w:r w:rsidRPr="00C01AE1">
              <w:rPr>
                <w:rFonts w:ascii="Times New Roman" w:hAnsi="Times New Roman"/>
                <w:b/>
                <w:color w:val="000000"/>
                <w:sz w:val="20"/>
                <w:szCs w:val="20"/>
                <w:lang w:eastAsia="ru-RU"/>
              </w:rPr>
              <w:t xml:space="preserve">4 класс </w:t>
            </w:r>
            <w:r w:rsidR="00DD0B2E" w:rsidRPr="00C01AE1">
              <w:rPr>
                <w:rFonts w:ascii="Times New Roman" w:hAnsi="Times New Roman"/>
                <w:b/>
                <w:color w:val="000000"/>
                <w:sz w:val="20"/>
                <w:szCs w:val="20"/>
                <w:lang w:eastAsia="ru-RU"/>
              </w:rPr>
              <w:t xml:space="preserve">математика </w:t>
            </w:r>
          </w:p>
        </w:tc>
        <w:tc>
          <w:tcPr>
            <w:tcW w:w="1560" w:type="dxa"/>
            <w:tcBorders>
              <w:top w:val="nil"/>
              <w:left w:val="nil"/>
              <w:bottom w:val="single" w:sz="4" w:space="0" w:color="000000"/>
              <w:right w:val="single" w:sz="4" w:space="0" w:color="000000"/>
            </w:tcBorders>
            <w:shd w:val="clear" w:color="auto" w:fill="auto"/>
            <w:noWrap/>
            <w:vAlign w:val="bottom"/>
            <w:hideMark/>
          </w:tcPr>
          <w:p w:rsidR="007C0D58" w:rsidRPr="00C01AE1" w:rsidRDefault="007C0D58" w:rsidP="001B0FF6">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7C0D58" w:rsidRPr="00C01AE1" w:rsidRDefault="007C0D58" w:rsidP="001B0FF6">
            <w:pPr>
              <w:jc w:val="right"/>
              <w:rPr>
                <w:rFonts w:ascii="Times New Roman" w:hAnsi="Times New Roman"/>
                <w:color w:val="000000"/>
                <w:sz w:val="20"/>
                <w:szCs w:val="20"/>
              </w:rPr>
            </w:pP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368</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12,16</w:t>
            </w: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1577</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52,08</w:t>
            </w: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1082</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35,76</w:t>
            </w: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3027</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7C0D58"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7C0D58" w:rsidRPr="00C01AE1" w:rsidRDefault="007C0D58" w:rsidP="007C0D5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 xml:space="preserve">4 класс окружающий мир </w:t>
            </w:r>
          </w:p>
        </w:tc>
        <w:tc>
          <w:tcPr>
            <w:tcW w:w="1560" w:type="dxa"/>
            <w:tcBorders>
              <w:top w:val="nil"/>
              <w:left w:val="nil"/>
              <w:bottom w:val="single" w:sz="4" w:space="0" w:color="000000"/>
              <w:right w:val="single" w:sz="4" w:space="0" w:color="000000"/>
            </w:tcBorders>
            <w:shd w:val="clear" w:color="auto" w:fill="auto"/>
            <w:noWrap/>
            <w:vAlign w:val="bottom"/>
            <w:hideMark/>
          </w:tcPr>
          <w:p w:rsidR="007C0D58" w:rsidRPr="00C01AE1" w:rsidRDefault="007C0D58" w:rsidP="001B0FF6">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7C0D58" w:rsidRPr="00C01AE1" w:rsidRDefault="007C0D58" w:rsidP="001B0FF6">
            <w:pPr>
              <w:jc w:val="right"/>
              <w:rPr>
                <w:rFonts w:ascii="Times New Roman" w:hAnsi="Times New Roman"/>
                <w:color w:val="000000"/>
                <w:sz w:val="20"/>
                <w:szCs w:val="20"/>
              </w:rPr>
            </w:pP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556</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18,67</w:t>
            </w: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1708</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57,45</w:t>
            </w: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710</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23,88</w:t>
            </w:r>
          </w:p>
        </w:tc>
      </w:tr>
      <w:tr w:rsidR="00F54986"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F54986" w:rsidRPr="00C01AE1" w:rsidRDefault="00F54986"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2974</w:t>
            </w:r>
          </w:p>
        </w:tc>
        <w:tc>
          <w:tcPr>
            <w:tcW w:w="970" w:type="dxa"/>
            <w:tcBorders>
              <w:top w:val="nil"/>
              <w:left w:val="nil"/>
              <w:bottom w:val="single" w:sz="4" w:space="0" w:color="000000"/>
              <w:right w:val="single" w:sz="4" w:space="0" w:color="000000"/>
            </w:tcBorders>
            <w:shd w:val="clear" w:color="auto" w:fill="auto"/>
            <w:noWrap/>
            <w:vAlign w:val="bottom"/>
            <w:hideMark/>
          </w:tcPr>
          <w:p w:rsidR="00F54986" w:rsidRPr="00C01AE1" w:rsidRDefault="00F54986">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7C0D58" w:rsidRPr="00C01AE1" w:rsidTr="001B0FF6">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7C0D58" w:rsidRPr="00C01AE1" w:rsidRDefault="007C0D58" w:rsidP="001B0FF6">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Итого </w:t>
            </w:r>
          </w:p>
        </w:tc>
        <w:tc>
          <w:tcPr>
            <w:tcW w:w="1560" w:type="dxa"/>
            <w:tcBorders>
              <w:top w:val="nil"/>
              <w:left w:val="nil"/>
              <w:bottom w:val="single" w:sz="4" w:space="0" w:color="000000"/>
              <w:right w:val="single" w:sz="4" w:space="0" w:color="000000"/>
            </w:tcBorders>
            <w:shd w:val="clear" w:color="auto" w:fill="auto"/>
            <w:noWrap/>
            <w:vAlign w:val="bottom"/>
            <w:hideMark/>
          </w:tcPr>
          <w:p w:rsidR="007C0D58" w:rsidRPr="00C01AE1" w:rsidRDefault="00F54986" w:rsidP="001B0FF6">
            <w:pPr>
              <w:jc w:val="right"/>
              <w:rPr>
                <w:rFonts w:ascii="Times New Roman" w:hAnsi="Times New Roman"/>
                <w:color w:val="000000"/>
                <w:sz w:val="20"/>
                <w:szCs w:val="20"/>
              </w:rPr>
            </w:pPr>
            <w:r w:rsidRPr="00C01AE1">
              <w:rPr>
                <w:rFonts w:ascii="Times New Roman" w:hAnsi="Times New Roman"/>
                <w:color w:val="000000"/>
                <w:sz w:val="20"/>
                <w:szCs w:val="20"/>
              </w:rPr>
              <w:t>6033</w:t>
            </w:r>
          </w:p>
        </w:tc>
        <w:tc>
          <w:tcPr>
            <w:tcW w:w="970" w:type="dxa"/>
            <w:tcBorders>
              <w:top w:val="nil"/>
              <w:left w:val="nil"/>
              <w:bottom w:val="single" w:sz="4" w:space="0" w:color="000000"/>
              <w:right w:val="single" w:sz="4" w:space="0" w:color="000000"/>
            </w:tcBorders>
            <w:shd w:val="clear" w:color="auto" w:fill="auto"/>
            <w:noWrap/>
            <w:vAlign w:val="bottom"/>
            <w:hideMark/>
          </w:tcPr>
          <w:p w:rsidR="007C0D58" w:rsidRPr="00C01AE1" w:rsidRDefault="00F54986" w:rsidP="001B0FF6">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7C0D58" w:rsidRPr="00C01AE1" w:rsidRDefault="007C0D58" w:rsidP="007C0D58">
      <w:pPr>
        <w:pStyle w:val="10"/>
        <w:tabs>
          <w:tab w:val="left" w:pos="6765"/>
        </w:tabs>
        <w:jc w:val="both"/>
        <w:rPr>
          <w:rFonts w:ascii="Times New Roman" w:hAnsi="Times New Roman" w:cs="Times New Roman"/>
          <w:b/>
          <w:sz w:val="20"/>
          <w:szCs w:val="20"/>
        </w:rPr>
      </w:pPr>
    </w:p>
    <w:p w:rsidR="007C0D58" w:rsidRPr="00C01AE1" w:rsidRDefault="007C0D58" w:rsidP="007C0D58">
      <w:pPr>
        <w:pStyle w:val="10"/>
        <w:tabs>
          <w:tab w:val="left" w:pos="6765"/>
        </w:tabs>
        <w:jc w:val="both"/>
        <w:rPr>
          <w:rFonts w:ascii="Times New Roman" w:hAnsi="Times New Roman" w:cs="Times New Roman"/>
          <w:b/>
          <w:sz w:val="20"/>
          <w:szCs w:val="20"/>
        </w:rPr>
        <w:sectPr w:rsidR="007C0D58" w:rsidRPr="00C01AE1" w:rsidSect="009D4B19">
          <w:pgSz w:w="11906" w:h="16838"/>
          <w:pgMar w:top="1134" w:right="850" w:bottom="1134" w:left="1701" w:header="708" w:footer="708" w:gutter="0"/>
          <w:cols w:space="708"/>
          <w:docGrid w:linePitch="360"/>
        </w:sectPr>
      </w:pPr>
    </w:p>
    <w:p w:rsidR="007C0D58" w:rsidRPr="00C01AE1" w:rsidRDefault="007C0D58" w:rsidP="0088373A">
      <w:pPr>
        <w:pStyle w:val="a4"/>
        <w:rPr>
          <w:rFonts w:ascii="Times New Roman" w:hAnsi="Times New Roman" w:cs="Times New Roman"/>
          <w:sz w:val="20"/>
          <w:szCs w:val="20"/>
        </w:rPr>
      </w:pPr>
      <w:r w:rsidRPr="00C01AE1">
        <w:rPr>
          <w:rFonts w:ascii="Times New Roman" w:hAnsi="Times New Roman" w:cs="Times New Roman"/>
          <w:b/>
          <w:sz w:val="20"/>
          <w:szCs w:val="20"/>
        </w:rPr>
        <w:lastRenderedPageBreak/>
        <w:t xml:space="preserve">Соответствие </w:t>
      </w:r>
      <w:r w:rsidRPr="00C01AE1">
        <w:rPr>
          <w:rFonts w:ascii="Times New Roman" w:hAnsi="Times New Roman" w:cs="Times New Roman"/>
          <w:b/>
          <w:bCs/>
          <w:sz w:val="20"/>
          <w:szCs w:val="20"/>
        </w:rPr>
        <w:t>аттестационных и текущих отметок</w:t>
      </w:r>
      <w:r w:rsidRPr="00C01AE1">
        <w:rPr>
          <w:rFonts w:ascii="Times New Roman" w:hAnsi="Times New Roman" w:cs="Times New Roman"/>
          <w:sz w:val="20"/>
          <w:szCs w:val="20"/>
        </w:rPr>
        <w:t xml:space="preserve"> </w:t>
      </w:r>
    </w:p>
    <w:p w:rsidR="007C0D58" w:rsidRPr="00C01AE1" w:rsidRDefault="007C0D58" w:rsidP="007C0D58">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7C0D58" w:rsidRPr="00C01AE1" w:rsidRDefault="007C0D58" w:rsidP="007C0D58">
      <w:pPr>
        <w:pStyle w:val="a4"/>
        <w:jc w:val="right"/>
        <w:rPr>
          <w:rFonts w:ascii="Times New Roman" w:hAnsi="Times New Roman" w:cs="Times New Roman"/>
          <w:b/>
          <w:sz w:val="20"/>
          <w:szCs w:val="20"/>
        </w:rPr>
      </w:pPr>
    </w:p>
    <w:p w:rsidR="007C0D58" w:rsidRPr="00C01AE1" w:rsidRDefault="007C0D58" w:rsidP="007C0D58">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5153025" cy="1943100"/>
            <wp:effectExtent l="19050" t="0" r="9525" b="0"/>
            <wp:docPr id="3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C0D58" w:rsidRPr="00C01AE1" w:rsidRDefault="007C0D58" w:rsidP="007C0D58">
      <w:pPr>
        <w:rPr>
          <w:rFonts w:ascii="Times New Roman" w:hAnsi="Times New Roman"/>
          <w:sz w:val="20"/>
          <w:szCs w:val="20"/>
        </w:rPr>
      </w:pPr>
    </w:p>
    <w:p w:rsidR="007C0D58" w:rsidRPr="00C01AE1" w:rsidRDefault="007C0D58" w:rsidP="007C0D58">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математике</w:t>
      </w:r>
      <w:r w:rsidR="0049766C" w:rsidRPr="00C01AE1">
        <w:rPr>
          <w:rFonts w:ascii="Times New Roman" w:hAnsi="Times New Roman" w:cs="Times New Roman"/>
          <w:b/>
          <w:sz w:val="20"/>
          <w:szCs w:val="20"/>
        </w:rPr>
        <w:t>, русскому языку, окружающему миру (4 классы)</w:t>
      </w:r>
    </w:p>
    <w:p w:rsidR="007C0D58" w:rsidRPr="00C01AE1" w:rsidRDefault="007C0D58" w:rsidP="007C0D58">
      <w:pPr>
        <w:pStyle w:val="a4"/>
        <w:jc w:val="center"/>
        <w:rPr>
          <w:rFonts w:ascii="Times New Roman" w:hAnsi="Times New Roman" w:cs="Times New Roman"/>
          <w:b/>
          <w:sz w:val="20"/>
          <w:szCs w:val="20"/>
        </w:rPr>
      </w:pPr>
    </w:p>
    <w:p w:rsidR="007C0D58" w:rsidRPr="00C01AE1" w:rsidRDefault="007C0D58" w:rsidP="007C0D58">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3619500" cy="1657350"/>
            <wp:effectExtent l="19050" t="0" r="19050" b="0"/>
            <wp:docPr id="3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C0D58" w:rsidRPr="00C01AE1" w:rsidRDefault="007C0D58" w:rsidP="007C0D58">
      <w:pPr>
        <w:rPr>
          <w:rFonts w:ascii="Times New Roman" w:hAnsi="Times New Roman"/>
          <w:sz w:val="20"/>
          <w:szCs w:val="20"/>
        </w:rPr>
      </w:pPr>
    </w:p>
    <w:p w:rsidR="00AE1435" w:rsidRPr="00C01AE1" w:rsidRDefault="00AE1435" w:rsidP="007C0D58">
      <w:pPr>
        <w:spacing w:after="0" w:line="240" w:lineRule="auto"/>
        <w:ind w:left="-93" w:right="-115"/>
        <w:jc w:val="center"/>
        <w:rPr>
          <w:rFonts w:ascii="Times New Roman" w:hAnsi="Times New Roman"/>
          <w:b/>
          <w:bCs/>
          <w:color w:val="000000"/>
          <w:sz w:val="20"/>
          <w:szCs w:val="20"/>
        </w:rPr>
      </w:pPr>
    </w:p>
    <w:p w:rsidR="007C0D58" w:rsidRPr="00C01AE1" w:rsidRDefault="007C0D58" w:rsidP="007C0D58">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ООП ООО </w:t>
      </w:r>
      <w:r w:rsidR="00AE1435" w:rsidRPr="00C01AE1">
        <w:rPr>
          <w:rFonts w:ascii="Times New Roman" w:hAnsi="Times New Roman"/>
          <w:b/>
          <w:bCs/>
          <w:color w:val="000000"/>
          <w:sz w:val="20"/>
          <w:szCs w:val="20"/>
        </w:rPr>
        <w:t xml:space="preserve">4 класс по математике </w:t>
      </w:r>
      <w:r w:rsidRPr="00C01AE1">
        <w:rPr>
          <w:rFonts w:ascii="Times New Roman" w:hAnsi="Times New Roman"/>
          <w:b/>
          <w:bCs/>
          <w:color w:val="000000"/>
          <w:sz w:val="20"/>
          <w:szCs w:val="20"/>
        </w:rPr>
        <w:t xml:space="preserve"> </w:t>
      </w:r>
    </w:p>
    <w:p w:rsidR="007C0D58" w:rsidRPr="00C01AE1" w:rsidRDefault="007C0D58" w:rsidP="007C0D58">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7"/>
        <w:gridCol w:w="567"/>
        <w:gridCol w:w="851"/>
        <w:gridCol w:w="850"/>
        <w:gridCol w:w="816"/>
      </w:tblGrid>
      <w:tr w:rsidR="007C0D58" w:rsidRPr="00C01AE1" w:rsidTr="001B0FF6">
        <w:tc>
          <w:tcPr>
            <w:tcW w:w="6487" w:type="dxa"/>
            <w:vAlign w:val="bottom"/>
          </w:tcPr>
          <w:p w:rsidR="007C0D58" w:rsidRPr="00C01AE1" w:rsidRDefault="007C0D58" w:rsidP="001B0FF6">
            <w:pPr>
              <w:rPr>
                <w:rFonts w:ascii="Times New Roman" w:hAnsi="Times New Roman"/>
                <w:color w:val="000000"/>
                <w:sz w:val="20"/>
                <w:szCs w:val="20"/>
              </w:rPr>
            </w:pPr>
            <w:r w:rsidRPr="00C01AE1">
              <w:rPr>
                <w:rFonts w:ascii="Times New Roman" w:hAnsi="Times New Roman"/>
                <w:color w:val="000000"/>
                <w:sz w:val="20"/>
                <w:szCs w:val="20"/>
              </w:rPr>
              <w:t xml:space="preserve"> Планируемые результаты </w:t>
            </w:r>
          </w:p>
        </w:tc>
        <w:tc>
          <w:tcPr>
            <w:tcW w:w="567" w:type="dxa"/>
            <w:vAlign w:val="bottom"/>
          </w:tcPr>
          <w:p w:rsidR="007C0D58" w:rsidRPr="00C01AE1" w:rsidRDefault="007C0D58" w:rsidP="001B0FF6">
            <w:pPr>
              <w:rPr>
                <w:rFonts w:ascii="Times New Roman" w:hAnsi="Times New Roman"/>
                <w:b/>
                <w:bCs/>
                <w:color w:val="000000"/>
                <w:sz w:val="20"/>
                <w:szCs w:val="20"/>
              </w:rPr>
            </w:pPr>
            <w:r w:rsidRPr="00C01AE1">
              <w:rPr>
                <w:rFonts w:ascii="Times New Roman" w:hAnsi="Times New Roman"/>
                <w:b/>
                <w:bCs/>
                <w:color w:val="000000"/>
                <w:sz w:val="20"/>
                <w:szCs w:val="20"/>
              </w:rPr>
              <w:t xml:space="preserve">Макс </w:t>
            </w:r>
            <w:r w:rsidRPr="00C01AE1">
              <w:rPr>
                <w:rFonts w:ascii="Times New Roman" w:hAnsi="Times New Roman"/>
                <w:b/>
                <w:bCs/>
                <w:color w:val="000000"/>
                <w:sz w:val="20"/>
                <w:szCs w:val="20"/>
              </w:rPr>
              <w:lastRenderedPageBreak/>
              <w:t>балл</w:t>
            </w:r>
          </w:p>
        </w:tc>
        <w:tc>
          <w:tcPr>
            <w:tcW w:w="851" w:type="dxa"/>
            <w:vAlign w:val="bottom"/>
          </w:tcPr>
          <w:p w:rsidR="007C0D58" w:rsidRPr="00C01AE1" w:rsidRDefault="007C0D58" w:rsidP="001B0FF6">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Республика </w:t>
            </w:r>
            <w:r w:rsidRPr="00C01AE1">
              <w:rPr>
                <w:rFonts w:ascii="Times New Roman" w:hAnsi="Times New Roman"/>
                <w:color w:val="000000"/>
                <w:sz w:val="20"/>
                <w:szCs w:val="20"/>
              </w:rPr>
              <w:lastRenderedPageBreak/>
              <w:t>Карелия</w:t>
            </w:r>
          </w:p>
        </w:tc>
        <w:tc>
          <w:tcPr>
            <w:tcW w:w="850" w:type="dxa"/>
            <w:vAlign w:val="bottom"/>
          </w:tcPr>
          <w:p w:rsidR="007C0D58" w:rsidRPr="00C01AE1" w:rsidRDefault="007C0D58" w:rsidP="001B0FF6">
            <w:pPr>
              <w:rPr>
                <w:rFonts w:ascii="Times New Roman" w:hAnsi="Times New Roman"/>
                <w:color w:val="000000"/>
                <w:sz w:val="20"/>
                <w:szCs w:val="20"/>
              </w:rPr>
            </w:pPr>
            <w:r w:rsidRPr="00C01AE1">
              <w:rPr>
                <w:rFonts w:ascii="Times New Roman" w:hAnsi="Times New Roman"/>
                <w:color w:val="000000"/>
                <w:sz w:val="20"/>
                <w:szCs w:val="20"/>
              </w:rPr>
              <w:lastRenderedPageBreak/>
              <w:t>Петрозаводск</w:t>
            </w:r>
            <w:r w:rsidRPr="00C01AE1">
              <w:rPr>
                <w:rFonts w:ascii="Times New Roman" w:hAnsi="Times New Roman"/>
                <w:color w:val="000000"/>
                <w:sz w:val="20"/>
                <w:szCs w:val="20"/>
              </w:rPr>
              <w:lastRenderedPageBreak/>
              <w:t>ий</w:t>
            </w:r>
          </w:p>
        </w:tc>
        <w:tc>
          <w:tcPr>
            <w:tcW w:w="816" w:type="dxa"/>
            <w:vAlign w:val="bottom"/>
          </w:tcPr>
          <w:p w:rsidR="007C0D58" w:rsidRPr="00C01AE1" w:rsidRDefault="007C0D58" w:rsidP="001B0FF6">
            <w:pPr>
              <w:rPr>
                <w:rFonts w:ascii="Times New Roman" w:hAnsi="Times New Roman"/>
                <w:color w:val="000000"/>
                <w:sz w:val="20"/>
                <w:szCs w:val="20"/>
              </w:rPr>
            </w:pPr>
            <w:r w:rsidRPr="00C01AE1">
              <w:rPr>
                <w:rFonts w:ascii="Times New Roman" w:hAnsi="Times New Roman"/>
                <w:color w:val="000000"/>
                <w:sz w:val="20"/>
                <w:szCs w:val="20"/>
              </w:rPr>
              <w:lastRenderedPageBreak/>
              <w:t>РФ</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lastRenderedPageBreak/>
              <w:t> </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20</w:t>
            </w:r>
          </w:p>
        </w:tc>
        <w:tc>
          <w:tcPr>
            <w:tcW w:w="851"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6515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3027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16"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1528229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1. Умение выполнять арифметические действия с числами и числовыми выражениями. 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92,85</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92,93</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93,07</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2. Умение выполнять арифметические действия с числами и числовыми выражениями. </w:t>
            </w:r>
            <w:proofErr w:type="gramStart"/>
            <w:r w:rsidRPr="00C01AE1">
              <w:rPr>
                <w:rFonts w:ascii="Times New Roman" w:hAnsi="Times New Roman"/>
                <w:color w:val="000000"/>
                <w:sz w:val="20"/>
                <w:szCs w:val="20"/>
              </w:rPr>
              <w:t>Вычислять значение числового выражения (содержащего 2–3 арифметических действия, со скобками и без скобок).</w:t>
            </w:r>
            <w:proofErr w:type="gramEnd"/>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84,16</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83,98</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84,19</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3. Использование начальных математических знаний для описания и объяснения окружающих предметов, процессов, явлений, для оценки количественных и пространственных отношений предметов, процессов, явлений. Решать арифметическим способом (в 1–2 действия) учебные задачи и задачи, связанные с повседневной жизнью.</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87,05</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87,43</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84,28</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4. Использование начальных математических знаний для описания и объяснения окружающих предметов, процессов, явлений, для оценки количественных и пространственных отношений предметов, процессов, явлений.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w:t>
            </w:r>
            <w:proofErr w:type="spellStart"/>
            <w:r w:rsidRPr="00C01AE1">
              <w:rPr>
                <w:rFonts w:ascii="Times New Roman" w:hAnsi="Times New Roman"/>
                <w:color w:val="000000"/>
                <w:sz w:val="20"/>
                <w:szCs w:val="20"/>
              </w:rPr>
              <w:t>сантиметр</w:t>
            </w:r>
            <w:proofErr w:type="gramStart"/>
            <w:r w:rsidRPr="00C01AE1">
              <w:rPr>
                <w:rFonts w:ascii="Times New Roman" w:hAnsi="Times New Roman"/>
                <w:color w:val="000000"/>
                <w:sz w:val="20"/>
                <w:szCs w:val="20"/>
              </w:rPr>
              <w:t>,с</w:t>
            </w:r>
            <w:proofErr w:type="gramEnd"/>
            <w:r w:rsidRPr="00C01AE1">
              <w:rPr>
                <w:rFonts w:ascii="Times New Roman" w:hAnsi="Times New Roman"/>
                <w:color w:val="000000"/>
                <w:sz w:val="20"/>
                <w:szCs w:val="20"/>
              </w:rPr>
              <w:t>антиметр</w:t>
            </w:r>
            <w:proofErr w:type="spellEnd"/>
            <w:r w:rsidRPr="00C01AE1">
              <w:rPr>
                <w:rFonts w:ascii="Times New Roman" w:hAnsi="Times New Roman"/>
                <w:color w:val="000000"/>
                <w:sz w:val="20"/>
                <w:szCs w:val="20"/>
              </w:rPr>
              <w:t xml:space="preserve"> – миллиметр)</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57,93</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61,48</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60,97</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5.1. Умение исследовать, распознавать геометрические фигуры. Вычислять периметр треугольника, прямоугольника и квадрата, площадь прямоугольника и квадрата.</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66,43</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66,57</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68,09</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5.2. Умение изображать геометрические фигуры. Выполнять построение геометрических фигур с заданными измерениями (отрезок, квадрат, прямоугольник) с помощью линейки, угольника.</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56,09</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56,69</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56,11</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6.1. Умение работать с таблицами, схемами, графиками диаграммами. Читать несложные готовые таблицы.</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94,9</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95,97</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93,12</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6.2. Умение работать с таблицами, схемами, графиками диаграммами, анализировать и интерпретировать данные. Сравнивать и обобщать информацию, представленную в строках и столбцах несложных таблиц и диаграмм.</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86,19</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88,11</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84,52</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7. Умение выполнять арифметические действия с числами и числовыми выражениями. </w:t>
            </w:r>
            <w:proofErr w:type="gramStart"/>
            <w:r w:rsidRPr="00C01AE1">
              <w:rPr>
                <w:rFonts w:ascii="Times New Roman" w:hAnsi="Times New Roman"/>
                <w:color w:val="000000"/>
                <w:sz w:val="20"/>
                <w:szCs w:val="20"/>
              </w:rPr>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roofErr w:type="gramEnd"/>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62,1</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61,22</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64,83</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8. Умение решать текстовые задачи. </w:t>
            </w:r>
            <w:proofErr w:type="gramStart"/>
            <w:r w:rsidRPr="00C01AE1">
              <w:rPr>
                <w:rFonts w:ascii="Times New Roman" w:hAnsi="Times New Roman"/>
                <w:color w:val="000000"/>
                <w:sz w:val="20"/>
                <w:szCs w:val="20"/>
              </w:rPr>
              <w:t xml:space="preserve">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w:t>
            </w:r>
            <w:r w:rsidRPr="00C01AE1">
              <w:rPr>
                <w:rFonts w:ascii="Times New Roman" w:hAnsi="Times New Roman"/>
                <w:color w:val="000000"/>
                <w:sz w:val="20"/>
                <w:szCs w:val="20"/>
              </w:rPr>
              <w:lastRenderedPageBreak/>
              <w:t>дециметр, дециметр – сантиметр, метр – сантиметр, сантиметр – миллиметр);</w:t>
            </w:r>
            <w:r w:rsidRPr="00C01AE1">
              <w:rPr>
                <w:rFonts w:ascii="Times New Roman" w:hAnsi="Times New Roman"/>
                <w:color w:val="000000"/>
                <w:sz w:val="20"/>
                <w:szCs w:val="20"/>
              </w:rPr>
              <w:br/>
              <w:t>решать задачи в 3–4 действия</w:t>
            </w:r>
            <w:proofErr w:type="gramEnd"/>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45,89</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50</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47,48</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lastRenderedPageBreak/>
              <w:t>9.1. Овладение основами логического и алгоритмического мышления. Интерпретировать информацию, полученную при проведении несложных исследований (объяснять, сравнивать и обобщать данные, делать выводы и прогнозы).</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52,66</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55,37</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55,23</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9.2. Овладение основами логического и алгоритмического мышления. Интерпретировать информацию, полученную при проведении несложных исследований (объяснять, сравнивать и обобщать данные, делать выводы и прогнозы).</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41,81</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46,15</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45,07</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10. Овладение основами логического и алгоритмического мышления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обирать, представлять, интерпретировать информацию</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63,38</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66,22</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58,65</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11. Овладение основами пространственного воображения. Описывать взаимное расположение предметов в пространстве и на плоскости.</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69,72</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70,81</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67,74</w:t>
            </w:r>
          </w:p>
        </w:tc>
      </w:tr>
      <w:tr w:rsidR="009A71B9" w:rsidRPr="00C01AE1" w:rsidTr="001B0FF6">
        <w:tc>
          <w:tcPr>
            <w:tcW w:w="6487" w:type="dxa"/>
            <w:vAlign w:val="bottom"/>
          </w:tcPr>
          <w:p w:rsidR="009A71B9" w:rsidRPr="00C01AE1" w:rsidRDefault="009A71B9">
            <w:pPr>
              <w:rPr>
                <w:rFonts w:ascii="Times New Roman" w:hAnsi="Times New Roman"/>
                <w:color w:val="000000"/>
                <w:sz w:val="20"/>
                <w:szCs w:val="20"/>
              </w:rPr>
            </w:pPr>
            <w:r w:rsidRPr="00C01AE1">
              <w:rPr>
                <w:rFonts w:ascii="Times New Roman" w:hAnsi="Times New Roman"/>
                <w:color w:val="000000"/>
                <w:sz w:val="20"/>
                <w:szCs w:val="20"/>
              </w:rPr>
              <w:t xml:space="preserve">12. Овладение основами логического и алгоритмического мышления. </w:t>
            </w:r>
            <w:r w:rsidRPr="00C01AE1">
              <w:rPr>
                <w:rFonts w:ascii="Times New Roman" w:hAnsi="Times New Roman"/>
                <w:color w:val="000000"/>
                <w:sz w:val="20"/>
                <w:szCs w:val="20"/>
              </w:rPr>
              <w:br/>
              <w:t>Решать задачи в 3–4 действия.</w:t>
            </w:r>
          </w:p>
        </w:tc>
        <w:tc>
          <w:tcPr>
            <w:tcW w:w="567"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14,08</w:t>
            </w:r>
          </w:p>
        </w:tc>
        <w:tc>
          <w:tcPr>
            <w:tcW w:w="850"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17,26</w:t>
            </w:r>
          </w:p>
        </w:tc>
        <w:tc>
          <w:tcPr>
            <w:tcW w:w="816" w:type="dxa"/>
            <w:vAlign w:val="bottom"/>
          </w:tcPr>
          <w:p w:rsidR="009A71B9" w:rsidRPr="00C01AE1" w:rsidRDefault="009A71B9">
            <w:pPr>
              <w:jc w:val="right"/>
              <w:rPr>
                <w:rFonts w:ascii="Times New Roman" w:hAnsi="Times New Roman"/>
                <w:color w:val="000000"/>
                <w:sz w:val="20"/>
                <w:szCs w:val="20"/>
              </w:rPr>
            </w:pPr>
            <w:r w:rsidRPr="00C01AE1">
              <w:rPr>
                <w:rFonts w:ascii="Times New Roman" w:hAnsi="Times New Roman"/>
                <w:color w:val="000000"/>
                <w:sz w:val="20"/>
                <w:szCs w:val="20"/>
              </w:rPr>
              <w:t>16,76</w:t>
            </w:r>
          </w:p>
        </w:tc>
      </w:tr>
    </w:tbl>
    <w:p w:rsidR="007C0D58" w:rsidRPr="00C01AE1" w:rsidRDefault="007C0D58" w:rsidP="007C0D58">
      <w:pPr>
        <w:rPr>
          <w:rFonts w:ascii="Times New Roman" w:hAnsi="Times New Roman"/>
          <w:sz w:val="20"/>
          <w:szCs w:val="20"/>
          <w:lang w:val="en-US"/>
        </w:rPr>
      </w:pPr>
    </w:p>
    <w:p w:rsidR="007C0D58" w:rsidRPr="00C01AE1" w:rsidRDefault="007C0D58" w:rsidP="007C0D58">
      <w:pPr>
        <w:spacing w:after="0" w:line="240" w:lineRule="auto"/>
        <w:ind w:left="-93" w:right="-115"/>
        <w:rPr>
          <w:rFonts w:ascii="Times New Roman" w:hAnsi="Times New Roman"/>
          <w:sz w:val="20"/>
          <w:szCs w:val="20"/>
        </w:rPr>
      </w:pPr>
    </w:p>
    <w:p w:rsidR="007C0D58" w:rsidRPr="00C01AE1" w:rsidRDefault="007C0D58" w:rsidP="007C0D58">
      <w:pPr>
        <w:spacing w:after="0" w:line="240" w:lineRule="auto"/>
        <w:ind w:left="-93" w:right="-115"/>
        <w:jc w:val="right"/>
        <w:rPr>
          <w:rFonts w:ascii="Times New Roman" w:hAnsi="Times New Roman"/>
          <w:sz w:val="20"/>
          <w:szCs w:val="20"/>
        </w:rPr>
      </w:pPr>
    </w:p>
    <w:p w:rsidR="007C0D58" w:rsidRPr="00C01AE1" w:rsidRDefault="007C0D58" w:rsidP="007C0D58">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C40F93" w:rsidRPr="00C01AE1" w:rsidRDefault="00C40F93" w:rsidP="007C0D58">
      <w:pPr>
        <w:pStyle w:val="10"/>
        <w:ind w:firstLine="567"/>
        <w:jc w:val="both"/>
        <w:rPr>
          <w:rFonts w:ascii="Times New Roman" w:hAnsi="Times New Roman" w:cs="Times New Roman"/>
          <w:b/>
          <w:sz w:val="20"/>
          <w:szCs w:val="20"/>
        </w:rPr>
      </w:pPr>
    </w:p>
    <w:p w:rsidR="00C40F93" w:rsidRPr="00C01AE1" w:rsidRDefault="00C40F93" w:rsidP="007C0D58">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6.1. Умение работать с таблицами, схемами, графиками диаграммами. Читать несложные готовые таблицы- 95,97%</w:t>
      </w:r>
    </w:p>
    <w:p w:rsidR="00C40F93" w:rsidRPr="00C01AE1" w:rsidRDefault="00C40F93" w:rsidP="007C0D58">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6.2. Умение работать с таблицами, схемами, графиками диаграммами, анализировать и интерпретировать данные. Сравнивать и обобщать информацию, представленную в строках и столбцах несложных таблиц и диаграмм- 88,11%</w:t>
      </w:r>
    </w:p>
    <w:p w:rsidR="00C40F93" w:rsidRPr="00C01AE1" w:rsidRDefault="00C40F93" w:rsidP="007C0D58">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 Умение выполнять арифметические действия с числами и числовыми выражениями. 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1)- 92,93%</w:t>
      </w:r>
    </w:p>
    <w:p w:rsidR="00C40F93" w:rsidRPr="00C01AE1" w:rsidRDefault="00C40F93" w:rsidP="007C0D58">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2. Умение выполнять арифметические действия с числами и числовыми выражениями. </w:t>
      </w:r>
      <w:proofErr w:type="gramStart"/>
      <w:r w:rsidRPr="00C01AE1">
        <w:rPr>
          <w:rFonts w:ascii="Times New Roman" w:hAnsi="Times New Roman" w:cs="Times New Roman"/>
          <w:color w:val="000000"/>
          <w:sz w:val="20"/>
          <w:szCs w:val="20"/>
        </w:rPr>
        <w:t>Вычислять значение числового выражения (содержащего 2–3 арифметических действия, со скобками и без скобок)- 83,98%</w:t>
      </w:r>
      <w:proofErr w:type="gramEnd"/>
    </w:p>
    <w:p w:rsidR="00C40F93" w:rsidRPr="00C01AE1" w:rsidRDefault="00C40F93" w:rsidP="007C0D58">
      <w:pPr>
        <w:pStyle w:val="10"/>
        <w:ind w:firstLine="567"/>
        <w:jc w:val="both"/>
        <w:rPr>
          <w:rFonts w:ascii="Times New Roman" w:hAnsi="Times New Roman" w:cs="Times New Roman"/>
          <w:b/>
          <w:sz w:val="20"/>
          <w:szCs w:val="20"/>
        </w:rPr>
      </w:pPr>
      <w:r w:rsidRPr="00C01AE1">
        <w:rPr>
          <w:rFonts w:ascii="Times New Roman" w:hAnsi="Times New Roman" w:cs="Times New Roman"/>
          <w:color w:val="000000"/>
          <w:sz w:val="20"/>
          <w:szCs w:val="20"/>
        </w:rPr>
        <w:t xml:space="preserve">3. Использование начальных математических знаний для описания и объяснения окружающих предметов, процессов, явлений, для оценки количественных и пространственных отношений предметов, процессов, явлений. Решать арифметическим способом (в 1–2 действия) учебные задачи и задачи, связанные </w:t>
      </w:r>
      <w:proofErr w:type="gramStart"/>
      <w:r w:rsidRPr="00C01AE1">
        <w:rPr>
          <w:rFonts w:ascii="Times New Roman" w:hAnsi="Times New Roman" w:cs="Times New Roman"/>
          <w:color w:val="000000"/>
          <w:sz w:val="20"/>
          <w:szCs w:val="20"/>
        </w:rPr>
        <w:t>с</w:t>
      </w:r>
      <w:proofErr w:type="gramEnd"/>
      <w:r w:rsidRPr="00C01AE1">
        <w:rPr>
          <w:rFonts w:ascii="Times New Roman" w:hAnsi="Times New Roman" w:cs="Times New Roman"/>
          <w:color w:val="000000"/>
          <w:sz w:val="20"/>
          <w:szCs w:val="20"/>
        </w:rPr>
        <w:t xml:space="preserve"> повседневной жизнью-87,48%</w:t>
      </w:r>
    </w:p>
    <w:p w:rsidR="007C0D58" w:rsidRPr="00C01AE1" w:rsidRDefault="007C0D58" w:rsidP="007C0D58">
      <w:pPr>
        <w:pStyle w:val="10"/>
        <w:ind w:firstLine="567"/>
        <w:jc w:val="both"/>
        <w:rPr>
          <w:rFonts w:ascii="Times New Roman" w:hAnsi="Times New Roman" w:cs="Times New Roman"/>
          <w:sz w:val="20"/>
          <w:szCs w:val="20"/>
        </w:rPr>
      </w:pPr>
    </w:p>
    <w:p w:rsidR="007C0D58" w:rsidRPr="00C01AE1" w:rsidRDefault="007C0D58" w:rsidP="007C0D58">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 xml:space="preserve">Наибольшие затруднения при выполнении работы по математике обучающиеся </w:t>
      </w:r>
      <w:r w:rsidR="00C40F93" w:rsidRPr="00C01AE1">
        <w:rPr>
          <w:rFonts w:ascii="Times New Roman" w:hAnsi="Times New Roman" w:cs="Times New Roman"/>
          <w:b/>
          <w:sz w:val="20"/>
          <w:szCs w:val="20"/>
        </w:rPr>
        <w:t xml:space="preserve">4 </w:t>
      </w:r>
      <w:r w:rsidRPr="00C01AE1">
        <w:rPr>
          <w:rFonts w:ascii="Times New Roman" w:hAnsi="Times New Roman" w:cs="Times New Roman"/>
          <w:b/>
          <w:sz w:val="20"/>
          <w:szCs w:val="20"/>
        </w:rPr>
        <w:t>классов испытывали в заданиях:</w:t>
      </w:r>
    </w:p>
    <w:p w:rsidR="00C40F93" w:rsidRPr="00C01AE1" w:rsidRDefault="00C40F93" w:rsidP="007C0D58">
      <w:pPr>
        <w:pStyle w:val="10"/>
        <w:ind w:firstLine="567"/>
        <w:jc w:val="both"/>
        <w:rPr>
          <w:rFonts w:ascii="Times New Roman" w:hAnsi="Times New Roman" w:cs="Times New Roman"/>
          <w:b/>
          <w:sz w:val="20"/>
          <w:szCs w:val="20"/>
        </w:rPr>
      </w:pPr>
    </w:p>
    <w:p w:rsidR="007C0D58" w:rsidRPr="00C01AE1" w:rsidRDefault="00C40F93" w:rsidP="007C0D58">
      <w:pPr>
        <w:pStyle w:val="10"/>
        <w:ind w:firstLine="567"/>
        <w:jc w:val="both"/>
        <w:rPr>
          <w:rFonts w:ascii="Times New Roman" w:hAnsi="Times New Roman" w:cs="Times New Roman"/>
          <w:b/>
          <w:sz w:val="20"/>
          <w:szCs w:val="20"/>
        </w:rPr>
      </w:pPr>
      <w:r w:rsidRPr="00C01AE1">
        <w:rPr>
          <w:rFonts w:ascii="Times New Roman" w:hAnsi="Times New Roman" w:cs="Times New Roman"/>
          <w:color w:val="000000"/>
          <w:sz w:val="20"/>
          <w:szCs w:val="20"/>
        </w:rPr>
        <w:t xml:space="preserve">12. Овладение основами логического и алгоритмического мышления. </w:t>
      </w:r>
      <w:r w:rsidRPr="00C01AE1">
        <w:rPr>
          <w:rFonts w:ascii="Times New Roman" w:hAnsi="Times New Roman" w:cs="Times New Roman"/>
          <w:color w:val="000000"/>
          <w:sz w:val="20"/>
          <w:szCs w:val="20"/>
        </w:rPr>
        <w:br/>
        <w:t>Решать задачи в 3–4 действия- 17,26%</w:t>
      </w:r>
    </w:p>
    <w:p w:rsidR="007C0D58" w:rsidRPr="00C01AE1" w:rsidRDefault="007C0D58" w:rsidP="007C0D58">
      <w:pPr>
        <w:pStyle w:val="10"/>
        <w:ind w:firstLine="567"/>
        <w:jc w:val="both"/>
        <w:rPr>
          <w:rFonts w:ascii="Times New Roman" w:hAnsi="Times New Roman" w:cs="Times New Roman"/>
          <w:color w:val="000000"/>
          <w:sz w:val="20"/>
          <w:szCs w:val="20"/>
        </w:rPr>
      </w:pPr>
    </w:p>
    <w:p w:rsidR="007C0D58" w:rsidRPr="00C01AE1" w:rsidRDefault="007C0D58" w:rsidP="007C0D58">
      <w:pPr>
        <w:pStyle w:val="10"/>
        <w:ind w:firstLine="567"/>
        <w:jc w:val="both"/>
        <w:rPr>
          <w:rFonts w:ascii="Times New Roman" w:hAnsi="Times New Roman" w:cs="Times New Roman"/>
          <w:b/>
          <w:sz w:val="20"/>
          <w:szCs w:val="20"/>
        </w:rPr>
      </w:pPr>
    </w:p>
    <w:p w:rsidR="007C0D58" w:rsidRPr="00C01AE1" w:rsidRDefault="007C0D58" w:rsidP="007C0D58">
      <w:pPr>
        <w:pStyle w:val="10"/>
        <w:ind w:firstLine="567"/>
        <w:jc w:val="both"/>
        <w:rPr>
          <w:rFonts w:ascii="Times New Roman" w:hAnsi="Times New Roman" w:cs="Times New Roman"/>
          <w:b/>
          <w:sz w:val="20"/>
          <w:szCs w:val="20"/>
        </w:rPr>
      </w:pPr>
    </w:p>
    <w:p w:rsidR="007C0D58" w:rsidRPr="00C01AE1" w:rsidRDefault="007C0D58" w:rsidP="007C0D58">
      <w:pPr>
        <w:pStyle w:val="10"/>
        <w:ind w:firstLine="567"/>
        <w:jc w:val="both"/>
        <w:rPr>
          <w:rFonts w:ascii="Times New Roman" w:hAnsi="Times New Roman" w:cs="Times New Roman"/>
          <w:b/>
          <w:sz w:val="20"/>
          <w:szCs w:val="20"/>
        </w:rPr>
      </w:pPr>
    </w:p>
    <w:p w:rsidR="007C0D58" w:rsidRPr="00C01AE1" w:rsidRDefault="007C0D58" w:rsidP="007C0D58">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Петрозаводском городском округе, республике Карелия  и в Российской Федерации </w:t>
      </w:r>
    </w:p>
    <w:p w:rsidR="007C0D58" w:rsidRPr="00C01AE1" w:rsidRDefault="00206C9D" w:rsidP="007C0D58">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4</w:t>
      </w:r>
      <w:r w:rsidR="007C0D58" w:rsidRPr="00C01AE1">
        <w:rPr>
          <w:rFonts w:ascii="Times New Roman" w:hAnsi="Times New Roman"/>
          <w:b/>
          <w:bCs/>
          <w:color w:val="000000"/>
          <w:sz w:val="20"/>
          <w:szCs w:val="20"/>
        </w:rPr>
        <w:t xml:space="preserve"> класс </w:t>
      </w:r>
      <w:r w:rsidR="00C40F93" w:rsidRPr="00C01AE1">
        <w:rPr>
          <w:rFonts w:ascii="Times New Roman" w:hAnsi="Times New Roman"/>
          <w:b/>
          <w:bCs/>
          <w:color w:val="000000"/>
          <w:sz w:val="20"/>
          <w:szCs w:val="20"/>
        </w:rPr>
        <w:t>математика</w:t>
      </w:r>
    </w:p>
    <w:p w:rsidR="007C0D58" w:rsidRPr="00C01AE1" w:rsidRDefault="007C0D58" w:rsidP="007C0D58">
      <w:pPr>
        <w:pStyle w:val="a7"/>
        <w:spacing w:after="0"/>
        <w:jc w:val="right"/>
        <w:rPr>
          <w:rFonts w:ascii="Times New Roman" w:hAnsi="Times New Roman"/>
          <w:sz w:val="20"/>
          <w:szCs w:val="20"/>
        </w:rPr>
      </w:pPr>
      <w:r w:rsidRPr="00C01AE1">
        <w:rPr>
          <w:rFonts w:ascii="Times New Roman" w:hAnsi="Times New Roman"/>
          <w:sz w:val="20"/>
          <w:szCs w:val="20"/>
        </w:rPr>
        <w:t>Диаграмма 5</w:t>
      </w:r>
    </w:p>
    <w:p w:rsidR="007C0D58" w:rsidRPr="00C01AE1" w:rsidRDefault="007C0D58" w:rsidP="007C0D58">
      <w:pPr>
        <w:pStyle w:val="10"/>
        <w:rPr>
          <w:rFonts w:ascii="Times New Roman" w:hAnsi="Times New Roman" w:cs="Times New Roman"/>
          <w:b/>
          <w:bCs/>
          <w:color w:val="000000"/>
          <w:sz w:val="20"/>
          <w:szCs w:val="20"/>
          <w:highlight w:val="yellow"/>
          <w:lang w:eastAsia="ru-RU"/>
        </w:rPr>
      </w:pPr>
    </w:p>
    <w:p w:rsidR="007C0D58" w:rsidRPr="00C01AE1" w:rsidRDefault="007C0D58" w:rsidP="007C0D58">
      <w:pPr>
        <w:spacing w:after="0" w:line="240" w:lineRule="auto"/>
        <w:jc w:val="center"/>
        <w:rPr>
          <w:rFonts w:ascii="Times New Roman" w:hAnsi="Times New Roman"/>
          <w:b/>
          <w:bCs/>
          <w:color w:val="000000"/>
          <w:sz w:val="20"/>
          <w:szCs w:val="20"/>
          <w:highlight w:val="yellow"/>
          <w:lang w:eastAsia="ru-RU"/>
        </w:rPr>
      </w:pPr>
      <w:r w:rsidRPr="00C01AE1">
        <w:rPr>
          <w:rFonts w:ascii="Times New Roman" w:hAnsi="Times New Roman"/>
          <w:b/>
          <w:noProof/>
          <w:color w:val="000000"/>
          <w:sz w:val="20"/>
          <w:szCs w:val="20"/>
          <w:lang w:eastAsia="ru-RU"/>
        </w:rPr>
        <w:lastRenderedPageBreak/>
        <w:drawing>
          <wp:inline distT="0" distB="0" distL="0" distR="0">
            <wp:extent cx="6781800" cy="3086100"/>
            <wp:effectExtent l="0" t="0" r="0" b="0"/>
            <wp:docPr id="37"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06C9D" w:rsidRPr="00C01AE1" w:rsidRDefault="00206C9D" w:rsidP="007C0D58">
      <w:pPr>
        <w:spacing w:after="0" w:line="240" w:lineRule="auto"/>
        <w:jc w:val="center"/>
        <w:rPr>
          <w:rFonts w:ascii="Times New Roman" w:hAnsi="Times New Roman"/>
          <w:b/>
          <w:bCs/>
          <w:color w:val="000000"/>
          <w:sz w:val="20"/>
          <w:szCs w:val="20"/>
          <w:highlight w:val="yellow"/>
          <w:lang w:eastAsia="ru-RU"/>
        </w:rPr>
      </w:pPr>
    </w:p>
    <w:p w:rsidR="00206C9D" w:rsidRPr="00C01AE1" w:rsidRDefault="00206C9D" w:rsidP="007C0D58">
      <w:pPr>
        <w:spacing w:after="0" w:line="240" w:lineRule="auto"/>
        <w:jc w:val="center"/>
        <w:rPr>
          <w:rFonts w:ascii="Times New Roman" w:hAnsi="Times New Roman"/>
          <w:b/>
          <w:bCs/>
          <w:color w:val="000000"/>
          <w:sz w:val="20"/>
          <w:szCs w:val="20"/>
          <w:highlight w:val="yellow"/>
          <w:lang w:eastAsia="ru-RU"/>
        </w:rPr>
      </w:pPr>
    </w:p>
    <w:p w:rsidR="00206C9D" w:rsidRPr="00C01AE1" w:rsidRDefault="00206C9D" w:rsidP="007C0D58">
      <w:pPr>
        <w:spacing w:after="0" w:line="240" w:lineRule="auto"/>
        <w:jc w:val="center"/>
        <w:rPr>
          <w:rFonts w:ascii="Times New Roman" w:hAnsi="Times New Roman"/>
          <w:b/>
          <w:bCs/>
          <w:color w:val="000000"/>
          <w:sz w:val="20"/>
          <w:szCs w:val="20"/>
          <w:highlight w:val="yellow"/>
          <w:lang w:eastAsia="ru-RU"/>
        </w:rPr>
      </w:pPr>
    </w:p>
    <w:p w:rsidR="00206C9D" w:rsidRPr="00C01AE1" w:rsidRDefault="00206C9D" w:rsidP="007C0D58">
      <w:pPr>
        <w:spacing w:after="0" w:line="240" w:lineRule="auto"/>
        <w:jc w:val="center"/>
        <w:rPr>
          <w:rFonts w:ascii="Times New Roman" w:hAnsi="Times New Roman"/>
          <w:b/>
          <w:bCs/>
          <w:color w:val="000000"/>
          <w:sz w:val="20"/>
          <w:szCs w:val="20"/>
          <w:highlight w:val="yellow"/>
          <w:lang w:eastAsia="ru-RU"/>
        </w:rPr>
      </w:pPr>
    </w:p>
    <w:p w:rsidR="00206C9D" w:rsidRPr="00C01AE1" w:rsidRDefault="00206C9D" w:rsidP="00206C9D">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ООП ООО 4 класс по </w:t>
      </w:r>
      <w:r w:rsidR="00C40F93" w:rsidRPr="00C01AE1">
        <w:rPr>
          <w:rFonts w:ascii="Times New Roman" w:hAnsi="Times New Roman"/>
          <w:b/>
          <w:bCs/>
          <w:color w:val="000000"/>
          <w:sz w:val="20"/>
          <w:szCs w:val="20"/>
        </w:rPr>
        <w:t>русскому языку</w:t>
      </w:r>
      <w:r w:rsidRPr="00C01AE1">
        <w:rPr>
          <w:rFonts w:ascii="Times New Roman" w:hAnsi="Times New Roman"/>
          <w:b/>
          <w:bCs/>
          <w:color w:val="000000"/>
          <w:sz w:val="20"/>
          <w:szCs w:val="20"/>
        </w:rPr>
        <w:t xml:space="preserve">  </w:t>
      </w:r>
    </w:p>
    <w:p w:rsidR="00206C9D" w:rsidRPr="00C01AE1" w:rsidRDefault="00206C9D" w:rsidP="00206C9D">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7"/>
        <w:gridCol w:w="567"/>
        <w:gridCol w:w="851"/>
        <w:gridCol w:w="850"/>
        <w:gridCol w:w="816"/>
      </w:tblGrid>
      <w:tr w:rsidR="00206C9D" w:rsidRPr="00C01AE1" w:rsidTr="001B0FF6">
        <w:tc>
          <w:tcPr>
            <w:tcW w:w="6487" w:type="dxa"/>
            <w:vAlign w:val="bottom"/>
          </w:tcPr>
          <w:p w:rsidR="00206C9D" w:rsidRPr="00C01AE1" w:rsidRDefault="00206C9D" w:rsidP="001B0FF6">
            <w:pPr>
              <w:rPr>
                <w:rFonts w:ascii="Times New Roman" w:hAnsi="Times New Roman"/>
                <w:color w:val="000000"/>
                <w:sz w:val="20"/>
                <w:szCs w:val="20"/>
              </w:rPr>
            </w:pPr>
            <w:r w:rsidRPr="00C01AE1">
              <w:rPr>
                <w:rFonts w:ascii="Times New Roman" w:hAnsi="Times New Roman"/>
                <w:color w:val="000000"/>
                <w:sz w:val="20"/>
                <w:szCs w:val="20"/>
              </w:rPr>
              <w:t xml:space="preserve"> Планируемые результаты </w:t>
            </w:r>
          </w:p>
        </w:tc>
        <w:tc>
          <w:tcPr>
            <w:tcW w:w="567" w:type="dxa"/>
            <w:vAlign w:val="bottom"/>
          </w:tcPr>
          <w:p w:rsidR="00206C9D" w:rsidRPr="00C01AE1" w:rsidRDefault="00206C9D" w:rsidP="001B0FF6">
            <w:pPr>
              <w:rPr>
                <w:rFonts w:ascii="Times New Roman" w:hAnsi="Times New Roman"/>
                <w:b/>
                <w:bCs/>
                <w:color w:val="000000"/>
                <w:sz w:val="20"/>
                <w:szCs w:val="20"/>
              </w:rPr>
            </w:pPr>
            <w:r w:rsidRPr="00C01AE1">
              <w:rPr>
                <w:rFonts w:ascii="Times New Roman" w:hAnsi="Times New Roman"/>
                <w:b/>
                <w:bCs/>
                <w:color w:val="000000"/>
                <w:sz w:val="20"/>
                <w:szCs w:val="20"/>
              </w:rPr>
              <w:t>Макс балл</w:t>
            </w:r>
          </w:p>
        </w:tc>
        <w:tc>
          <w:tcPr>
            <w:tcW w:w="851" w:type="dxa"/>
            <w:vAlign w:val="bottom"/>
          </w:tcPr>
          <w:p w:rsidR="00206C9D" w:rsidRPr="00C01AE1" w:rsidRDefault="00206C9D" w:rsidP="001B0FF6">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0" w:type="dxa"/>
            <w:vAlign w:val="bottom"/>
          </w:tcPr>
          <w:p w:rsidR="00206C9D" w:rsidRPr="00C01AE1" w:rsidRDefault="00206C9D" w:rsidP="001B0FF6">
            <w:pPr>
              <w:rPr>
                <w:rFonts w:ascii="Times New Roman" w:hAnsi="Times New Roman"/>
                <w:color w:val="000000"/>
                <w:sz w:val="20"/>
                <w:szCs w:val="20"/>
              </w:rPr>
            </w:pPr>
            <w:r w:rsidRPr="00C01AE1">
              <w:rPr>
                <w:rFonts w:ascii="Times New Roman" w:hAnsi="Times New Roman"/>
                <w:color w:val="000000"/>
                <w:sz w:val="20"/>
                <w:szCs w:val="20"/>
              </w:rPr>
              <w:t>Петрозаводский</w:t>
            </w:r>
          </w:p>
        </w:tc>
        <w:tc>
          <w:tcPr>
            <w:tcW w:w="816" w:type="dxa"/>
            <w:vAlign w:val="bottom"/>
          </w:tcPr>
          <w:p w:rsidR="00206C9D" w:rsidRPr="00C01AE1" w:rsidRDefault="00206C9D" w:rsidP="001B0FF6">
            <w:pPr>
              <w:rPr>
                <w:rFonts w:ascii="Times New Roman" w:hAnsi="Times New Roman"/>
                <w:color w:val="000000"/>
                <w:sz w:val="20"/>
                <w:szCs w:val="20"/>
              </w:rPr>
            </w:pPr>
            <w:r w:rsidRPr="00C01AE1">
              <w:rPr>
                <w:rFonts w:ascii="Times New Roman" w:hAnsi="Times New Roman"/>
                <w:color w:val="000000"/>
                <w:sz w:val="20"/>
                <w:szCs w:val="20"/>
              </w:rPr>
              <w:t>РФ</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w:t>
            </w:r>
          </w:p>
        </w:tc>
        <w:tc>
          <w:tcPr>
            <w:tcW w:w="851"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6439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3002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16"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1510998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1K1. Умение писать текст под диктовку, соблюдая в практике </w:t>
            </w:r>
            <w:proofErr w:type="gramStart"/>
            <w:r w:rsidRPr="00C01AE1">
              <w:rPr>
                <w:rFonts w:ascii="Times New Roman" w:hAnsi="Times New Roman"/>
                <w:color w:val="000000"/>
                <w:sz w:val="20"/>
                <w:szCs w:val="20"/>
              </w:rPr>
              <w:t>письма</w:t>
            </w:r>
            <w:proofErr w:type="gramEnd"/>
            <w:r w:rsidRPr="00C01AE1">
              <w:rPr>
                <w:rFonts w:ascii="Times New Roman" w:hAnsi="Times New Roman"/>
                <w:color w:val="000000"/>
                <w:sz w:val="20"/>
                <w:szCs w:val="20"/>
              </w:rPr>
              <w:t xml:space="preserve"> изученные орфографические и пунктуационные нормы. Писать под диктовку тексты в соответствии с изученными правилами правописания; проверять предложенный текст, находить и исправлять орфографические и пунктуационные ошибки. Осознавать место возможного возникновения орфографической ошибки; 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58,31</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58,73</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61,38</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1K2. Умение писать текст под диктовку, соблюдая в практике </w:t>
            </w:r>
            <w:proofErr w:type="gramStart"/>
            <w:r w:rsidRPr="00C01AE1">
              <w:rPr>
                <w:rFonts w:ascii="Times New Roman" w:hAnsi="Times New Roman"/>
                <w:color w:val="000000"/>
                <w:sz w:val="20"/>
                <w:szCs w:val="20"/>
              </w:rPr>
              <w:t>письма</w:t>
            </w:r>
            <w:proofErr w:type="gramEnd"/>
            <w:r w:rsidRPr="00C01AE1">
              <w:rPr>
                <w:rFonts w:ascii="Times New Roman" w:hAnsi="Times New Roman"/>
                <w:color w:val="000000"/>
                <w:sz w:val="20"/>
                <w:szCs w:val="20"/>
              </w:rPr>
              <w:t xml:space="preserve"> изученные орфографические и пунктуационные нормы. Писать под диктовку тексты в соответствии с изученными правилами правописания; проверять предложенный текст, находить и исправлять орфографические и пунктуационные ошибки. Осознавать место возможного возникновения орфографической ошибки; 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86,92</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87,03</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87,65</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2. Умение распознавать однородные члены предложения. Выделять предложения с однородными членами</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65,89</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66,32</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66,26</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lastRenderedPageBreak/>
              <w:t>3.1. Умение распознавать главные члены предложения. Находить главные и второстепенные (без деления на виды) члены предложения</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85,15</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85,28</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84,16</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3.2. Умение распознавать части речи. Распознавать грамматические признаки слов;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79,13</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79,84</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76,27</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4. Умение распознавать правильную орфоэпическую норму. Соблюдать нормы русского литературного языка в собственной речи и оценивать соблюдение этих норм в речи собеседников (в объеме представленного в учебнике материала)</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73,78</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74,33</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75,74</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5. Умение классифицировать согласные звуки. Характеризовать звуки русского языка: согласные звонкие/глухие</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80,82</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81,88</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80,34</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6. Умение распознавать основную мысль текста при его письменном предъявлении; адекватно формулировать основную мысль в письменной форме, соблюдая нормы построения предложения и словоупотребления. Определять тему и главную мысль текста</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54,66</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55,91</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56,87</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7. Умение составлять план прочитанного текста (адекватно воспроизводить прочитанный текст с заданной степенью свернутости) в письменной форме, соблюдая нормы построения предложения и словоупотребления. Делить тексты на смысловые части, составлять план текста</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61,85</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64,39</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61,55</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8. Умение строить речевое высказывание заданной структуры (вопросительное предложение) в письменной форме по содержанию прочитанного текста. Задавать вопросы по содержанию текста и отвечать на них, подтверждая ответ примерами из текста</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69,93</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72,52</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67,51</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9. Умение распознавать значение слова; адекватно формулировать значение слова в письменной форме, соблюдая нормы построения предложения и словоупотребления. Определять значение слова по тексту  </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68,86</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68,99</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73,03</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10. Умение подбирать к слову близкие по значению слова. Подбирать синонимы для устранения повторов в тексте</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68,22</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68,52</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70,95</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11. Умение классифицировать слова по составу. Находить в словах с однозначно выделяемыми морфемами окончание, корень, приставку, суффикс</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66,28</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69,72</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66,04</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12.1. Умение распознавать имена существительные в предложении, распознавать грамматические признаки имени существительного. Распознавать грамматические признаки слов, с учетом совокупности выявленных признаков относить слова к определенной группе основных частей речи</w:t>
            </w:r>
            <w:proofErr w:type="gramStart"/>
            <w:r w:rsidRPr="00C01AE1">
              <w:rPr>
                <w:rFonts w:ascii="Times New Roman" w:hAnsi="Times New Roman"/>
                <w:color w:val="000000"/>
                <w:sz w:val="20"/>
                <w:szCs w:val="20"/>
              </w:rPr>
              <w:t xml:space="preserve"> / П</w:t>
            </w:r>
            <w:proofErr w:type="gramEnd"/>
            <w:r w:rsidRPr="00C01AE1">
              <w:rPr>
                <w:rFonts w:ascii="Times New Roman" w:hAnsi="Times New Roman"/>
                <w:color w:val="000000"/>
                <w:sz w:val="20"/>
                <w:szCs w:val="20"/>
              </w:rPr>
              <w:t>роводить морфологический разбор имен существительных по предложенному в учебнике алгоритму; оценивать правильность проведения морфологического разбора; находить в тексте предлоги с именами существительными, к которым они относятся</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72,54</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72,88</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71,13</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12.2. Умение распознавать имена существительные в предложении, распознавать грамматические признаки имени существительного. Распознавать грамматические признаки слов, с учетом совокупности выявленных признаков относить слова к определенной группе основных </w:t>
            </w:r>
            <w:r w:rsidRPr="00C01AE1">
              <w:rPr>
                <w:rFonts w:ascii="Times New Roman" w:hAnsi="Times New Roman"/>
                <w:color w:val="000000"/>
                <w:sz w:val="20"/>
                <w:szCs w:val="20"/>
              </w:rPr>
              <w:lastRenderedPageBreak/>
              <w:t>частей речи</w:t>
            </w:r>
            <w:proofErr w:type="gramStart"/>
            <w:r w:rsidRPr="00C01AE1">
              <w:rPr>
                <w:rFonts w:ascii="Times New Roman" w:hAnsi="Times New Roman"/>
                <w:color w:val="000000"/>
                <w:sz w:val="20"/>
                <w:szCs w:val="20"/>
              </w:rPr>
              <w:t xml:space="preserve"> / П</w:t>
            </w:r>
            <w:proofErr w:type="gramEnd"/>
            <w:r w:rsidRPr="00C01AE1">
              <w:rPr>
                <w:rFonts w:ascii="Times New Roman" w:hAnsi="Times New Roman"/>
                <w:color w:val="000000"/>
                <w:sz w:val="20"/>
                <w:szCs w:val="20"/>
              </w:rPr>
              <w:t>роводить морфологический разбор имен существительных по предложенному в учебнике алгоритму; оценивать правильность проведения морфологического разбора; находить в тексте предлоги с именами существительными, к которым они относятся</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71,8</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71,87</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69,62</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lastRenderedPageBreak/>
              <w:t>13.1. Умение распознавать имена прилагательные в предложении, распознавать грамматические признаки имени прилагательного. Распознавать грамматические признаки слов, с учетом совокупности выявленных признаков относить слова к определенной группе основных частей речи</w:t>
            </w:r>
            <w:proofErr w:type="gramStart"/>
            <w:r w:rsidRPr="00C01AE1">
              <w:rPr>
                <w:rFonts w:ascii="Times New Roman" w:hAnsi="Times New Roman"/>
                <w:color w:val="000000"/>
                <w:sz w:val="20"/>
                <w:szCs w:val="20"/>
              </w:rPr>
              <w:t xml:space="preserve"> / П</w:t>
            </w:r>
            <w:proofErr w:type="gramEnd"/>
            <w:r w:rsidRPr="00C01AE1">
              <w:rPr>
                <w:rFonts w:ascii="Times New Roman" w:hAnsi="Times New Roman"/>
                <w:color w:val="000000"/>
                <w:sz w:val="20"/>
                <w:szCs w:val="20"/>
              </w:rPr>
              <w:t>роводить морфологический разбор имен прилагательных по предложенному в учебнике алгоритму, оценивать правильность проведения морфологического разбора</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70,62</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71,29</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69,71</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13.2. Умение распознавать имена прилагательные в предложении, распознавать грамматические признаки имени прилагательного. Распознавать грамматические признаки слов, с учетом совокупности выявленных признаков относить слова к определенной группе основных частей речи</w:t>
            </w:r>
            <w:proofErr w:type="gramStart"/>
            <w:r w:rsidRPr="00C01AE1">
              <w:rPr>
                <w:rFonts w:ascii="Times New Roman" w:hAnsi="Times New Roman"/>
                <w:color w:val="000000"/>
                <w:sz w:val="20"/>
                <w:szCs w:val="20"/>
              </w:rPr>
              <w:t xml:space="preserve"> / П</w:t>
            </w:r>
            <w:proofErr w:type="gramEnd"/>
            <w:r w:rsidRPr="00C01AE1">
              <w:rPr>
                <w:rFonts w:ascii="Times New Roman" w:hAnsi="Times New Roman"/>
                <w:color w:val="000000"/>
                <w:sz w:val="20"/>
                <w:szCs w:val="20"/>
              </w:rPr>
              <w:t>роводить морфологический разбор имен прилагательных по предложенному в учебнике алгоритму, оценивать правильность проведения морфологического разбора</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63,37</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63,17</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60,95</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14. Умение распознавать глаголы в предложении. Распознавать грамматические признаки слов, с учетом совокупности выявленных признаков относить слова к определенной группе основных частей речи </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81,43</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79,95</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80,59</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15.1. Умение на основе данной информации  и собственного жизненного опыта </w:t>
            </w:r>
            <w:proofErr w:type="gramStart"/>
            <w:r w:rsidRPr="00C01AE1">
              <w:rPr>
                <w:rFonts w:ascii="Times New Roman" w:hAnsi="Times New Roman"/>
                <w:color w:val="000000"/>
                <w:sz w:val="20"/>
                <w:szCs w:val="20"/>
              </w:rPr>
              <w:t>обучающихся</w:t>
            </w:r>
            <w:proofErr w:type="gramEnd"/>
            <w:r w:rsidRPr="00C01AE1">
              <w:rPr>
                <w:rFonts w:ascii="Times New Roman" w:hAnsi="Times New Roman"/>
                <w:color w:val="000000"/>
                <w:sz w:val="20"/>
                <w:szCs w:val="20"/>
              </w:rPr>
              <w:t xml:space="preserve"> определять конкретную жизненную ситуацию для адекватной интерпретации данной информации, соблюдая при письме изученные орфографические и пунктуационные нормы. Интерпретация содержащейся в тексте информации</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42,71</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42,36</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44,09</w:t>
            </w:r>
          </w:p>
        </w:tc>
      </w:tr>
      <w:tr w:rsidR="002E3029" w:rsidRPr="00C01AE1" w:rsidTr="001B0FF6">
        <w:tc>
          <w:tcPr>
            <w:tcW w:w="6487" w:type="dxa"/>
            <w:vAlign w:val="bottom"/>
          </w:tcPr>
          <w:p w:rsidR="002E3029" w:rsidRPr="00C01AE1" w:rsidRDefault="002E3029">
            <w:pPr>
              <w:rPr>
                <w:rFonts w:ascii="Times New Roman" w:hAnsi="Times New Roman"/>
                <w:color w:val="000000"/>
                <w:sz w:val="20"/>
                <w:szCs w:val="20"/>
              </w:rPr>
            </w:pPr>
            <w:r w:rsidRPr="00C01AE1">
              <w:rPr>
                <w:rFonts w:ascii="Times New Roman" w:hAnsi="Times New Roman"/>
                <w:color w:val="000000"/>
                <w:sz w:val="20"/>
                <w:szCs w:val="20"/>
              </w:rPr>
              <w:t xml:space="preserve">15.2. Умение на основе данной информации  и собственного жизненного опыта </w:t>
            </w:r>
            <w:proofErr w:type="gramStart"/>
            <w:r w:rsidRPr="00C01AE1">
              <w:rPr>
                <w:rFonts w:ascii="Times New Roman" w:hAnsi="Times New Roman"/>
                <w:color w:val="000000"/>
                <w:sz w:val="20"/>
                <w:szCs w:val="20"/>
              </w:rPr>
              <w:t>обучающихся</w:t>
            </w:r>
            <w:proofErr w:type="gramEnd"/>
            <w:r w:rsidRPr="00C01AE1">
              <w:rPr>
                <w:rFonts w:ascii="Times New Roman" w:hAnsi="Times New Roman"/>
                <w:color w:val="000000"/>
                <w:sz w:val="20"/>
                <w:szCs w:val="20"/>
              </w:rPr>
              <w:t xml:space="preserve"> определять конкретную жизненную ситуацию для адекватной интерпретации данной информации, соблюдая при письме изученные орфографические и пунктуационные нормы. Интерпретация содержащейся в тексте информации</w:t>
            </w:r>
          </w:p>
        </w:tc>
        <w:tc>
          <w:tcPr>
            <w:tcW w:w="567"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36,88</w:t>
            </w:r>
          </w:p>
        </w:tc>
        <w:tc>
          <w:tcPr>
            <w:tcW w:w="850"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38,47</w:t>
            </w:r>
          </w:p>
        </w:tc>
        <w:tc>
          <w:tcPr>
            <w:tcW w:w="816" w:type="dxa"/>
            <w:vAlign w:val="bottom"/>
          </w:tcPr>
          <w:p w:rsidR="002E3029" w:rsidRPr="00C01AE1" w:rsidRDefault="002E3029">
            <w:pPr>
              <w:jc w:val="right"/>
              <w:rPr>
                <w:rFonts w:ascii="Times New Roman" w:hAnsi="Times New Roman"/>
                <w:color w:val="000000"/>
                <w:sz w:val="20"/>
                <w:szCs w:val="20"/>
              </w:rPr>
            </w:pPr>
            <w:r w:rsidRPr="00C01AE1">
              <w:rPr>
                <w:rFonts w:ascii="Times New Roman" w:hAnsi="Times New Roman"/>
                <w:color w:val="000000"/>
                <w:sz w:val="20"/>
                <w:szCs w:val="20"/>
              </w:rPr>
              <w:t>39,3</w:t>
            </w:r>
          </w:p>
        </w:tc>
      </w:tr>
    </w:tbl>
    <w:p w:rsidR="00206C9D" w:rsidRPr="00C01AE1" w:rsidRDefault="00206C9D" w:rsidP="00206C9D">
      <w:pPr>
        <w:rPr>
          <w:rFonts w:ascii="Times New Roman" w:hAnsi="Times New Roman"/>
          <w:sz w:val="20"/>
          <w:szCs w:val="20"/>
          <w:lang w:val="en-US"/>
        </w:rPr>
      </w:pPr>
    </w:p>
    <w:p w:rsidR="00206C9D" w:rsidRPr="00C01AE1" w:rsidRDefault="00206C9D" w:rsidP="00206C9D">
      <w:pPr>
        <w:spacing w:after="0" w:line="240" w:lineRule="auto"/>
        <w:ind w:left="-93" w:right="-115"/>
        <w:rPr>
          <w:rFonts w:ascii="Times New Roman" w:hAnsi="Times New Roman"/>
          <w:sz w:val="20"/>
          <w:szCs w:val="20"/>
        </w:rPr>
      </w:pPr>
    </w:p>
    <w:p w:rsidR="00206C9D" w:rsidRPr="00C01AE1" w:rsidRDefault="00206C9D" w:rsidP="00206C9D">
      <w:pPr>
        <w:spacing w:after="0" w:line="240" w:lineRule="auto"/>
        <w:ind w:left="-93" w:right="-115"/>
        <w:jc w:val="right"/>
        <w:rPr>
          <w:rFonts w:ascii="Times New Roman" w:hAnsi="Times New Roman"/>
          <w:sz w:val="20"/>
          <w:szCs w:val="20"/>
        </w:rPr>
      </w:pPr>
    </w:p>
    <w:p w:rsidR="00206C9D" w:rsidRPr="00C01AE1" w:rsidRDefault="00206C9D" w:rsidP="00206C9D">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206C9D" w:rsidRPr="00C01AE1" w:rsidRDefault="00EC2225" w:rsidP="00206C9D">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1K2. Умение писать текст под диктовку, соблюдая в практике </w:t>
      </w:r>
      <w:proofErr w:type="gramStart"/>
      <w:r w:rsidRPr="00C01AE1">
        <w:rPr>
          <w:rFonts w:ascii="Times New Roman" w:hAnsi="Times New Roman" w:cs="Times New Roman"/>
          <w:color w:val="000000"/>
          <w:sz w:val="20"/>
          <w:szCs w:val="20"/>
        </w:rPr>
        <w:t>письма</w:t>
      </w:r>
      <w:proofErr w:type="gramEnd"/>
      <w:r w:rsidRPr="00C01AE1">
        <w:rPr>
          <w:rFonts w:ascii="Times New Roman" w:hAnsi="Times New Roman" w:cs="Times New Roman"/>
          <w:color w:val="000000"/>
          <w:sz w:val="20"/>
          <w:szCs w:val="20"/>
        </w:rPr>
        <w:t xml:space="preserve"> изученные орфографические и пунктуационные нормы. Писать под диктовку тексты в соответствии с изученными правилами правописания; проверять предложенный текст, находить и исправлять орфографические и пунктуационные ошибки. Осознавать место возможного возникновения орфографической ошибки; при работе над ошибками осознавать причины появления ошибки и определять способы действий, помогающие предотвратить ее </w:t>
      </w:r>
      <w:proofErr w:type="gramStart"/>
      <w:r w:rsidRPr="00C01AE1">
        <w:rPr>
          <w:rFonts w:ascii="Times New Roman" w:hAnsi="Times New Roman" w:cs="Times New Roman"/>
          <w:color w:val="000000"/>
          <w:sz w:val="20"/>
          <w:szCs w:val="20"/>
        </w:rPr>
        <w:t>в</w:t>
      </w:r>
      <w:proofErr w:type="gramEnd"/>
      <w:r w:rsidRPr="00C01AE1">
        <w:rPr>
          <w:rFonts w:ascii="Times New Roman" w:hAnsi="Times New Roman" w:cs="Times New Roman"/>
          <w:color w:val="000000"/>
          <w:sz w:val="20"/>
          <w:szCs w:val="20"/>
        </w:rPr>
        <w:t xml:space="preserve"> последующих письменных работах-87,03%</w:t>
      </w:r>
    </w:p>
    <w:p w:rsidR="00EC2225" w:rsidRPr="00C01AE1" w:rsidRDefault="00EC2225" w:rsidP="00206C9D">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3.1. Умение распознавать главные члены предложения. Находить главные и второстепенные (без деления на виды) члены предложения- 85,28%</w:t>
      </w:r>
    </w:p>
    <w:p w:rsidR="00EC2225" w:rsidRPr="00C01AE1" w:rsidRDefault="00EC2225" w:rsidP="00206C9D">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5. Умение классифицировать согласные звуки. Характеризовать звуки русского языка: согласные звонкие/глухие – 81,88%</w:t>
      </w:r>
    </w:p>
    <w:p w:rsidR="00EC2225" w:rsidRPr="00C01AE1" w:rsidRDefault="00EC2225" w:rsidP="00206C9D">
      <w:pPr>
        <w:pStyle w:val="10"/>
        <w:ind w:firstLine="567"/>
        <w:jc w:val="both"/>
        <w:rPr>
          <w:rFonts w:ascii="Times New Roman" w:hAnsi="Times New Roman" w:cs="Times New Roman"/>
          <w:sz w:val="20"/>
          <w:szCs w:val="20"/>
        </w:rPr>
      </w:pPr>
    </w:p>
    <w:p w:rsidR="00206C9D" w:rsidRPr="00C01AE1" w:rsidRDefault="00206C9D" w:rsidP="00206C9D">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Наибольшие затруднения при выполнении работы по математике обучающиеся 5 классов испытывали в заданиях:</w:t>
      </w:r>
    </w:p>
    <w:p w:rsidR="00206C9D" w:rsidRPr="00C01AE1" w:rsidRDefault="00206C9D" w:rsidP="00206C9D">
      <w:pPr>
        <w:pStyle w:val="10"/>
        <w:ind w:firstLine="567"/>
        <w:jc w:val="both"/>
        <w:rPr>
          <w:rFonts w:ascii="Times New Roman" w:hAnsi="Times New Roman" w:cs="Times New Roman"/>
          <w:b/>
          <w:sz w:val="20"/>
          <w:szCs w:val="20"/>
        </w:rPr>
      </w:pPr>
    </w:p>
    <w:p w:rsidR="00206C9D" w:rsidRPr="00C01AE1" w:rsidRDefault="00EC2225" w:rsidP="00206C9D">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15.2. Умение на основе данной информации  и собственного жизненного опыта </w:t>
      </w:r>
      <w:proofErr w:type="gramStart"/>
      <w:r w:rsidRPr="00C01AE1">
        <w:rPr>
          <w:rFonts w:ascii="Times New Roman" w:hAnsi="Times New Roman" w:cs="Times New Roman"/>
          <w:color w:val="000000"/>
          <w:sz w:val="20"/>
          <w:szCs w:val="20"/>
        </w:rPr>
        <w:t>обучающихся</w:t>
      </w:r>
      <w:proofErr w:type="gramEnd"/>
      <w:r w:rsidRPr="00C01AE1">
        <w:rPr>
          <w:rFonts w:ascii="Times New Roman" w:hAnsi="Times New Roman" w:cs="Times New Roman"/>
          <w:color w:val="000000"/>
          <w:sz w:val="20"/>
          <w:szCs w:val="20"/>
        </w:rPr>
        <w:t xml:space="preserve"> определять конкретную жизненную ситуацию для адекватной интерпретации данной информации, соблюдая при письме </w:t>
      </w:r>
      <w:r w:rsidRPr="00C01AE1">
        <w:rPr>
          <w:rFonts w:ascii="Times New Roman" w:hAnsi="Times New Roman" w:cs="Times New Roman"/>
          <w:color w:val="000000"/>
          <w:sz w:val="20"/>
          <w:szCs w:val="20"/>
        </w:rPr>
        <w:lastRenderedPageBreak/>
        <w:t>изученные орфографические и пунктуационные нормы. Интерпретация содержащейся в тексте информации – 38,47%</w:t>
      </w:r>
    </w:p>
    <w:p w:rsidR="00EC2225" w:rsidRPr="00C01AE1" w:rsidRDefault="00EC2225" w:rsidP="00206C9D">
      <w:pPr>
        <w:pStyle w:val="10"/>
        <w:ind w:firstLine="567"/>
        <w:jc w:val="both"/>
        <w:rPr>
          <w:rFonts w:ascii="Times New Roman" w:hAnsi="Times New Roman" w:cs="Times New Roman"/>
          <w:color w:val="000000"/>
          <w:sz w:val="20"/>
          <w:szCs w:val="20"/>
        </w:rPr>
      </w:pPr>
    </w:p>
    <w:p w:rsidR="00206C9D" w:rsidRPr="00C01AE1" w:rsidRDefault="00EC2225" w:rsidP="00206C9D">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15.1. Умение на основе данной информации  и собственного жизненного опыта </w:t>
      </w:r>
      <w:proofErr w:type="gramStart"/>
      <w:r w:rsidRPr="00C01AE1">
        <w:rPr>
          <w:rFonts w:ascii="Times New Roman" w:hAnsi="Times New Roman" w:cs="Times New Roman"/>
          <w:color w:val="000000"/>
          <w:sz w:val="20"/>
          <w:szCs w:val="20"/>
        </w:rPr>
        <w:t>обучающихся</w:t>
      </w:r>
      <w:proofErr w:type="gramEnd"/>
      <w:r w:rsidRPr="00C01AE1">
        <w:rPr>
          <w:rFonts w:ascii="Times New Roman" w:hAnsi="Times New Roman" w:cs="Times New Roman"/>
          <w:color w:val="000000"/>
          <w:sz w:val="20"/>
          <w:szCs w:val="20"/>
        </w:rPr>
        <w:t xml:space="preserve"> определять конкретную жизненную ситуацию для адекватной интерпретации данной информации, соблюдая при письме изученные орфографические и пунктуационные нормы. Интерпретация содержащейся в тексте информации – 42,36%</w:t>
      </w:r>
    </w:p>
    <w:p w:rsidR="00EC2225" w:rsidRPr="00C01AE1" w:rsidRDefault="00EC2225" w:rsidP="00206C9D">
      <w:pPr>
        <w:pStyle w:val="10"/>
        <w:ind w:firstLine="567"/>
        <w:jc w:val="both"/>
        <w:rPr>
          <w:rFonts w:ascii="Times New Roman" w:hAnsi="Times New Roman" w:cs="Times New Roman"/>
          <w:b/>
          <w:sz w:val="20"/>
          <w:szCs w:val="20"/>
        </w:rPr>
      </w:pPr>
      <w:r w:rsidRPr="00C01AE1">
        <w:rPr>
          <w:rFonts w:ascii="Times New Roman" w:hAnsi="Times New Roman" w:cs="Times New Roman"/>
          <w:color w:val="000000"/>
          <w:sz w:val="20"/>
          <w:szCs w:val="20"/>
        </w:rPr>
        <w:t xml:space="preserve">1K1. Умение писать текст под диктовку, соблюдая в практике </w:t>
      </w:r>
      <w:proofErr w:type="gramStart"/>
      <w:r w:rsidRPr="00C01AE1">
        <w:rPr>
          <w:rFonts w:ascii="Times New Roman" w:hAnsi="Times New Roman" w:cs="Times New Roman"/>
          <w:color w:val="000000"/>
          <w:sz w:val="20"/>
          <w:szCs w:val="20"/>
        </w:rPr>
        <w:t>письма</w:t>
      </w:r>
      <w:proofErr w:type="gramEnd"/>
      <w:r w:rsidRPr="00C01AE1">
        <w:rPr>
          <w:rFonts w:ascii="Times New Roman" w:hAnsi="Times New Roman" w:cs="Times New Roman"/>
          <w:color w:val="000000"/>
          <w:sz w:val="20"/>
          <w:szCs w:val="20"/>
        </w:rPr>
        <w:t xml:space="preserve"> изученные орфографические и пунктуационные нормы. Писать под диктовку тексты в соответствии с изученными правилами правописания; проверять предложенный текст, находить и исправлять орфографические и пунктуационные ошибки. Осознавать место возможного возникновения орфографической ошибки; 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 – 58,73%</w:t>
      </w:r>
    </w:p>
    <w:p w:rsidR="00206C9D" w:rsidRPr="00C01AE1" w:rsidRDefault="00206C9D" w:rsidP="00206C9D">
      <w:pPr>
        <w:pStyle w:val="10"/>
        <w:ind w:firstLine="567"/>
        <w:jc w:val="both"/>
        <w:rPr>
          <w:rFonts w:ascii="Times New Roman" w:hAnsi="Times New Roman" w:cs="Times New Roman"/>
          <w:b/>
          <w:sz w:val="20"/>
          <w:szCs w:val="20"/>
        </w:rPr>
      </w:pPr>
    </w:p>
    <w:p w:rsidR="00206C9D" w:rsidRPr="00C01AE1" w:rsidRDefault="00206C9D" w:rsidP="00206C9D">
      <w:pPr>
        <w:pStyle w:val="10"/>
        <w:ind w:firstLine="567"/>
        <w:jc w:val="both"/>
        <w:rPr>
          <w:rFonts w:ascii="Times New Roman" w:hAnsi="Times New Roman" w:cs="Times New Roman"/>
          <w:b/>
          <w:sz w:val="20"/>
          <w:szCs w:val="20"/>
        </w:rPr>
      </w:pPr>
    </w:p>
    <w:p w:rsidR="00206C9D" w:rsidRPr="00C01AE1" w:rsidRDefault="00206C9D" w:rsidP="00206C9D">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Петрозаводском городском округе, республике Карелия  и в Российской Федерации </w:t>
      </w:r>
    </w:p>
    <w:p w:rsidR="00206C9D" w:rsidRPr="00C01AE1" w:rsidRDefault="00206C9D" w:rsidP="00206C9D">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 xml:space="preserve">4 класс </w:t>
      </w:r>
      <w:r w:rsidR="002E3029" w:rsidRPr="00C01AE1">
        <w:rPr>
          <w:rFonts w:ascii="Times New Roman" w:hAnsi="Times New Roman"/>
          <w:b/>
          <w:bCs/>
          <w:color w:val="000000"/>
          <w:sz w:val="20"/>
          <w:szCs w:val="20"/>
        </w:rPr>
        <w:t xml:space="preserve">русский язык </w:t>
      </w:r>
    </w:p>
    <w:p w:rsidR="00206C9D" w:rsidRPr="00C01AE1" w:rsidRDefault="00206C9D" w:rsidP="00206C9D">
      <w:pPr>
        <w:pStyle w:val="a7"/>
        <w:spacing w:after="0"/>
        <w:jc w:val="right"/>
        <w:rPr>
          <w:rFonts w:ascii="Times New Roman" w:hAnsi="Times New Roman"/>
          <w:sz w:val="20"/>
          <w:szCs w:val="20"/>
        </w:rPr>
      </w:pPr>
      <w:r w:rsidRPr="00C01AE1">
        <w:rPr>
          <w:rFonts w:ascii="Times New Roman" w:hAnsi="Times New Roman"/>
          <w:sz w:val="20"/>
          <w:szCs w:val="20"/>
        </w:rPr>
        <w:t>Диаграмма 5</w:t>
      </w:r>
    </w:p>
    <w:p w:rsidR="00206C9D" w:rsidRPr="00C01AE1" w:rsidRDefault="00206C9D" w:rsidP="00206C9D">
      <w:pPr>
        <w:pStyle w:val="10"/>
        <w:rPr>
          <w:rFonts w:ascii="Times New Roman" w:hAnsi="Times New Roman" w:cs="Times New Roman"/>
          <w:b/>
          <w:bCs/>
          <w:color w:val="000000"/>
          <w:sz w:val="20"/>
          <w:szCs w:val="20"/>
          <w:highlight w:val="yellow"/>
          <w:lang w:eastAsia="ru-RU"/>
        </w:rPr>
      </w:pPr>
    </w:p>
    <w:p w:rsidR="00206C9D" w:rsidRPr="00C01AE1" w:rsidRDefault="00206C9D" w:rsidP="00206C9D">
      <w:pPr>
        <w:spacing w:after="0" w:line="240" w:lineRule="auto"/>
        <w:jc w:val="center"/>
        <w:rPr>
          <w:rFonts w:ascii="Times New Roman" w:hAnsi="Times New Roman"/>
          <w:b/>
          <w:bCs/>
          <w:color w:val="000000"/>
          <w:sz w:val="20"/>
          <w:szCs w:val="20"/>
          <w:highlight w:val="yellow"/>
          <w:lang w:eastAsia="ru-RU"/>
        </w:rPr>
        <w:sectPr w:rsidR="00206C9D" w:rsidRPr="00C01AE1" w:rsidSect="009D4B19">
          <w:type w:val="continuous"/>
          <w:pgSz w:w="11906" w:h="16838"/>
          <w:pgMar w:top="1134" w:right="850" w:bottom="1134" w:left="1091" w:header="708" w:footer="708" w:gutter="0"/>
          <w:cols w:space="708"/>
          <w:docGrid w:linePitch="360"/>
        </w:sectPr>
      </w:pPr>
      <w:r w:rsidRPr="00C01AE1">
        <w:rPr>
          <w:rFonts w:ascii="Times New Roman" w:hAnsi="Times New Roman"/>
          <w:b/>
          <w:noProof/>
          <w:color w:val="000000"/>
          <w:sz w:val="20"/>
          <w:szCs w:val="20"/>
          <w:lang w:eastAsia="ru-RU"/>
        </w:rPr>
        <w:drawing>
          <wp:inline distT="0" distB="0" distL="0" distR="0">
            <wp:extent cx="6781800" cy="3086100"/>
            <wp:effectExtent l="0" t="0" r="0" b="0"/>
            <wp:docPr id="38"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06C9D" w:rsidRPr="00C01AE1" w:rsidRDefault="00206C9D" w:rsidP="00206C9D">
      <w:pPr>
        <w:spacing w:after="0" w:line="240" w:lineRule="auto"/>
        <w:rPr>
          <w:rFonts w:ascii="Times New Roman" w:hAnsi="Times New Roman"/>
          <w:b/>
          <w:bCs/>
          <w:color w:val="000000"/>
          <w:sz w:val="20"/>
          <w:szCs w:val="20"/>
          <w:highlight w:val="yellow"/>
          <w:lang w:eastAsia="ru-RU"/>
        </w:rPr>
      </w:pPr>
    </w:p>
    <w:p w:rsidR="00747D00" w:rsidRPr="00C01AE1" w:rsidRDefault="00747D00" w:rsidP="00206C9D">
      <w:pPr>
        <w:spacing w:after="0" w:line="240" w:lineRule="auto"/>
        <w:rPr>
          <w:rFonts w:ascii="Times New Roman" w:hAnsi="Times New Roman"/>
          <w:b/>
          <w:bCs/>
          <w:color w:val="000000"/>
          <w:sz w:val="20"/>
          <w:szCs w:val="20"/>
          <w:highlight w:val="yellow"/>
          <w:lang w:eastAsia="ru-RU"/>
        </w:rPr>
      </w:pPr>
    </w:p>
    <w:p w:rsidR="00637DA2" w:rsidRPr="00C01AE1" w:rsidRDefault="00637DA2" w:rsidP="00747D00">
      <w:pPr>
        <w:spacing w:after="0" w:line="240" w:lineRule="auto"/>
        <w:ind w:left="-93" w:right="-115"/>
        <w:jc w:val="center"/>
        <w:rPr>
          <w:rFonts w:ascii="Times New Roman" w:hAnsi="Times New Roman"/>
          <w:b/>
          <w:bCs/>
          <w:color w:val="000000"/>
          <w:sz w:val="20"/>
          <w:szCs w:val="20"/>
        </w:rPr>
      </w:pPr>
    </w:p>
    <w:p w:rsidR="00637DA2" w:rsidRPr="00C01AE1" w:rsidRDefault="00637DA2" w:rsidP="00747D00">
      <w:pPr>
        <w:spacing w:after="0" w:line="240" w:lineRule="auto"/>
        <w:ind w:left="-93" w:right="-115"/>
        <w:jc w:val="center"/>
        <w:rPr>
          <w:rFonts w:ascii="Times New Roman" w:hAnsi="Times New Roman"/>
          <w:b/>
          <w:bCs/>
          <w:color w:val="000000"/>
          <w:sz w:val="20"/>
          <w:szCs w:val="20"/>
        </w:rPr>
      </w:pPr>
    </w:p>
    <w:p w:rsidR="00747D00" w:rsidRPr="00C01AE1" w:rsidRDefault="00747D00" w:rsidP="00747D00">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ООП ООО 4 класс по </w:t>
      </w:r>
      <w:r w:rsidR="00637DA2" w:rsidRPr="00C01AE1">
        <w:rPr>
          <w:rFonts w:ascii="Times New Roman" w:hAnsi="Times New Roman"/>
          <w:b/>
          <w:bCs/>
          <w:color w:val="000000"/>
          <w:sz w:val="20"/>
          <w:szCs w:val="20"/>
        </w:rPr>
        <w:t xml:space="preserve">окружающему миру </w:t>
      </w:r>
      <w:r w:rsidRPr="00C01AE1">
        <w:rPr>
          <w:rFonts w:ascii="Times New Roman" w:hAnsi="Times New Roman"/>
          <w:b/>
          <w:bCs/>
          <w:color w:val="000000"/>
          <w:sz w:val="20"/>
          <w:szCs w:val="20"/>
        </w:rPr>
        <w:t xml:space="preserve">  </w:t>
      </w:r>
    </w:p>
    <w:p w:rsidR="00747D00" w:rsidRPr="00C01AE1" w:rsidRDefault="00747D00" w:rsidP="00747D00">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7"/>
        <w:gridCol w:w="567"/>
        <w:gridCol w:w="851"/>
        <w:gridCol w:w="850"/>
        <w:gridCol w:w="816"/>
      </w:tblGrid>
      <w:tr w:rsidR="00747D00" w:rsidRPr="00C01AE1" w:rsidTr="001B0FF6">
        <w:tc>
          <w:tcPr>
            <w:tcW w:w="6487" w:type="dxa"/>
            <w:vAlign w:val="bottom"/>
          </w:tcPr>
          <w:p w:rsidR="00747D00" w:rsidRPr="00C01AE1" w:rsidRDefault="00747D00" w:rsidP="001B0FF6">
            <w:pPr>
              <w:rPr>
                <w:rFonts w:ascii="Times New Roman" w:hAnsi="Times New Roman"/>
                <w:color w:val="000000"/>
                <w:sz w:val="20"/>
                <w:szCs w:val="20"/>
              </w:rPr>
            </w:pPr>
            <w:r w:rsidRPr="00C01AE1">
              <w:rPr>
                <w:rFonts w:ascii="Times New Roman" w:hAnsi="Times New Roman"/>
                <w:color w:val="000000"/>
                <w:sz w:val="20"/>
                <w:szCs w:val="20"/>
              </w:rPr>
              <w:t xml:space="preserve"> Планируемые результаты </w:t>
            </w:r>
          </w:p>
        </w:tc>
        <w:tc>
          <w:tcPr>
            <w:tcW w:w="567" w:type="dxa"/>
            <w:vAlign w:val="bottom"/>
          </w:tcPr>
          <w:p w:rsidR="00747D00" w:rsidRPr="00C01AE1" w:rsidRDefault="00747D00" w:rsidP="001B0FF6">
            <w:pPr>
              <w:rPr>
                <w:rFonts w:ascii="Times New Roman" w:hAnsi="Times New Roman"/>
                <w:b/>
                <w:bCs/>
                <w:color w:val="000000"/>
                <w:sz w:val="20"/>
                <w:szCs w:val="20"/>
              </w:rPr>
            </w:pPr>
            <w:r w:rsidRPr="00C01AE1">
              <w:rPr>
                <w:rFonts w:ascii="Times New Roman" w:hAnsi="Times New Roman"/>
                <w:b/>
                <w:bCs/>
                <w:color w:val="000000"/>
                <w:sz w:val="20"/>
                <w:szCs w:val="20"/>
              </w:rPr>
              <w:t>Макс балл</w:t>
            </w:r>
          </w:p>
        </w:tc>
        <w:tc>
          <w:tcPr>
            <w:tcW w:w="851" w:type="dxa"/>
            <w:vAlign w:val="bottom"/>
          </w:tcPr>
          <w:p w:rsidR="00747D00" w:rsidRPr="00C01AE1" w:rsidRDefault="00747D00" w:rsidP="001B0FF6">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0" w:type="dxa"/>
            <w:vAlign w:val="bottom"/>
          </w:tcPr>
          <w:p w:rsidR="00747D00" w:rsidRPr="00C01AE1" w:rsidRDefault="00747D00" w:rsidP="001B0FF6">
            <w:pPr>
              <w:rPr>
                <w:rFonts w:ascii="Times New Roman" w:hAnsi="Times New Roman"/>
                <w:color w:val="000000"/>
                <w:sz w:val="20"/>
                <w:szCs w:val="20"/>
              </w:rPr>
            </w:pPr>
            <w:r w:rsidRPr="00C01AE1">
              <w:rPr>
                <w:rFonts w:ascii="Times New Roman" w:hAnsi="Times New Roman"/>
                <w:color w:val="000000"/>
                <w:sz w:val="20"/>
                <w:szCs w:val="20"/>
              </w:rPr>
              <w:t>Петрозаводский</w:t>
            </w:r>
          </w:p>
        </w:tc>
        <w:tc>
          <w:tcPr>
            <w:tcW w:w="816" w:type="dxa"/>
            <w:vAlign w:val="bottom"/>
          </w:tcPr>
          <w:p w:rsidR="00747D00" w:rsidRPr="00C01AE1" w:rsidRDefault="00747D00" w:rsidP="001B0FF6">
            <w:pPr>
              <w:rPr>
                <w:rFonts w:ascii="Times New Roman" w:hAnsi="Times New Roman"/>
                <w:color w:val="000000"/>
                <w:sz w:val="20"/>
                <w:szCs w:val="20"/>
              </w:rPr>
            </w:pPr>
            <w:r w:rsidRPr="00C01AE1">
              <w:rPr>
                <w:rFonts w:ascii="Times New Roman" w:hAnsi="Times New Roman"/>
                <w:color w:val="000000"/>
                <w:sz w:val="20"/>
                <w:szCs w:val="20"/>
              </w:rPr>
              <w:t>РФ</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32</w:t>
            </w:r>
          </w:p>
        </w:tc>
        <w:tc>
          <w:tcPr>
            <w:tcW w:w="851"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6434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2974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16"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1518096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1.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использование различных способов анализа, передачи информации в соответствии с познавательными задачами; в том числе умение анализировать </w:t>
            </w:r>
            <w:r w:rsidRPr="00C01AE1">
              <w:rPr>
                <w:rFonts w:ascii="Times New Roman" w:hAnsi="Times New Roman"/>
                <w:color w:val="000000"/>
                <w:sz w:val="20"/>
                <w:szCs w:val="20"/>
              </w:rPr>
              <w:lastRenderedPageBreak/>
              <w:t xml:space="preserve">изображения. Узнавать изученные объекты и явления живой и неживой природы; использовать </w:t>
            </w:r>
            <w:proofErr w:type="spellStart"/>
            <w:r w:rsidRPr="00C01AE1">
              <w:rPr>
                <w:rFonts w:ascii="Times New Roman" w:hAnsi="Times New Roman"/>
                <w:color w:val="000000"/>
                <w:sz w:val="20"/>
                <w:szCs w:val="20"/>
              </w:rPr>
              <w:t>знаково</w:t>
            </w:r>
            <w:r w:rsidRPr="00C01AE1">
              <w:rPr>
                <w:rFonts w:ascii="Times New Roman" w:hAnsi="Times New Roman"/>
                <w:color w:val="000000"/>
                <w:sz w:val="20"/>
                <w:szCs w:val="20"/>
              </w:rPr>
              <w:softHyphen/>
              <w:t>символические</w:t>
            </w:r>
            <w:proofErr w:type="spellEnd"/>
            <w:r w:rsidRPr="00C01AE1">
              <w:rPr>
                <w:rFonts w:ascii="Times New Roman" w:hAnsi="Times New Roman"/>
                <w:color w:val="000000"/>
                <w:sz w:val="20"/>
                <w:szCs w:val="20"/>
              </w:rPr>
              <w:t xml:space="preserve"> средства для решения задач.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91,86</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91,61</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90,63</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2. Использование различных способов анализа, организации, передачи и интерпретации информации в соответствии с познавательными задачами; освоение доступных способов изучения природы. </w:t>
            </w:r>
            <w:r w:rsidRPr="00C01AE1">
              <w:rPr>
                <w:rFonts w:ascii="Times New Roman" w:hAnsi="Times New Roman"/>
                <w:color w:val="000000"/>
                <w:sz w:val="20"/>
                <w:szCs w:val="20"/>
              </w:rPr>
              <w:br/>
              <w:t xml:space="preserve">Использовать </w:t>
            </w:r>
            <w:proofErr w:type="spellStart"/>
            <w:r w:rsidRPr="00C01AE1">
              <w:rPr>
                <w:rFonts w:ascii="Times New Roman" w:hAnsi="Times New Roman"/>
                <w:color w:val="000000"/>
                <w:sz w:val="20"/>
                <w:szCs w:val="20"/>
              </w:rPr>
              <w:t>знаково</w:t>
            </w:r>
            <w:r w:rsidRPr="00C01AE1">
              <w:rPr>
                <w:rFonts w:ascii="Times New Roman" w:hAnsi="Times New Roman"/>
                <w:color w:val="000000"/>
                <w:sz w:val="20"/>
                <w:szCs w:val="20"/>
              </w:rPr>
              <w:softHyphen/>
              <w:t>символические</w:t>
            </w:r>
            <w:proofErr w:type="spellEnd"/>
            <w:r w:rsidRPr="00C01AE1">
              <w:rPr>
                <w:rFonts w:ascii="Times New Roman" w:hAnsi="Times New Roman"/>
                <w:color w:val="000000"/>
                <w:sz w:val="20"/>
                <w:szCs w:val="20"/>
              </w:rPr>
              <w:t xml:space="preserve"> средства для решения задач; понимать информацию, представленную разными способами: словесно, в виде таблицы, схемы.</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77,93</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80,53</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76,1</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3.1.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овладение логическими действиями анализа, синтеза, обобщения, классификации по родовидовым признакам. </w:t>
            </w:r>
            <w:r w:rsidRPr="00C01AE1">
              <w:rPr>
                <w:rFonts w:ascii="Times New Roman" w:hAnsi="Times New Roman"/>
                <w:color w:val="000000"/>
                <w:sz w:val="20"/>
                <w:szCs w:val="20"/>
              </w:rPr>
              <w:br/>
              <w:t xml:space="preserve">Использовать готовые модели (глобус, карту, план) для объяснения явлений или описания свойств объектов; обнаруживать простейшие взаимосвязи между живой и неживой природой, взаимосвязи в живой природе.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56,19</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55,48</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59,87</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3.2.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овладение логическими действиями анализа, синтеза, обобщения, классификации по родовидовым признакам. </w:t>
            </w:r>
            <w:r w:rsidRPr="00C01AE1">
              <w:rPr>
                <w:rFonts w:ascii="Times New Roman" w:hAnsi="Times New Roman"/>
                <w:color w:val="000000"/>
                <w:sz w:val="20"/>
                <w:szCs w:val="20"/>
              </w:rPr>
              <w:br/>
              <w:t xml:space="preserve">Использовать готовые модели (глобус, карту, план) для объяснения явлений или описания свойств объектов; обнаруживать простейшие взаимосвязи между живой и неживой природой, взаимосвязи в живой природе.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88,76</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90,11</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85,9</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3.3.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овладение логическими действиями анализа, синтеза, обобщения, классификации по родовидовым признакам. </w:t>
            </w:r>
            <w:r w:rsidRPr="00C01AE1">
              <w:rPr>
                <w:rFonts w:ascii="Times New Roman" w:hAnsi="Times New Roman"/>
                <w:color w:val="000000"/>
                <w:sz w:val="20"/>
                <w:szCs w:val="20"/>
              </w:rPr>
              <w:br/>
              <w:t xml:space="preserve">Использовать готовые модели (глобус, карту, план) для объяснения явлений или описания свойств объектов; обнаруживать простейшие взаимосвязи между живой и неживой природой, взаимосвязи в живой природе.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62,58</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63,92</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59,49</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4. Овладение начальными сведениями о сущности и особенностях объектов, процессов и явлений действительности; умение анализировать изображения. </w:t>
            </w:r>
            <w:r w:rsidRPr="00C01AE1">
              <w:rPr>
                <w:rFonts w:ascii="Times New Roman" w:hAnsi="Times New Roman"/>
                <w:color w:val="000000"/>
                <w:sz w:val="20"/>
                <w:szCs w:val="20"/>
              </w:rPr>
              <w:br/>
              <w:t xml:space="preserve">Узнавать изученные объекты и явления живой и неживой природы; использовать </w:t>
            </w:r>
            <w:proofErr w:type="spellStart"/>
            <w:r w:rsidRPr="00C01AE1">
              <w:rPr>
                <w:rFonts w:ascii="Times New Roman" w:hAnsi="Times New Roman"/>
                <w:color w:val="000000"/>
                <w:sz w:val="20"/>
                <w:szCs w:val="20"/>
              </w:rPr>
              <w:t>знаково</w:t>
            </w:r>
            <w:r w:rsidRPr="00C01AE1">
              <w:rPr>
                <w:rFonts w:ascii="Times New Roman" w:hAnsi="Times New Roman"/>
                <w:color w:val="000000"/>
                <w:sz w:val="20"/>
                <w:szCs w:val="20"/>
              </w:rPr>
              <w:softHyphen/>
              <w:t>символические</w:t>
            </w:r>
            <w:proofErr w:type="spellEnd"/>
            <w:r w:rsidRPr="00C01AE1">
              <w:rPr>
                <w:rFonts w:ascii="Times New Roman" w:hAnsi="Times New Roman"/>
                <w:color w:val="000000"/>
                <w:sz w:val="20"/>
                <w:szCs w:val="20"/>
              </w:rPr>
              <w:t xml:space="preserve"> средства, в том числе модели, для решения задач.</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73,17</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74,82</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75,42</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5. Освоение элементарных норм </w:t>
            </w:r>
            <w:proofErr w:type="spellStart"/>
            <w:r w:rsidRPr="00C01AE1">
              <w:rPr>
                <w:rFonts w:ascii="Times New Roman" w:hAnsi="Times New Roman"/>
                <w:color w:val="000000"/>
                <w:sz w:val="20"/>
                <w:szCs w:val="20"/>
              </w:rPr>
              <w:t>здоровьесберегающего</w:t>
            </w:r>
            <w:proofErr w:type="spellEnd"/>
            <w:r w:rsidRPr="00C01AE1">
              <w:rPr>
                <w:rFonts w:ascii="Times New Roman" w:hAnsi="Times New Roman"/>
                <w:color w:val="000000"/>
                <w:sz w:val="20"/>
                <w:szCs w:val="20"/>
              </w:rPr>
              <w:t xml:space="preserve"> поведения в природной и социальной среде. </w:t>
            </w:r>
            <w:r w:rsidRPr="00C01AE1">
              <w:rPr>
                <w:rFonts w:ascii="Times New Roman" w:hAnsi="Times New Roman"/>
                <w:color w:val="000000"/>
                <w:sz w:val="20"/>
                <w:szCs w:val="20"/>
              </w:rPr>
              <w:b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86,6</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86,25</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86,25</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6.1. Освоение доступных способов изучения природы (наблюдение, измерение, опыт); овладение логическими действиями сравнения, анализа, синтеза, установления аналогий и причинно-следственных связей, построения рассуждений;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Вычленять содержащиеся в тексте основные события; сравнивать между собой объекты, описанные в тексте, выделяя 2-3 существенных признака; проводить несложные наблюдения в окружающей среде и ставить опыты, используя простейшее лабораторное оборудование;</w:t>
            </w:r>
            <w:r w:rsidRPr="00C01AE1">
              <w:rPr>
                <w:rFonts w:ascii="Times New Roman" w:hAnsi="Times New Roman"/>
                <w:color w:val="000000"/>
                <w:sz w:val="20"/>
                <w:szCs w:val="20"/>
              </w:rPr>
              <w:br/>
              <w:t xml:space="preserve">создавать и преобразовывать модели и схемы для решения задач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76,19</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77</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76,97</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6.2. Освоение доступных способов изучения природы (наблюдение, измерение, опыт); овладение логическими действиями сравнения, анализа, синтеза, установления аналогий и причинно-следственных связей, построения рассуждений;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Вычленять содержащиеся в тексте основные события; сравнивать между собой объекты, описанные в тексте, выделяя 2-3 существенных признака; проводить несложные наблюдения в окружающей среде и ставить опыты, используя простейшее лабораторное оборудование;</w:t>
            </w:r>
            <w:r w:rsidRPr="00C01AE1">
              <w:rPr>
                <w:rFonts w:ascii="Times New Roman" w:hAnsi="Times New Roman"/>
                <w:color w:val="000000"/>
                <w:sz w:val="20"/>
                <w:szCs w:val="20"/>
              </w:rPr>
              <w:br/>
              <w:t xml:space="preserve">создавать и преобразовывать модели и схемы для решения задач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45,24</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50,24</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45,41</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6.3. Освоение доступных способов изучения природы (наблюдение, измерение, опыт); овладение логическими действиями сравнения, анализа, синтеза, установления аналогий и причинно-следственных связей, построения рассуждений;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Вычленять содержащиеся в тексте основные события; сравнивать между собой объекты, описанные в тексте, выделяя 2-3 существенных признака; проводить несложные наблюдения в окружающей среде и ставить опыты, используя простейшее лабораторное оборудование;</w:t>
            </w:r>
            <w:r w:rsidRPr="00C01AE1">
              <w:rPr>
                <w:rFonts w:ascii="Times New Roman" w:hAnsi="Times New Roman"/>
                <w:color w:val="000000"/>
                <w:sz w:val="20"/>
                <w:szCs w:val="20"/>
              </w:rPr>
              <w:br/>
              <w:t xml:space="preserve">создавать и преобразовывать модели и схемы для решения задач </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34,71</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38,7</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33,47</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7.1. Освоение элементарных правил нравственного поведения в мире природы и людей; использование знаково-символических сре</w:t>
            </w:r>
            <w:proofErr w:type="gramStart"/>
            <w:r w:rsidRPr="00C01AE1">
              <w:rPr>
                <w:rFonts w:ascii="Times New Roman" w:hAnsi="Times New Roman"/>
                <w:color w:val="000000"/>
                <w:sz w:val="20"/>
                <w:szCs w:val="20"/>
              </w:rPr>
              <w:t>дств пр</w:t>
            </w:r>
            <w:proofErr w:type="gramEnd"/>
            <w:r w:rsidRPr="00C01AE1">
              <w:rPr>
                <w:rFonts w:ascii="Times New Roman" w:hAnsi="Times New Roman"/>
                <w:color w:val="000000"/>
                <w:sz w:val="20"/>
                <w:szCs w:val="20"/>
              </w:rPr>
              <w:t xml:space="preserve">едставления информации для создания моделей изучаемых объектов и процессов;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Использовать знаково</w:t>
            </w:r>
            <w:r w:rsidRPr="00C01AE1">
              <w:rPr>
                <w:rFonts w:ascii="Times New Roman" w:hAnsi="Times New Roman"/>
                <w:color w:val="000000"/>
                <w:sz w:val="20"/>
                <w:szCs w:val="20"/>
              </w:rPr>
              <w:softHyphen/>
            </w:r>
            <w:r w:rsidR="00935FA8" w:rsidRPr="00C01AE1">
              <w:rPr>
                <w:rFonts w:ascii="Times New Roman" w:hAnsi="Times New Roman"/>
                <w:color w:val="000000"/>
                <w:sz w:val="20"/>
                <w:szCs w:val="20"/>
              </w:rPr>
              <w:t>-</w:t>
            </w:r>
            <w:r w:rsidRPr="00C01AE1">
              <w:rPr>
                <w:rFonts w:ascii="Times New Roman" w:hAnsi="Times New Roman"/>
                <w:color w:val="000000"/>
                <w:sz w:val="20"/>
                <w:szCs w:val="20"/>
              </w:rPr>
              <w:t>символические средства, в том числе модели, для решения задач / выполнять правила безопасного поведения в доме, на улице, природной среде</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73,08</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73,87</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74,09</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7.2. Освоение элементарных правил нравственного поведения в мире природы и людей; использование знаково-символических сре</w:t>
            </w:r>
            <w:proofErr w:type="gramStart"/>
            <w:r w:rsidRPr="00C01AE1">
              <w:rPr>
                <w:rFonts w:ascii="Times New Roman" w:hAnsi="Times New Roman"/>
                <w:color w:val="000000"/>
                <w:sz w:val="20"/>
                <w:szCs w:val="20"/>
              </w:rPr>
              <w:t>дств пр</w:t>
            </w:r>
            <w:proofErr w:type="gramEnd"/>
            <w:r w:rsidRPr="00C01AE1">
              <w:rPr>
                <w:rFonts w:ascii="Times New Roman" w:hAnsi="Times New Roman"/>
                <w:color w:val="000000"/>
                <w:sz w:val="20"/>
                <w:szCs w:val="20"/>
              </w:rPr>
              <w:t xml:space="preserve">едставления информации для создания моделей изучаемых объектов и процессов;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Использовать знаково</w:t>
            </w:r>
            <w:r w:rsidRPr="00C01AE1">
              <w:rPr>
                <w:rFonts w:ascii="Times New Roman" w:hAnsi="Times New Roman"/>
                <w:color w:val="000000"/>
                <w:sz w:val="20"/>
                <w:szCs w:val="20"/>
              </w:rPr>
              <w:softHyphen/>
            </w:r>
            <w:r w:rsidR="00935FA8" w:rsidRPr="00C01AE1">
              <w:rPr>
                <w:rFonts w:ascii="Times New Roman" w:hAnsi="Times New Roman"/>
                <w:color w:val="000000"/>
                <w:sz w:val="20"/>
                <w:szCs w:val="20"/>
              </w:rPr>
              <w:t>-</w:t>
            </w:r>
            <w:r w:rsidRPr="00C01AE1">
              <w:rPr>
                <w:rFonts w:ascii="Times New Roman" w:hAnsi="Times New Roman"/>
                <w:color w:val="000000"/>
                <w:sz w:val="20"/>
                <w:szCs w:val="20"/>
              </w:rPr>
              <w:t>символические средства, в том числе модели, для решения задач / выполнять правила безопасного поведения в доме, на улице, природной среде</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70,75</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73,91</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69,16</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8K1. Овладение начальными сведениями о сущности и особенностях объектов, процессов и явлений действительности (социальных);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 xml:space="preserve">Оценивать характер взаимоотношений людей в различных социальных </w:t>
            </w:r>
            <w:r w:rsidRPr="00C01AE1">
              <w:rPr>
                <w:rFonts w:ascii="Times New Roman" w:hAnsi="Times New Roman"/>
                <w:color w:val="000000"/>
                <w:sz w:val="20"/>
                <w:szCs w:val="20"/>
              </w:rPr>
              <w:lastRenderedPageBreak/>
              <w:t>группах.</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84,85</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85,84</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85,51</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8K2. Овладение начальными сведениями о сущности и особенностях объектов, процессов и явлений действительности (социальных);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Оценивать характер взаимоотношений людей в различных социальных группах.</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73,28</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75,22</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73,01</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8K3. Овладение начальными сведениями о сущности и особенностях объектов, процессов и явлений действительности (социальных);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Оценивать характер взаимоотношений людей в различных социальных группах.</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51,66</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54,51</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51,15</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9.1.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России, своей семье, культуре нашей страны, её современной жизни; готовность излагать свое мнение и аргументировать свою точку зрения; осознанно строить речевое высказывание в соответствии с задачами коммуникации.</w:t>
            </w:r>
            <w:r w:rsidRPr="00C01AE1">
              <w:rPr>
                <w:rFonts w:ascii="Times New Roman" w:hAnsi="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w:t>
            </w:r>
            <w:r w:rsidRPr="00C01AE1">
              <w:rPr>
                <w:rFonts w:ascii="Times New Roman" w:hAnsi="Times New Roman"/>
                <w:color w:val="000000"/>
                <w:sz w:val="20"/>
                <w:szCs w:val="20"/>
              </w:rPr>
              <w:br/>
              <w:t xml:space="preserve"> осознавать свою неразрывную связь с разнообразными окружающими социальными группами</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92,94</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93,58</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92,03</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9.2.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России, своей семье, культуре нашей страны, её современной жизни; готовность излагать свое мнение и аргументировать свою точку зрения; осознанно строить речевое высказывание в соответствии с задачами коммуникации.</w:t>
            </w:r>
            <w:r w:rsidRPr="00C01AE1">
              <w:rPr>
                <w:rFonts w:ascii="Times New Roman" w:hAnsi="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w:t>
            </w:r>
            <w:r w:rsidRPr="00C01AE1">
              <w:rPr>
                <w:rFonts w:ascii="Times New Roman" w:hAnsi="Times New Roman"/>
                <w:color w:val="000000"/>
                <w:sz w:val="20"/>
                <w:szCs w:val="20"/>
              </w:rPr>
              <w:br/>
              <w:t xml:space="preserve"> осознавать свою неразрывную связь с разнообразными окружающими социальными группами</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87,95</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89,51</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86,17</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9.3.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России, своей семье, культуре нашей страны, её современной жизни; готовность излагать свое мнение и аргументировать свою точку зрения; осознанно строить речевое высказывание в соответствии с задачами коммуникации.</w:t>
            </w:r>
            <w:r w:rsidRPr="00C01AE1">
              <w:rPr>
                <w:rFonts w:ascii="Times New Roman" w:hAnsi="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w:t>
            </w:r>
            <w:r w:rsidRPr="00C01AE1">
              <w:rPr>
                <w:rFonts w:ascii="Times New Roman" w:hAnsi="Times New Roman"/>
                <w:color w:val="000000"/>
                <w:sz w:val="20"/>
                <w:szCs w:val="20"/>
              </w:rPr>
              <w:br/>
              <w:t xml:space="preserve"> осознавать свою неразрывную связь с разнообразными окружающими социальными группами</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60,8</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64,86</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60,36</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t xml:space="preserve">10.1.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родному краю;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 xml:space="preserve">[Будут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описывать </w:t>
            </w:r>
            <w:r w:rsidRPr="00C01AE1">
              <w:rPr>
                <w:rFonts w:ascii="Times New Roman" w:hAnsi="Times New Roman"/>
                <w:color w:val="000000"/>
                <w:sz w:val="20"/>
                <w:szCs w:val="20"/>
              </w:rPr>
              <w:lastRenderedPageBreak/>
              <w:t>достопримечательности столицы и родного края.</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89,1</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90,23</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81,43</w:t>
            </w:r>
          </w:p>
        </w:tc>
      </w:tr>
      <w:tr w:rsidR="00637DA2" w:rsidRPr="00C01AE1" w:rsidTr="001B0FF6">
        <w:tc>
          <w:tcPr>
            <w:tcW w:w="6487" w:type="dxa"/>
            <w:vAlign w:val="bottom"/>
          </w:tcPr>
          <w:p w:rsidR="00637DA2" w:rsidRPr="00C01AE1" w:rsidRDefault="00637DA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10.2K1.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родному краю;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описывать достопримечательности столицы и родного края.</w:t>
            </w:r>
          </w:p>
        </w:tc>
        <w:tc>
          <w:tcPr>
            <w:tcW w:w="567"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70,55</w:t>
            </w:r>
          </w:p>
        </w:tc>
        <w:tc>
          <w:tcPr>
            <w:tcW w:w="850"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71,65</w:t>
            </w:r>
          </w:p>
        </w:tc>
        <w:tc>
          <w:tcPr>
            <w:tcW w:w="816" w:type="dxa"/>
            <w:vAlign w:val="bottom"/>
          </w:tcPr>
          <w:p w:rsidR="00637DA2" w:rsidRPr="00C01AE1" w:rsidRDefault="00637DA2">
            <w:pPr>
              <w:jc w:val="right"/>
              <w:rPr>
                <w:rFonts w:ascii="Times New Roman" w:hAnsi="Times New Roman"/>
                <w:color w:val="000000"/>
                <w:sz w:val="20"/>
                <w:szCs w:val="20"/>
              </w:rPr>
            </w:pPr>
            <w:r w:rsidRPr="00C01AE1">
              <w:rPr>
                <w:rFonts w:ascii="Times New Roman" w:hAnsi="Times New Roman"/>
                <w:color w:val="000000"/>
                <w:sz w:val="20"/>
                <w:szCs w:val="20"/>
              </w:rPr>
              <w:t>65,97</w:t>
            </w:r>
          </w:p>
        </w:tc>
      </w:tr>
      <w:tr w:rsidR="00637DA2" w:rsidRPr="00C01AE1" w:rsidTr="00637DA2">
        <w:tc>
          <w:tcPr>
            <w:tcW w:w="64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rPr>
                <w:rFonts w:ascii="Times New Roman" w:hAnsi="Times New Roman"/>
                <w:color w:val="000000"/>
                <w:sz w:val="20"/>
                <w:szCs w:val="20"/>
              </w:rPr>
            </w:pPr>
            <w:r w:rsidRPr="00C01AE1">
              <w:rPr>
                <w:rFonts w:ascii="Times New Roman" w:hAnsi="Times New Roman"/>
                <w:color w:val="000000"/>
                <w:sz w:val="20"/>
                <w:szCs w:val="20"/>
              </w:rPr>
              <w:t xml:space="preserve">10.2K2.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родному краю; осознанно строить речевое высказывание в соответствии с задачами коммуникации. </w:t>
            </w:r>
            <w:r w:rsidRPr="00C01AE1">
              <w:rPr>
                <w:rFonts w:ascii="Times New Roman" w:hAnsi="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описывать достопримечательности столицы и родного края.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65,51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66,11</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64,9</w:t>
            </w:r>
          </w:p>
        </w:tc>
      </w:tr>
      <w:tr w:rsidR="00637DA2" w:rsidRPr="00C01AE1" w:rsidTr="00637DA2">
        <w:tc>
          <w:tcPr>
            <w:tcW w:w="64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rPr>
                <w:rFonts w:ascii="Times New Roman" w:hAnsi="Times New Roman"/>
                <w:color w:val="000000"/>
                <w:sz w:val="20"/>
                <w:szCs w:val="20"/>
              </w:rPr>
            </w:pPr>
            <w:r w:rsidRPr="00C01AE1">
              <w:rPr>
                <w:rFonts w:ascii="Times New Roman" w:hAnsi="Times New Roman"/>
                <w:color w:val="000000"/>
                <w:sz w:val="20"/>
                <w:szCs w:val="20"/>
              </w:rPr>
              <w:t xml:space="preserve">10.2K3.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уважительного отношения к родному краю; осознанно строить речевое высказывание в соответствии с задачами коммуникации.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41,06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43,63</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37DA2" w:rsidRPr="00C01AE1" w:rsidRDefault="00637DA2" w:rsidP="00637DA2">
            <w:pPr>
              <w:jc w:val="right"/>
              <w:rPr>
                <w:rFonts w:ascii="Times New Roman" w:hAnsi="Times New Roman"/>
                <w:color w:val="000000"/>
                <w:sz w:val="20"/>
                <w:szCs w:val="20"/>
              </w:rPr>
            </w:pPr>
            <w:r w:rsidRPr="00C01AE1">
              <w:rPr>
                <w:rFonts w:ascii="Times New Roman" w:hAnsi="Times New Roman"/>
                <w:color w:val="000000"/>
                <w:sz w:val="20"/>
                <w:szCs w:val="20"/>
              </w:rPr>
              <w:t>38,34</w:t>
            </w:r>
          </w:p>
        </w:tc>
      </w:tr>
    </w:tbl>
    <w:p w:rsidR="00747D00" w:rsidRPr="00C01AE1" w:rsidRDefault="00747D00" w:rsidP="00747D00">
      <w:pPr>
        <w:rPr>
          <w:rFonts w:ascii="Times New Roman" w:hAnsi="Times New Roman"/>
          <w:sz w:val="20"/>
          <w:szCs w:val="20"/>
          <w:lang w:val="en-US"/>
        </w:rPr>
      </w:pPr>
    </w:p>
    <w:p w:rsidR="00747D00" w:rsidRPr="00C01AE1" w:rsidRDefault="00747D00" w:rsidP="00747D00">
      <w:pPr>
        <w:spacing w:after="0" w:line="240" w:lineRule="auto"/>
        <w:ind w:left="-93" w:right="-115"/>
        <w:rPr>
          <w:rFonts w:ascii="Times New Roman" w:hAnsi="Times New Roman"/>
          <w:sz w:val="20"/>
          <w:szCs w:val="20"/>
        </w:rPr>
      </w:pPr>
    </w:p>
    <w:p w:rsidR="00747D00" w:rsidRPr="00C01AE1" w:rsidRDefault="00747D00" w:rsidP="00747D00">
      <w:pPr>
        <w:spacing w:after="0" w:line="240" w:lineRule="auto"/>
        <w:ind w:left="-93" w:right="-115"/>
        <w:jc w:val="right"/>
        <w:rPr>
          <w:rFonts w:ascii="Times New Roman" w:hAnsi="Times New Roman"/>
          <w:sz w:val="20"/>
          <w:szCs w:val="20"/>
        </w:rPr>
      </w:pPr>
    </w:p>
    <w:p w:rsidR="00747D00" w:rsidRPr="00C01AE1" w:rsidRDefault="00747D00" w:rsidP="00747D00">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747D00" w:rsidRPr="00C01AE1" w:rsidRDefault="00747D00" w:rsidP="00747D00">
      <w:pPr>
        <w:pStyle w:val="10"/>
        <w:ind w:firstLine="567"/>
        <w:jc w:val="both"/>
        <w:rPr>
          <w:rFonts w:ascii="Times New Roman" w:hAnsi="Times New Roman" w:cs="Times New Roman"/>
          <w:color w:val="000000"/>
          <w:sz w:val="20"/>
          <w:szCs w:val="20"/>
        </w:rPr>
      </w:pPr>
    </w:p>
    <w:p w:rsidR="00637DA2" w:rsidRPr="00C01AE1" w:rsidRDefault="00637DA2"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10.1. </w:t>
      </w:r>
      <w:proofErr w:type="spellStart"/>
      <w:r w:rsidRPr="00C01AE1">
        <w:rPr>
          <w:rFonts w:ascii="Times New Roman" w:hAnsi="Times New Roman" w:cs="Times New Roman"/>
          <w:color w:val="000000"/>
          <w:sz w:val="20"/>
          <w:szCs w:val="20"/>
        </w:rPr>
        <w:t>Сформированность</w:t>
      </w:r>
      <w:proofErr w:type="spellEnd"/>
      <w:r w:rsidRPr="00C01AE1">
        <w:rPr>
          <w:rFonts w:ascii="Times New Roman" w:hAnsi="Times New Roman" w:cs="Times New Roman"/>
          <w:color w:val="000000"/>
          <w:sz w:val="20"/>
          <w:szCs w:val="20"/>
        </w:rPr>
        <w:t xml:space="preserve"> уважительного отношения к родному краю; осознанно строить речевое высказывание в соответствии с задачами коммуникации. </w:t>
      </w:r>
      <w:r w:rsidRPr="00C01AE1">
        <w:rPr>
          <w:rFonts w:ascii="Times New Roman" w:hAnsi="Times New Roman" w:cs="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описывать достопримечательности столицы и родного края – 90,23%</w:t>
      </w:r>
    </w:p>
    <w:p w:rsidR="00637DA2" w:rsidRPr="00C01AE1" w:rsidRDefault="00637DA2"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9.2. </w:t>
      </w:r>
      <w:proofErr w:type="spellStart"/>
      <w:r w:rsidRPr="00C01AE1">
        <w:rPr>
          <w:rFonts w:ascii="Times New Roman" w:hAnsi="Times New Roman" w:cs="Times New Roman"/>
          <w:color w:val="000000"/>
          <w:sz w:val="20"/>
          <w:szCs w:val="20"/>
        </w:rPr>
        <w:t>Сформированность</w:t>
      </w:r>
      <w:proofErr w:type="spellEnd"/>
      <w:r w:rsidRPr="00C01AE1">
        <w:rPr>
          <w:rFonts w:ascii="Times New Roman" w:hAnsi="Times New Roman" w:cs="Times New Roman"/>
          <w:color w:val="000000"/>
          <w:sz w:val="20"/>
          <w:szCs w:val="20"/>
        </w:rPr>
        <w:t xml:space="preserve"> уважительного отношения к России, своей семье, культуре нашей страны, её современной жизни; готовность излагать свое мнение и аргументировать свою точку зрения; осознанно строить речевое высказывание в соответствии с задачами коммуникации.</w:t>
      </w:r>
      <w:r w:rsidRPr="00C01AE1">
        <w:rPr>
          <w:rFonts w:ascii="Times New Roman" w:hAnsi="Times New Roman" w:cs="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w:t>
      </w:r>
      <w:r w:rsidRPr="00C01AE1">
        <w:rPr>
          <w:rFonts w:ascii="Times New Roman" w:hAnsi="Times New Roman" w:cs="Times New Roman"/>
          <w:color w:val="000000"/>
          <w:sz w:val="20"/>
          <w:szCs w:val="20"/>
        </w:rPr>
        <w:br/>
        <w:t xml:space="preserve"> осознавать свою неразрывную связь с разнообразными окружающими социальными группами -89,51%</w:t>
      </w:r>
    </w:p>
    <w:p w:rsidR="00637DA2" w:rsidRPr="00C01AE1" w:rsidRDefault="00637DA2"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9.1. </w:t>
      </w:r>
      <w:proofErr w:type="spellStart"/>
      <w:r w:rsidRPr="00C01AE1">
        <w:rPr>
          <w:rFonts w:ascii="Times New Roman" w:hAnsi="Times New Roman" w:cs="Times New Roman"/>
          <w:color w:val="000000"/>
          <w:sz w:val="20"/>
          <w:szCs w:val="20"/>
        </w:rPr>
        <w:t>Сформированность</w:t>
      </w:r>
      <w:proofErr w:type="spellEnd"/>
      <w:r w:rsidRPr="00C01AE1">
        <w:rPr>
          <w:rFonts w:ascii="Times New Roman" w:hAnsi="Times New Roman" w:cs="Times New Roman"/>
          <w:color w:val="000000"/>
          <w:sz w:val="20"/>
          <w:szCs w:val="20"/>
        </w:rPr>
        <w:t xml:space="preserve"> уважительного отношения к России, своей семье, культуре нашей страны, её современной жизни; готовность излагать свое мнение и аргументировать свою точку зрения; осознанно строить речевое высказывание в соответствии с задачами коммуникации.</w:t>
      </w:r>
      <w:r w:rsidRPr="00C01AE1">
        <w:rPr>
          <w:rFonts w:ascii="Times New Roman" w:hAnsi="Times New Roman" w:cs="Times New Roman"/>
          <w:color w:val="000000"/>
          <w:sz w:val="20"/>
          <w:szCs w:val="20"/>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w:t>
      </w:r>
      <w:r w:rsidRPr="00C01AE1">
        <w:rPr>
          <w:rFonts w:ascii="Times New Roman" w:hAnsi="Times New Roman" w:cs="Times New Roman"/>
          <w:color w:val="000000"/>
          <w:sz w:val="20"/>
          <w:szCs w:val="20"/>
        </w:rPr>
        <w:br/>
        <w:t xml:space="preserve"> осознавать свою неразрывную связь с разнообразными окружающими социальными группами – 93,58%</w:t>
      </w:r>
    </w:p>
    <w:p w:rsidR="00637DA2" w:rsidRPr="00C01AE1" w:rsidRDefault="00637DA2"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использование различных способов анализа, передачи информации в соответствии с познавательными задачами; в том числе умение анализировать изображения. Узнавать изученные объекты и явления живой и неживой природы; использовать </w:t>
      </w:r>
      <w:proofErr w:type="spellStart"/>
      <w:r w:rsidRPr="00C01AE1">
        <w:rPr>
          <w:rFonts w:ascii="Times New Roman" w:hAnsi="Times New Roman" w:cs="Times New Roman"/>
          <w:color w:val="000000"/>
          <w:sz w:val="20"/>
          <w:szCs w:val="20"/>
        </w:rPr>
        <w:t>знаково</w:t>
      </w:r>
      <w:r w:rsidRPr="00C01AE1">
        <w:rPr>
          <w:rFonts w:ascii="Times New Roman" w:hAnsi="Times New Roman" w:cs="Times New Roman"/>
          <w:color w:val="000000"/>
          <w:sz w:val="20"/>
          <w:szCs w:val="20"/>
        </w:rPr>
        <w:softHyphen/>
        <w:t>символические</w:t>
      </w:r>
      <w:proofErr w:type="spellEnd"/>
      <w:r w:rsidRPr="00C01AE1">
        <w:rPr>
          <w:rFonts w:ascii="Times New Roman" w:hAnsi="Times New Roman" w:cs="Times New Roman"/>
          <w:color w:val="000000"/>
          <w:sz w:val="20"/>
          <w:szCs w:val="20"/>
        </w:rPr>
        <w:t xml:space="preserve"> средства для решения задач. – 91,61%</w:t>
      </w:r>
    </w:p>
    <w:p w:rsidR="00637DA2" w:rsidRPr="00C01AE1" w:rsidRDefault="00637DA2"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2. Использование различных способов анализа, организации, передачи и интерпретации информации в соответствии с познавательными задачами; освоение доступных способов изучения природы. </w:t>
      </w:r>
      <w:r w:rsidRPr="00C01AE1">
        <w:rPr>
          <w:rFonts w:ascii="Times New Roman" w:hAnsi="Times New Roman" w:cs="Times New Roman"/>
          <w:color w:val="000000"/>
          <w:sz w:val="20"/>
          <w:szCs w:val="20"/>
        </w:rPr>
        <w:br/>
        <w:t xml:space="preserve">Использовать </w:t>
      </w:r>
      <w:proofErr w:type="spellStart"/>
      <w:r w:rsidRPr="00C01AE1">
        <w:rPr>
          <w:rFonts w:ascii="Times New Roman" w:hAnsi="Times New Roman" w:cs="Times New Roman"/>
          <w:color w:val="000000"/>
          <w:sz w:val="20"/>
          <w:szCs w:val="20"/>
        </w:rPr>
        <w:t>знаково</w:t>
      </w:r>
      <w:r w:rsidRPr="00C01AE1">
        <w:rPr>
          <w:rFonts w:ascii="Times New Roman" w:hAnsi="Times New Roman" w:cs="Times New Roman"/>
          <w:color w:val="000000"/>
          <w:sz w:val="20"/>
          <w:szCs w:val="20"/>
        </w:rPr>
        <w:softHyphen/>
        <w:t>символические</w:t>
      </w:r>
      <w:proofErr w:type="spellEnd"/>
      <w:r w:rsidRPr="00C01AE1">
        <w:rPr>
          <w:rFonts w:ascii="Times New Roman" w:hAnsi="Times New Roman" w:cs="Times New Roman"/>
          <w:color w:val="000000"/>
          <w:sz w:val="20"/>
          <w:szCs w:val="20"/>
        </w:rPr>
        <w:t xml:space="preserve"> средства для решения задач; понимать информацию, представленную разными способами: словесно, в виде таблицы, схемы- 80,53%</w:t>
      </w:r>
    </w:p>
    <w:p w:rsidR="00637DA2" w:rsidRPr="00C01AE1" w:rsidRDefault="00637DA2" w:rsidP="00747D00">
      <w:pPr>
        <w:pStyle w:val="10"/>
        <w:ind w:firstLine="567"/>
        <w:jc w:val="both"/>
        <w:rPr>
          <w:rFonts w:ascii="Times New Roman" w:hAnsi="Times New Roman" w:cs="Times New Roman"/>
          <w:color w:val="000000"/>
          <w:sz w:val="20"/>
          <w:szCs w:val="20"/>
        </w:rPr>
      </w:pPr>
    </w:p>
    <w:p w:rsidR="00637DA2" w:rsidRPr="00C01AE1" w:rsidRDefault="00637DA2" w:rsidP="00747D00">
      <w:pPr>
        <w:pStyle w:val="10"/>
        <w:ind w:firstLine="567"/>
        <w:jc w:val="both"/>
        <w:rPr>
          <w:rFonts w:ascii="Times New Roman" w:hAnsi="Times New Roman" w:cs="Times New Roman"/>
          <w:sz w:val="20"/>
          <w:szCs w:val="20"/>
        </w:rPr>
      </w:pPr>
    </w:p>
    <w:p w:rsidR="00747D00" w:rsidRPr="00C01AE1" w:rsidRDefault="00747D00" w:rsidP="00747D00">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Наибольшие затруднения при выполнении ра</w:t>
      </w:r>
      <w:r w:rsidR="009A590E" w:rsidRPr="00C01AE1">
        <w:rPr>
          <w:rFonts w:ascii="Times New Roman" w:hAnsi="Times New Roman" w:cs="Times New Roman"/>
          <w:b/>
          <w:sz w:val="20"/>
          <w:szCs w:val="20"/>
        </w:rPr>
        <w:t>боты по математике обучающиеся 4</w:t>
      </w:r>
      <w:r w:rsidRPr="00C01AE1">
        <w:rPr>
          <w:rFonts w:ascii="Times New Roman" w:hAnsi="Times New Roman" w:cs="Times New Roman"/>
          <w:b/>
          <w:sz w:val="20"/>
          <w:szCs w:val="20"/>
        </w:rPr>
        <w:t xml:space="preserve"> классов испытывали в заданиях:</w:t>
      </w:r>
    </w:p>
    <w:p w:rsidR="00747D00" w:rsidRPr="00C01AE1" w:rsidRDefault="00637DA2"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6.3. Освоение доступных способов изучения природы (наблюдение, измерение, опыт); овладение логическими действиями сравнения, анализа, синтеза, установления аналогий и причинно-следственных связей, </w:t>
      </w:r>
      <w:r w:rsidRPr="00C01AE1">
        <w:rPr>
          <w:rFonts w:ascii="Times New Roman" w:hAnsi="Times New Roman" w:cs="Times New Roman"/>
          <w:color w:val="000000"/>
          <w:sz w:val="20"/>
          <w:szCs w:val="20"/>
        </w:rPr>
        <w:lastRenderedPageBreak/>
        <w:t>построения рассуждений; осознанно строить речевое высказывание в соответствии с задачами коммуникации. Вычленять содержащиеся в тексте основные события; сравнивать между собой объекты, описанные в тексте, выделяя 2-3 существенных признака; проводить несложные наблюдения в окружающей среде и ставить опыты, используя простейшее лабораторное оборудование;</w:t>
      </w:r>
      <w:r w:rsidRPr="00C01AE1">
        <w:rPr>
          <w:rFonts w:ascii="Times New Roman" w:hAnsi="Times New Roman" w:cs="Times New Roman"/>
          <w:color w:val="000000"/>
          <w:sz w:val="20"/>
          <w:szCs w:val="20"/>
        </w:rPr>
        <w:br/>
        <w:t>создавать и преобразовывать модели и схемы для решения задач- 38,7%</w:t>
      </w:r>
    </w:p>
    <w:p w:rsidR="001B0FF6" w:rsidRPr="00C01AE1" w:rsidRDefault="001B0FF6" w:rsidP="00747D00">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10.2K3. </w:t>
      </w:r>
      <w:proofErr w:type="spellStart"/>
      <w:r w:rsidRPr="00C01AE1">
        <w:rPr>
          <w:rFonts w:ascii="Times New Roman" w:hAnsi="Times New Roman" w:cs="Times New Roman"/>
          <w:color w:val="000000"/>
          <w:sz w:val="20"/>
          <w:szCs w:val="20"/>
        </w:rPr>
        <w:t>Сформированность</w:t>
      </w:r>
      <w:proofErr w:type="spellEnd"/>
      <w:r w:rsidRPr="00C01AE1">
        <w:rPr>
          <w:rFonts w:ascii="Times New Roman" w:hAnsi="Times New Roman" w:cs="Times New Roman"/>
          <w:color w:val="000000"/>
          <w:sz w:val="20"/>
          <w:szCs w:val="20"/>
        </w:rPr>
        <w:t xml:space="preserve"> уважительного отношения к родному краю; осознанно строить речевое высказывание в соответствии с задачами коммуникации- 43,63%</w:t>
      </w:r>
    </w:p>
    <w:p w:rsidR="001B0FF6" w:rsidRPr="00C01AE1" w:rsidRDefault="001B0FF6" w:rsidP="00747D00">
      <w:pPr>
        <w:pStyle w:val="10"/>
        <w:ind w:firstLine="567"/>
        <w:jc w:val="both"/>
        <w:rPr>
          <w:rFonts w:ascii="Times New Roman" w:hAnsi="Times New Roman" w:cs="Times New Roman"/>
          <w:color w:val="000000"/>
          <w:sz w:val="20"/>
          <w:szCs w:val="20"/>
        </w:rPr>
      </w:pPr>
    </w:p>
    <w:p w:rsidR="001B0FF6" w:rsidRPr="00C01AE1" w:rsidRDefault="001B0FF6" w:rsidP="00747D00">
      <w:pPr>
        <w:pStyle w:val="10"/>
        <w:ind w:firstLine="567"/>
        <w:jc w:val="both"/>
        <w:rPr>
          <w:rFonts w:ascii="Times New Roman" w:hAnsi="Times New Roman" w:cs="Times New Roman"/>
          <w:b/>
          <w:sz w:val="20"/>
          <w:szCs w:val="20"/>
        </w:rPr>
      </w:pPr>
    </w:p>
    <w:p w:rsidR="00747D00" w:rsidRPr="00C01AE1" w:rsidRDefault="00747D00" w:rsidP="00747D00">
      <w:pPr>
        <w:pStyle w:val="10"/>
        <w:ind w:firstLine="567"/>
        <w:jc w:val="both"/>
        <w:rPr>
          <w:rFonts w:ascii="Times New Roman" w:hAnsi="Times New Roman" w:cs="Times New Roman"/>
          <w:b/>
          <w:sz w:val="20"/>
          <w:szCs w:val="20"/>
        </w:rPr>
      </w:pPr>
    </w:p>
    <w:p w:rsidR="00747D00" w:rsidRPr="00C01AE1" w:rsidRDefault="00747D00" w:rsidP="00747D00">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Петрозаводском городском округе, республике Карелия  и в Российской Федерации </w:t>
      </w:r>
    </w:p>
    <w:p w:rsidR="00747D00" w:rsidRPr="00C01AE1" w:rsidRDefault="00747D00" w:rsidP="00747D00">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 xml:space="preserve">4 класс </w:t>
      </w:r>
      <w:r w:rsidR="00637DA2" w:rsidRPr="00C01AE1">
        <w:rPr>
          <w:rFonts w:ascii="Times New Roman" w:hAnsi="Times New Roman"/>
          <w:b/>
          <w:bCs/>
          <w:color w:val="000000"/>
          <w:sz w:val="20"/>
          <w:szCs w:val="20"/>
        </w:rPr>
        <w:t>окружающий мир</w:t>
      </w:r>
    </w:p>
    <w:p w:rsidR="00747D00" w:rsidRPr="00C01AE1" w:rsidRDefault="00747D00" w:rsidP="00747D00">
      <w:pPr>
        <w:pStyle w:val="a7"/>
        <w:spacing w:after="0"/>
        <w:jc w:val="right"/>
        <w:rPr>
          <w:rFonts w:ascii="Times New Roman" w:hAnsi="Times New Roman"/>
          <w:sz w:val="20"/>
          <w:szCs w:val="20"/>
        </w:rPr>
      </w:pPr>
      <w:r w:rsidRPr="00C01AE1">
        <w:rPr>
          <w:rFonts w:ascii="Times New Roman" w:hAnsi="Times New Roman"/>
          <w:sz w:val="20"/>
          <w:szCs w:val="20"/>
        </w:rPr>
        <w:t>Диаграмма 5</w:t>
      </w:r>
    </w:p>
    <w:p w:rsidR="00747D00" w:rsidRPr="00C01AE1" w:rsidRDefault="00747D00" w:rsidP="00747D00">
      <w:pPr>
        <w:pStyle w:val="10"/>
        <w:rPr>
          <w:rFonts w:ascii="Times New Roman" w:hAnsi="Times New Roman" w:cs="Times New Roman"/>
          <w:b/>
          <w:bCs/>
          <w:color w:val="000000"/>
          <w:sz w:val="20"/>
          <w:szCs w:val="20"/>
          <w:highlight w:val="yellow"/>
          <w:lang w:eastAsia="ru-RU"/>
        </w:rPr>
      </w:pPr>
    </w:p>
    <w:p w:rsidR="00747D00" w:rsidRPr="00C01AE1" w:rsidRDefault="00747D00" w:rsidP="00747D00">
      <w:pPr>
        <w:spacing w:after="0" w:line="240" w:lineRule="auto"/>
        <w:jc w:val="center"/>
        <w:rPr>
          <w:rFonts w:ascii="Times New Roman" w:hAnsi="Times New Roman"/>
          <w:b/>
          <w:bCs/>
          <w:color w:val="000000"/>
          <w:sz w:val="20"/>
          <w:szCs w:val="20"/>
          <w:highlight w:val="yellow"/>
          <w:lang w:eastAsia="ru-RU"/>
        </w:rPr>
        <w:sectPr w:rsidR="00747D00" w:rsidRPr="00C01AE1" w:rsidSect="009D4B19">
          <w:type w:val="continuous"/>
          <w:pgSz w:w="11906" w:h="16838"/>
          <w:pgMar w:top="1134" w:right="850" w:bottom="1134" w:left="1091" w:header="708" w:footer="708" w:gutter="0"/>
          <w:cols w:space="708"/>
          <w:docGrid w:linePitch="360"/>
        </w:sectPr>
      </w:pPr>
      <w:r w:rsidRPr="00C01AE1">
        <w:rPr>
          <w:rFonts w:ascii="Times New Roman" w:hAnsi="Times New Roman"/>
          <w:b/>
          <w:noProof/>
          <w:color w:val="000000"/>
          <w:sz w:val="20"/>
          <w:szCs w:val="20"/>
          <w:lang w:eastAsia="ru-RU"/>
        </w:rPr>
        <w:drawing>
          <wp:inline distT="0" distB="0" distL="0" distR="0">
            <wp:extent cx="6257925" cy="2038350"/>
            <wp:effectExtent l="19050" t="0" r="9525" b="0"/>
            <wp:docPr id="39"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47D00" w:rsidRPr="00C01AE1" w:rsidRDefault="00747D00" w:rsidP="00747D00">
      <w:pPr>
        <w:spacing w:after="0" w:line="240" w:lineRule="auto"/>
        <w:rPr>
          <w:rFonts w:ascii="Times New Roman" w:hAnsi="Times New Roman"/>
          <w:b/>
          <w:bCs/>
          <w:color w:val="000000"/>
          <w:sz w:val="20"/>
          <w:szCs w:val="20"/>
          <w:highlight w:val="yellow"/>
          <w:lang w:eastAsia="ru-RU"/>
        </w:rPr>
        <w:sectPr w:rsidR="00747D00" w:rsidRPr="00C01AE1" w:rsidSect="009D4B19">
          <w:type w:val="continuous"/>
          <w:pgSz w:w="11906" w:h="16838"/>
          <w:pgMar w:top="1134" w:right="850" w:bottom="1134" w:left="1091" w:header="708" w:footer="708" w:gutter="0"/>
          <w:cols w:space="708"/>
          <w:docGrid w:linePitch="360"/>
        </w:sectPr>
      </w:pPr>
    </w:p>
    <w:p w:rsidR="00747D00" w:rsidRPr="00C01AE1" w:rsidRDefault="00747D00" w:rsidP="00206C9D">
      <w:pPr>
        <w:spacing w:after="0" w:line="240" w:lineRule="auto"/>
        <w:rPr>
          <w:rFonts w:ascii="Times New Roman" w:hAnsi="Times New Roman"/>
          <w:b/>
          <w:bCs/>
          <w:color w:val="000000"/>
          <w:sz w:val="20"/>
          <w:szCs w:val="20"/>
          <w:highlight w:val="yellow"/>
          <w:lang w:eastAsia="ru-RU"/>
        </w:rPr>
        <w:sectPr w:rsidR="00747D00" w:rsidRPr="00C01AE1" w:rsidSect="009D4B19">
          <w:type w:val="continuous"/>
          <w:pgSz w:w="11906" w:h="16838"/>
          <w:pgMar w:top="1134" w:right="850" w:bottom="1134" w:left="1091" w:header="708" w:footer="708" w:gutter="0"/>
          <w:cols w:space="708"/>
          <w:docGrid w:linePitch="360"/>
        </w:sectPr>
      </w:pPr>
    </w:p>
    <w:p w:rsidR="001027A0" w:rsidRPr="00C01AE1" w:rsidRDefault="001027A0" w:rsidP="00935FA8">
      <w:pPr>
        <w:spacing w:after="0"/>
        <w:jc w:val="center"/>
        <w:rPr>
          <w:rFonts w:ascii="Times New Roman" w:hAnsi="Times New Roman"/>
          <w:b/>
          <w:sz w:val="20"/>
          <w:szCs w:val="20"/>
        </w:rPr>
      </w:pPr>
      <w:r w:rsidRPr="00C01AE1">
        <w:rPr>
          <w:rFonts w:ascii="Times New Roman" w:hAnsi="Times New Roman"/>
          <w:b/>
          <w:sz w:val="20"/>
          <w:szCs w:val="20"/>
        </w:rPr>
        <w:lastRenderedPageBreak/>
        <w:t>Основное общее образование</w:t>
      </w:r>
    </w:p>
    <w:p w:rsidR="001027A0" w:rsidRPr="00C01AE1" w:rsidRDefault="001027A0" w:rsidP="00935FA8">
      <w:pPr>
        <w:pStyle w:val="1"/>
        <w:jc w:val="center"/>
        <w:rPr>
          <w:rFonts w:ascii="Times New Roman" w:hAnsi="Times New Roman" w:cs="Times New Roman"/>
          <w:sz w:val="20"/>
          <w:szCs w:val="20"/>
        </w:rPr>
      </w:pPr>
    </w:p>
    <w:p w:rsidR="001027A0" w:rsidRPr="00C01AE1" w:rsidRDefault="001027A0" w:rsidP="001027A0">
      <w:pPr>
        <w:spacing w:after="0"/>
        <w:jc w:val="center"/>
        <w:rPr>
          <w:rFonts w:ascii="Times New Roman" w:hAnsi="Times New Roman"/>
          <w:b/>
          <w:sz w:val="20"/>
          <w:szCs w:val="20"/>
        </w:rPr>
      </w:pPr>
      <w:r w:rsidRPr="00C01AE1">
        <w:rPr>
          <w:rFonts w:ascii="Times New Roman" w:hAnsi="Times New Roman"/>
          <w:b/>
          <w:sz w:val="20"/>
          <w:szCs w:val="20"/>
        </w:rPr>
        <w:t>Результаты ВПР   в</w:t>
      </w:r>
      <w:r w:rsidRPr="00C01AE1">
        <w:rPr>
          <w:rFonts w:ascii="Times New Roman" w:hAnsi="Times New Roman"/>
          <w:sz w:val="20"/>
          <w:szCs w:val="20"/>
        </w:rPr>
        <w:t xml:space="preserve"> </w:t>
      </w:r>
      <w:r w:rsidR="00945B08" w:rsidRPr="00C01AE1">
        <w:rPr>
          <w:rFonts w:ascii="Times New Roman" w:hAnsi="Times New Roman"/>
          <w:b/>
          <w:sz w:val="20"/>
          <w:szCs w:val="20"/>
        </w:rPr>
        <w:t>2021</w:t>
      </w:r>
      <w:r w:rsidRPr="00C01AE1">
        <w:rPr>
          <w:rFonts w:ascii="Times New Roman" w:hAnsi="Times New Roman"/>
          <w:b/>
          <w:sz w:val="20"/>
          <w:szCs w:val="20"/>
        </w:rPr>
        <w:t>гг</w:t>
      </w:r>
    </w:p>
    <w:p w:rsidR="001027A0" w:rsidRPr="00C01AE1" w:rsidRDefault="001027A0" w:rsidP="001027A0">
      <w:pPr>
        <w:pStyle w:val="1"/>
        <w:rPr>
          <w:rFonts w:ascii="Times New Roman" w:hAnsi="Times New Roman" w:cs="Times New Roman"/>
          <w:sz w:val="20"/>
          <w:szCs w:val="20"/>
        </w:rPr>
      </w:pPr>
    </w:p>
    <w:tbl>
      <w:tblPr>
        <w:tblW w:w="9318" w:type="dxa"/>
        <w:tblInd w:w="93" w:type="dxa"/>
        <w:tblLook w:val="04A0"/>
      </w:tblPr>
      <w:tblGrid>
        <w:gridCol w:w="1439"/>
        <w:gridCol w:w="601"/>
        <w:gridCol w:w="708"/>
        <w:gridCol w:w="567"/>
        <w:gridCol w:w="717"/>
        <w:gridCol w:w="717"/>
        <w:gridCol w:w="717"/>
        <w:gridCol w:w="851"/>
        <w:gridCol w:w="850"/>
        <w:gridCol w:w="717"/>
        <w:gridCol w:w="717"/>
        <w:gridCol w:w="717"/>
      </w:tblGrid>
      <w:tr w:rsidR="001027A0" w:rsidRPr="00C01AE1" w:rsidTr="003C46AD">
        <w:trPr>
          <w:trHeight w:val="2096"/>
        </w:trPr>
        <w:tc>
          <w:tcPr>
            <w:tcW w:w="1439" w:type="dxa"/>
            <w:tcBorders>
              <w:top w:val="single" w:sz="4" w:space="0" w:color="auto"/>
              <w:left w:val="single" w:sz="4" w:space="0" w:color="auto"/>
              <w:bottom w:val="single" w:sz="4" w:space="0" w:color="auto"/>
              <w:right w:val="single" w:sz="4" w:space="0" w:color="auto"/>
            </w:tcBorders>
            <w:textDirection w:val="btLr"/>
            <w:vAlign w:val="center"/>
          </w:tcPr>
          <w:p w:rsidR="001027A0" w:rsidRPr="00C01AE1" w:rsidRDefault="001027A0"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17" w:type="dxa"/>
            <w:tcBorders>
              <w:top w:val="single" w:sz="4" w:space="0" w:color="auto"/>
              <w:left w:val="nil"/>
              <w:bottom w:val="single" w:sz="4" w:space="0" w:color="auto"/>
              <w:right w:val="single" w:sz="4" w:space="0" w:color="auto"/>
            </w:tcBorders>
            <w:noWrap/>
            <w:textDirection w:val="btLr"/>
            <w:vAlign w:val="center"/>
          </w:tcPr>
          <w:p w:rsidR="001027A0" w:rsidRPr="00C01AE1" w:rsidRDefault="001027A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A151FB" w:rsidRPr="00C01AE1" w:rsidTr="003C46AD">
        <w:trPr>
          <w:trHeight w:val="510"/>
        </w:trPr>
        <w:tc>
          <w:tcPr>
            <w:tcW w:w="1439" w:type="dxa"/>
            <w:tcBorders>
              <w:top w:val="nil"/>
              <w:left w:val="single" w:sz="4" w:space="0" w:color="auto"/>
              <w:bottom w:val="single" w:sz="4" w:space="0" w:color="auto"/>
              <w:right w:val="single" w:sz="4" w:space="0" w:color="auto"/>
            </w:tcBorders>
            <w:vAlign w:val="center"/>
          </w:tcPr>
          <w:p w:rsidR="00A151FB" w:rsidRPr="00C01AE1" w:rsidRDefault="00A151FB"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A151FB" w:rsidRPr="00C01AE1" w:rsidRDefault="00A151FB"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A151FB" w:rsidRPr="00C01AE1" w:rsidRDefault="00A151FB"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2449</w:t>
            </w:r>
          </w:p>
        </w:tc>
        <w:tc>
          <w:tcPr>
            <w:tcW w:w="567" w:type="dxa"/>
            <w:tcBorders>
              <w:top w:val="nil"/>
              <w:left w:val="nil"/>
              <w:bottom w:val="single" w:sz="4" w:space="0" w:color="auto"/>
              <w:right w:val="single" w:sz="4" w:space="0" w:color="auto"/>
            </w:tcBorders>
            <w:noWrap/>
            <w:vAlign w:val="center"/>
          </w:tcPr>
          <w:p w:rsidR="00A151FB" w:rsidRPr="00C01AE1" w:rsidRDefault="00A151FB"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A151FB" w:rsidRPr="00C01AE1" w:rsidRDefault="00A151FB" w:rsidP="00A151FB">
            <w:pPr>
              <w:jc w:val="center"/>
              <w:rPr>
                <w:rFonts w:ascii="Times New Roman" w:hAnsi="Times New Roman"/>
                <w:color w:val="000000"/>
                <w:sz w:val="20"/>
                <w:szCs w:val="20"/>
              </w:rPr>
            </w:pPr>
            <w:r w:rsidRPr="00C01AE1">
              <w:rPr>
                <w:rFonts w:ascii="Times New Roman" w:hAnsi="Times New Roman"/>
                <w:color w:val="000000"/>
                <w:sz w:val="20"/>
                <w:szCs w:val="20"/>
              </w:rPr>
              <w:t>79,22</w:t>
            </w:r>
          </w:p>
          <w:p w:rsidR="00A151FB" w:rsidRPr="00C01AE1" w:rsidRDefault="00A151FB"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A151FB" w:rsidRPr="00C01AE1" w:rsidRDefault="00A151FB" w:rsidP="00A151FB">
            <w:pPr>
              <w:jc w:val="center"/>
              <w:rPr>
                <w:rFonts w:ascii="Times New Roman" w:hAnsi="Times New Roman"/>
                <w:color w:val="000000"/>
                <w:sz w:val="20"/>
                <w:szCs w:val="20"/>
              </w:rPr>
            </w:pPr>
            <w:r w:rsidRPr="00C01AE1">
              <w:rPr>
                <w:rFonts w:ascii="Times New Roman" w:hAnsi="Times New Roman"/>
                <w:color w:val="000000"/>
                <w:sz w:val="20"/>
                <w:szCs w:val="20"/>
              </w:rPr>
              <w:t>80,18</w:t>
            </w:r>
          </w:p>
          <w:p w:rsidR="00A151FB" w:rsidRPr="00C01AE1" w:rsidRDefault="00A151FB"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A151FB" w:rsidRPr="00C01AE1" w:rsidRDefault="00A151FB" w:rsidP="00A151FB">
            <w:pPr>
              <w:jc w:val="center"/>
              <w:rPr>
                <w:rFonts w:ascii="Times New Roman" w:hAnsi="Times New Roman"/>
                <w:color w:val="000000"/>
                <w:sz w:val="20"/>
                <w:szCs w:val="20"/>
              </w:rPr>
            </w:pPr>
            <w:r w:rsidRPr="00C01AE1">
              <w:rPr>
                <w:rFonts w:ascii="Times New Roman" w:hAnsi="Times New Roman"/>
                <w:color w:val="000000"/>
                <w:sz w:val="20"/>
                <w:szCs w:val="20"/>
              </w:rPr>
              <w:t>39,81</w:t>
            </w:r>
          </w:p>
          <w:p w:rsidR="00A151FB" w:rsidRPr="00C01AE1" w:rsidRDefault="00A151FB"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A151FB" w:rsidRPr="00C01AE1" w:rsidRDefault="00A151FB" w:rsidP="00A151FB">
            <w:pPr>
              <w:jc w:val="center"/>
              <w:rPr>
                <w:rFonts w:ascii="Times New Roman" w:hAnsi="Times New Roman"/>
                <w:color w:val="000000"/>
                <w:sz w:val="20"/>
                <w:szCs w:val="20"/>
              </w:rPr>
            </w:pPr>
            <w:r w:rsidRPr="00C01AE1">
              <w:rPr>
                <w:rFonts w:ascii="Times New Roman" w:hAnsi="Times New Roman"/>
                <w:color w:val="000000"/>
                <w:sz w:val="20"/>
                <w:szCs w:val="20"/>
              </w:rPr>
              <w:t>41,58</w:t>
            </w:r>
          </w:p>
          <w:p w:rsidR="00A151FB" w:rsidRPr="00C01AE1" w:rsidRDefault="00A151FB"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A151FB" w:rsidRPr="00C01AE1" w:rsidRDefault="00A151FB">
            <w:pPr>
              <w:jc w:val="right"/>
              <w:rPr>
                <w:rFonts w:ascii="Times New Roman" w:hAnsi="Times New Roman"/>
                <w:color w:val="000000"/>
                <w:sz w:val="20"/>
                <w:szCs w:val="20"/>
              </w:rPr>
            </w:pPr>
            <w:r w:rsidRPr="00C01AE1">
              <w:rPr>
                <w:rFonts w:ascii="Times New Roman" w:hAnsi="Times New Roman"/>
                <w:color w:val="000000"/>
                <w:sz w:val="20"/>
                <w:szCs w:val="20"/>
              </w:rPr>
              <w:t>20,78</w:t>
            </w:r>
          </w:p>
        </w:tc>
        <w:tc>
          <w:tcPr>
            <w:tcW w:w="717" w:type="dxa"/>
            <w:tcBorders>
              <w:top w:val="single" w:sz="4" w:space="0" w:color="auto"/>
              <w:left w:val="nil"/>
              <w:bottom w:val="single" w:sz="4" w:space="0" w:color="auto"/>
              <w:right w:val="single" w:sz="4" w:space="0" w:color="auto"/>
            </w:tcBorders>
            <w:noWrap/>
            <w:vAlign w:val="bottom"/>
          </w:tcPr>
          <w:p w:rsidR="00A151FB" w:rsidRPr="00C01AE1" w:rsidRDefault="00A151FB">
            <w:pPr>
              <w:jc w:val="right"/>
              <w:rPr>
                <w:rFonts w:ascii="Times New Roman" w:hAnsi="Times New Roman"/>
                <w:color w:val="000000"/>
                <w:sz w:val="20"/>
                <w:szCs w:val="20"/>
              </w:rPr>
            </w:pPr>
            <w:r w:rsidRPr="00C01AE1">
              <w:rPr>
                <w:rFonts w:ascii="Times New Roman" w:hAnsi="Times New Roman"/>
                <w:color w:val="000000"/>
                <w:sz w:val="20"/>
                <w:szCs w:val="20"/>
              </w:rPr>
              <w:t>39,4</w:t>
            </w:r>
          </w:p>
        </w:tc>
        <w:tc>
          <w:tcPr>
            <w:tcW w:w="717" w:type="dxa"/>
            <w:tcBorders>
              <w:top w:val="single" w:sz="4" w:space="0" w:color="auto"/>
              <w:left w:val="nil"/>
              <w:bottom w:val="single" w:sz="4" w:space="0" w:color="auto"/>
              <w:right w:val="single" w:sz="4" w:space="0" w:color="auto"/>
            </w:tcBorders>
            <w:noWrap/>
            <w:vAlign w:val="bottom"/>
          </w:tcPr>
          <w:p w:rsidR="00A151FB" w:rsidRPr="00C01AE1" w:rsidRDefault="00A151FB">
            <w:pPr>
              <w:jc w:val="right"/>
              <w:rPr>
                <w:rFonts w:ascii="Times New Roman" w:hAnsi="Times New Roman"/>
                <w:color w:val="000000"/>
                <w:sz w:val="20"/>
                <w:szCs w:val="20"/>
              </w:rPr>
            </w:pPr>
            <w:r w:rsidRPr="00C01AE1">
              <w:rPr>
                <w:rFonts w:ascii="Times New Roman" w:hAnsi="Times New Roman"/>
                <w:color w:val="000000"/>
                <w:sz w:val="20"/>
                <w:szCs w:val="20"/>
              </w:rPr>
              <w:t>31,32</w:t>
            </w:r>
          </w:p>
        </w:tc>
        <w:tc>
          <w:tcPr>
            <w:tcW w:w="717" w:type="dxa"/>
            <w:tcBorders>
              <w:top w:val="nil"/>
              <w:left w:val="nil"/>
              <w:bottom w:val="single" w:sz="4" w:space="0" w:color="auto"/>
              <w:right w:val="single" w:sz="4" w:space="0" w:color="auto"/>
            </w:tcBorders>
            <w:noWrap/>
            <w:vAlign w:val="bottom"/>
          </w:tcPr>
          <w:p w:rsidR="00A151FB" w:rsidRPr="00C01AE1" w:rsidRDefault="00A151FB">
            <w:pPr>
              <w:jc w:val="right"/>
              <w:rPr>
                <w:rFonts w:ascii="Times New Roman" w:hAnsi="Times New Roman"/>
                <w:color w:val="000000"/>
                <w:sz w:val="20"/>
                <w:szCs w:val="20"/>
              </w:rPr>
            </w:pPr>
            <w:r w:rsidRPr="00C01AE1">
              <w:rPr>
                <w:rFonts w:ascii="Times New Roman" w:hAnsi="Times New Roman"/>
                <w:color w:val="000000"/>
                <w:sz w:val="20"/>
                <w:szCs w:val="20"/>
              </w:rPr>
              <w:t>8,49</w:t>
            </w:r>
          </w:p>
        </w:tc>
      </w:tr>
      <w:tr w:rsidR="00201AFA"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201AFA" w:rsidRPr="00C01AE1" w:rsidRDefault="00201AFA"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201AFA" w:rsidRPr="00C01AE1" w:rsidRDefault="00201A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201AFA" w:rsidRPr="00C01AE1" w:rsidRDefault="00201AFA" w:rsidP="00201AFA">
            <w:pPr>
              <w:jc w:val="center"/>
              <w:rPr>
                <w:rFonts w:ascii="Times New Roman" w:hAnsi="Times New Roman"/>
                <w:color w:val="000000"/>
                <w:sz w:val="20"/>
                <w:szCs w:val="20"/>
              </w:rPr>
            </w:pPr>
            <w:r w:rsidRPr="00C01AE1">
              <w:rPr>
                <w:rFonts w:ascii="Times New Roman" w:hAnsi="Times New Roman"/>
                <w:color w:val="000000"/>
                <w:sz w:val="20"/>
                <w:szCs w:val="20"/>
              </w:rPr>
              <w:t>2351</w:t>
            </w:r>
          </w:p>
          <w:p w:rsidR="00201AFA" w:rsidRPr="00C01AE1" w:rsidRDefault="00201AFA" w:rsidP="00201AFA">
            <w:pPr>
              <w:jc w:val="center"/>
              <w:rPr>
                <w:rFonts w:ascii="Times New Roman" w:hAnsi="Times New Roman"/>
                <w:color w:val="000000"/>
                <w:sz w:val="20"/>
                <w:szCs w:val="20"/>
              </w:rPr>
            </w:pPr>
          </w:p>
          <w:p w:rsidR="00201AFA" w:rsidRPr="00C01AE1" w:rsidRDefault="00201AFA"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201AFA" w:rsidRPr="00C01AE1" w:rsidRDefault="00201A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201AFA" w:rsidRPr="00C01AE1" w:rsidRDefault="00201AFA" w:rsidP="00201AFA">
            <w:pPr>
              <w:jc w:val="center"/>
              <w:rPr>
                <w:rFonts w:ascii="Times New Roman" w:hAnsi="Times New Roman"/>
                <w:color w:val="000000"/>
                <w:sz w:val="20"/>
                <w:szCs w:val="20"/>
              </w:rPr>
            </w:pPr>
            <w:r w:rsidRPr="00C01AE1">
              <w:rPr>
                <w:rFonts w:ascii="Times New Roman" w:hAnsi="Times New Roman"/>
                <w:color w:val="000000"/>
                <w:sz w:val="20"/>
                <w:szCs w:val="20"/>
              </w:rPr>
              <w:t>77,54</w:t>
            </w:r>
          </w:p>
          <w:p w:rsidR="00201AFA" w:rsidRPr="00C01AE1" w:rsidRDefault="00201AFA"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201AFA" w:rsidRPr="00C01AE1" w:rsidRDefault="00201AFA" w:rsidP="00201AFA">
            <w:pPr>
              <w:jc w:val="center"/>
              <w:rPr>
                <w:rFonts w:ascii="Times New Roman" w:hAnsi="Times New Roman"/>
                <w:color w:val="000000"/>
                <w:sz w:val="20"/>
                <w:szCs w:val="20"/>
              </w:rPr>
            </w:pPr>
            <w:r w:rsidRPr="00C01AE1">
              <w:rPr>
                <w:rFonts w:ascii="Times New Roman" w:hAnsi="Times New Roman"/>
                <w:color w:val="000000"/>
                <w:sz w:val="20"/>
                <w:szCs w:val="20"/>
              </w:rPr>
              <w:t>77,73</w:t>
            </w:r>
          </w:p>
          <w:p w:rsidR="00201AFA" w:rsidRPr="00C01AE1" w:rsidRDefault="00201AFA"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201AFA" w:rsidRPr="00C01AE1" w:rsidRDefault="00201AFA" w:rsidP="00201AFA">
            <w:pPr>
              <w:jc w:val="center"/>
              <w:rPr>
                <w:rFonts w:ascii="Times New Roman" w:hAnsi="Times New Roman"/>
                <w:color w:val="000000"/>
                <w:sz w:val="20"/>
                <w:szCs w:val="20"/>
              </w:rPr>
            </w:pPr>
            <w:r w:rsidRPr="00C01AE1">
              <w:rPr>
                <w:rFonts w:ascii="Times New Roman" w:hAnsi="Times New Roman"/>
                <w:color w:val="000000"/>
                <w:sz w:val="20"/>
                <w:szCs w:val="20"/>
              </w:rPr>
              <w:t>36,54</w:t>
            </w:r>
          </w:p>
          <w:p w:rsidR="00201AFA" w:rsidRPr="00C01AE1" w:rsidRDefault="00201AFA"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201AFA" w:rsidRPr="00C01AE1" w:rsidRDefault="00201AFA" w:rsidP="00201AFA">
            <w:pPr>
              <w:jc w:val="center"/>
              <w:rPr>
                <w:rFonts w:ascii="Times New Roman" w:hAnsi="Times New Roman"/>
                <w:color w:val="000000"/>
                <w:sz w:val="20"/>
                <w:szCs w:val="20"/>
              </w:rPr>
            </w:pPr>
            <w:r w:rsidRPr="00C01AE1">
              <w:rPr>
                <w:rFonts w:ascii="Times New Roman" w:hAnsi="Times New Roman"/>
                <w:color w:val="000000"/>
                <w:sz w:val="20"/>
                <w:szCs w:val="20"/>
              </w:rPr>
              <w:t>38,21</w:t>
            </w:r>
          </w:p>
          <w:p w:rsidR="00201AFA" w:rsidRPr="00C01AE1" w:rsidRDefault="00201AFA"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201AFA" w:rsidRPr="00C01AE1" w:rsidRDefault="00201AFA">
            <w:pPr>
              <w:jc w:val="right"/>
              <w:rPr>
                <w:rFonts w:ascii="Times New Roman" w:hAnsi="Times New Roman"/>
                <w:color w:val="000000"/>
                <w:sz w:val="20"/>
                <w:szCs w:val="20"/>
              </w:rPr>
            </w:pPr>
            <w:r w:rsidRPr="00C01AE1">
              <w:rPr>
                <w:rFonts w:ascii="Times New Roman" w:hAnsi="Times New Roman"/>
                <w:color w:val="000000"/>
                <w:sz w:val="20"/>
                <w:szCs w:val="20"/>
              </w:rPr>
              <w:t>22,46</w:t>
            </w:r>
          </w:p>
        </w:tc>
        <w:tc>
          <w:tcPr>
            <w:tcW w:w="717" w:type="dxa"/>
            <w:tcBorders>
              <w:top w:val="nil"/>
              <w:left w:val="nil"/>
              <w:bottom w:val="single" w:sz="4" w:space="0" w:color="auto"/>
              <w:right w:val="single" w:sz="4" w:space="0" w:color="auto"/>
            </w:tcBorders>
            <w:noWrap/>
            <w:vAlign w:val="bottom"/>
          </w:tcPr>
          <w:p w:rsidR="00201AFA" w:rsidRPr="00C01AE1" w:rsidRDefault="00201AFA">
            <w:pPr>
              <w:jc w:val="right"/>
              <w:rPr>
                <w:rFonts w:ascii="Times New Roman" w:hAnsi="Times New Roman"/>
                <w:color w:val="000000"/>
                <w:sz w:val="20"/>
                <w:szCs w:val="20"/>
              </w:rPr>
            </w:pPr>
            <w:r w:rsidRPr="00C01AE1">
              <w:rPr>
                <w:rFonts w:ascii="Times New Roman" w:hAnsi="Times New Roman"/>
                <w:color w:val="000000"/>
                <w:sz w:val="20"/>
                <w:szCs w:val="20"/>
              </w:rPr>
              <w:t>41</w:t>
            </w:r>
          </w:p>
        </w:tc>
        <w:tc>
          <w:tcPr>
            <w:tcW w:w="717" w:type="dxa"/>
            <w:tcBorders>
              <w:top w:val="nil"/>
              <w:left w:val="nil"/>
              <w:bottom w:val="single" w:sz="4" w:space="0" w:color="auto"/>
              <w:right w:val="single" w:sz="4" w:space="0" w:color="auto"/>
            </w:tcBorders>
            <w:noWrap/>
            <w:vAlign w:val="bottom"/>
          </w:tcPr>
          <w:p w:rsidR="00201AFA" w:rsidRPr="00C01AE1" w:rsidRDefault="00201AFA">
            <w:pPr>
              <w:jc w:val="right"/>
              <w:rPr>
                <w:rFonts w:ascii="Times New Roman" w:hAnsi="Times New Roman"/>
                <w:color w:val="000000"/>
                <w:sz w:val="20"/>
                <w:szCs w:val="20"/>
              </w:rPr>
            </w:pPr>
            <w:r w:rsidRPr="00C01AE1">
              <w:rPr>
                <w:rFonts w:ascii="Times New Roman" w:hAnsi="Times New Roman"/>
                <w:color w:val="000000"/>
                <w:sz w:val="20"/>
                <w:szCs w:val="20"/>
              </w:rPr>
              <w:t>30,54</w:t>
            </w:r>
          </w:p>
        </w:tc>
        <w:tc>
          <w:tcPr>
            <w:tcW w:w="717" w:type="dxa"/>
            <w:tcBorders>
              <w:top w:val="nil"/>
              <w:left w:val="nil"/>
              <w:bottom w:val="single" w:sz="4" w:space="0" w:color="auto"/>
              <w:right w:val="single" w:sz="4" w:space="0" w:color="auto"/>
            </w:tcBorders>
            <w:noWrap/>
            <w:vAlign w:val="bottom"/>
          </w:tcPr>
          <w:p w:rsidR="00201AFA" w:rsidRPr="00C01AE1" w:rsidRDefault="00201AFA">
            <w:pPr>
              <w:jc w:val="right"/>
              <w:rPr>
                <w:rFonts w:ascii="Times New Roman" w:hAnsi="Times New Roman"/>
                <w:color w:val="000000"/>
                <w:sz w:val="20"/>
                <w:szCs w:val="20"/>
              </w:rPr>
            </w:pPr>
            <w:r w:rsidRPr="00C01AE1">
              <w:rPr>
                <w:rFonts w:ascii="Times New Roman" w:hAnsi="Times New Roman"/>
                <w:color w:val="000000"/>
                <w:sz w:val="20"/>
                <w:szCs w:val="20"/>
              </w:rPr>
              <w:t>6</w:t>
            </w:r>
          </w:p>
        </w:tc>
      </w:tr>
      <w:tr w:rsidR="005F296A"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5F296A" w:rsidRPr="00C01AE1" w:rsidRDefault="005F296A"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5F296A" w:rsidRPr="00C01AE1" w:rsidRDefault="005F296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5F296A" w:rsidRPr="00C01AE1" w:rsidRDefault="005F296A" w:rsidP="005F296A">
            <w:pPr>
              <w:jc w:val="center"/>
              <w:rPr>
                <w:rFonts w:ascii="Times New Roman" w:hAnsi="Times New Roman"/>
                <w:color w:val="000000"/>
                <w:sz w:val="20"/>
                <w:szCs w:val="20"/>
              </w:rPr>
            </w:pPr>
            <w:r w:rsidRPr="00C01AE1">
              <w:rPr>
                <w:rFonts w:ascii="Times New Roman" w:hAnsi="Times New Roman"/>
                <w:color w:val="000000"/>
                <w:sz w:val="20"/>
                <w:szCs w:val="20"/>
              </w:rPr>
              <w:t>2087</w:t>
            </w:r>
          </w:p>
          <w:p w:rsidR="005F296A" w:rsidRPr="00C01AE1" w:rsidRDefault="005F296A"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5F296A" w:rsidRPr="00C01AE1" w:rsidRDefault="005F296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noWrap/>
            <w:vAlign w:val="center"/>
          </w:tcPr>
          <w:p w:rsidR="005F296A" w:rsidRPr="00C01AE1" w:rsidRDefault="005F296A" w:rsidP="005F296A">
            <w:pPr>
              <w:jc w:val="center"/>
              <w:rPr>
                <w:rFonts w:ascii="Times New Roman" w:hAnsi="Times New Roman"/>
                <w:color w:val="000000"/>
                <w:sz w:val="20"/>
                <w:szCs w:val="20"/>
              </w:rPr>
            </w:pPr>
            <w:r w:rsidRPr="00C01AE1">
              <w:rPr>
                <w:rFonts w:ascii="Times New Roman" w:hAnsi="Times New Roman"/>
                <w:color w:val="000000"/>
                <w:sz w:val="20"/>
                <w:szCs w:val="20"/>
              </w:rPr>
              <w:t>75,01</w:t>
            </w:r>
          </w:p>
          <w:p w:rsidR="005F296A" w:rsidRPr="00C01AE1" w:rsidRDefault="005F296A"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5F296A" w:rsidRPr="00C01AE1" w:rsidRDefault="005F296A" w:rsidP="005F296A">
            <w:pPr>
              <w:jc w:val="center"/>
              <w:rPr>
                <w:rFonts w:ascii="Times New Roman" w:hAnsi="Times New Roman"/>
                <w:color w:val="000000"/>
                <w:sz w:val="20"/>
                <w:szCs w:val="20"/>
              </w:rPr>
            </w:pPr>
            <w:r w:rsidRPr="00C01AE1">
              <w:rPr>
                <w:rFonts w:ascii="Times New Roman" w:hAnsi="Times New Roman"/>
                <w:color w:val="000000"/>
                <w:sz w:val="20"/>
                <w:szCs w:val="20"/>
              </w:rPr>
              <w:t>74,61</w:t>
            </w:r>
          </w:p>
          <w:p w:rsidR="005F296A" w:rsidRPr="00C01AE1" w:rsidRDefault="005F296A"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5F296A" w:rsidRPr="00C01AE1" w:rsidRDefault="005F296A" w:rsidP="005F296A">
            <w:pPr>
              <w:jc w:val="center"/>
              <w:rPr>
                <w:rFonts w:ascii="Times New Roman" w:hAnsi="Times New Roman"/>
                <w:color w:val="000000"/>
                <w:sz w:val="20"/>
                <w:szCs w:val="20"/>
              </w:rPr>
            </w:pPr>
            <w:r w:rsidRPr="00C01AE1">
              <w:rPr>
                <w:rFonts w:ascii="Times New Roman" w:hAnsi="Times New Roman"/>
                <w:color w:val="000000"/>
                <w:sz w:val="20"/>
                <w:szCs w:val="20"/>
              </w:rPr>
              <w:t>33,54</w:t>
            </w:r>
          </w:p>
          <w:p w:rsidR="005F296A" w:rsidRPr="00C01AE1" w:rsidRDefault="005F296A"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5F296A" w:rsidRPr="00C01AE1" w:rsidRDefault="005F296A" w:rsidP="005F296A">
            <w:pPr>
              <w:jc w:val="center"/>
              <w:rPr>
                <w:rFonts w:ascii="Times New Roman" w:hAnsi="Times New Roman"/>
                <w:color w:val="000000"/>
                <w:sz w:val="20"/>
                <w:szCs w:val="20"/>
              </w:rPr>
            </w:pPr>
            <w:r w:rsidRPr="00C01AE1">
              <w:rPr>
                <w:rFonts w:ascii="Times New Roman" w:hAnsi="Times New Roman"/>
                <w:color w:val="000000"/>
                <w:sz w:val="20"/>
                <w:szCs w:val="20"/>
              </w:rPr>
              <w:t>32,49</w:t>
            </w:r>
          </w:p>
          <w:p w:rsidR="005F296A" w:rsidRPr="00C01AE1" w:rsidRDefault="005F296A"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5F296A" w:rsidRPr="00C01AE1" w:rsidRDefault="005F296A">
            <w:pPr>
              <w:jc w:val="right"/>
              <w:rPr>
                <w:rFonts w:ascii="Times New Roman" w:hAnsi="Times New Roman"/>
                <w:color w:val="000000"/>
                <w:sz w:val="20"/>
                <w:szCs w:val="20"/>
              </w:rPr>
            </w:pPr>
            <w:r w:rsidRPr="00C01AE1">
              <w:rPr>
                <w:rFonts w:ascii="Times New Roman" w:hAnsi="Times New Roman"/>
                <w:color w:val="000000"/>
                <w:sz w:val="20"/>
                <w:szCs w:val="20"/>
              </w:rPr>
              <w:t>24,99</w:t>
            </w:r>
          </w:p>
        </w:tc>
        <w:tc>
          <w:tcPr>
            <w:tcW w:w="717" w:type="dxa"/>
            <w:tcBorders>
              <w:top w:val="nil"/>
              <w:left w:val="nil"/>
              <w:bottom w:val="single" w:sz="4" w:space="0" w:color="auto"/>
              <w:right w:val="single" w:sz="4" w:space="0" w:color="auto"/>
            </w:tcBorders>
            <w:noWrap/>
            <w:vAlign w:val="bottom"/>
          </w:tcPr>
          <w:p w:rsidR="005F296A" w:rsidRPr="00C01AE1" w:rsidRDefault="005F296A">
            <w:pPr>
              <w:jc w:val="right"/>
              <w:rPr>
                <w:rFonts w:ascii="Times New Roman" w:hAnsi="Times New Roman"/>
                <w:color w:val="000000"/>
                <w:sz w:val="20"/>
                <w:szCs w:val="20"/>
              </w:rPr>
            </w:pPr>
            <w:r w:rsidRPr="00C01AE1">
              <w:rPr>
                <w:rFonts w:ascii="Times New Roman" w:hAnsi="Times New Roman"/>
                <w:color w:val="000000"/>
                <w:sz w:val="20"/>
                <w:szCs w:val="20"/>
              </w:rPr>
              <w:t>41,48</w:t>
            </w:r>
          </w:p>
        </w:tc>
        <w:tc>
          <w:tcPr>
            <w:tcW w:w="717" w:type="dxa"/>
            <w:tcBorders>
              <w:top w:val="nil"/>
              <w:left w:val="nil"/>
              <w:bottom w:val="single" w:sz="4" w:space="0" w:color="auto"/>
              <w:right w:val="single" w:sz="4" w:space="0" w:color="auto"/>
            </w:tcBorders>
            <w:noWrap/>
            <w:vAlign w:val="bottom"/>
          </w:tcPr>
          <w:p w:rsidR="005F296A" w:rsidRPr="00C01AE1" w:rsidRDefault="005F296A">
            <w:pPr>
              <w:jc w:val="right"/>
              <w:rPr>
                <w:rFonts w:ascii="Times New Roman" w:hAnsi="Times New Roman"/>
                <w:color w:val="000000"/>
                <w:sz w:val="20"/>
                <w:szCs w:val="20"/>
              </w:rPr>
            </w:pPr>
            <w:r w:rsidRPr="00C01AE1">
              <w:rPr>
                <w:rFonts w:ascii="Times New Roman" w:hAnsi="Times New Roman"/>
                <w:color w:val="000000"/>
                <w:sz w:val="20"/>
                <w:szCs w:val="20"/>
              </w:rPr>
              <w:t>29,14</w:t>
            </w:r>
          </w:p>
        </w:tc>
        <w:tc>
          <w:tcPr>
            <w:tcW w:w="717" w:type="dxa"/>
            <w:tcBorders>
              <w:top w:val="nil"/>
              <w:left w:val="nil"/>
              <w:bottom w:val="single" w:sz="4" w:space="0" w:color="auto"/>
              <w:right w:val="single" w:sz="4" w:space="0" w:color="auto"/>
            </w:tcBorders>
            <w:noWrap/>
            <w:vAlign w:val="bottom"/>
          </w:tcPr>
          <w:p w:rsidR="005F296A" w:rsidRPr="00C01AE1" w:rsidRDefault="005F296A">
            <w:pPr>
              <w:jc w:val="right"/>
              <w:rPr>
                <w:rFonts w:ascii="Times New Roman" w:hAnsi="Times New Roman"/>
                <w:color w:val="000000"/>
                <w:sz w:val="20"/>
                <w:szCs w:val="20"/>
              </w:rPr>
            </w:pPr>
            <w:r w:rsidRPr="00C01AE1">
              <w:rPr>
                <w:rFonts w:ascii="Times New Roman" w:hAnsi="Times New Roman"/>
                <w:color w:val="000000"/>
                <w:sz w:val="20"/>
                <w:szCs w:val="20"/>
              </w:rPr>
              <w:t>4,4</w:t>
            </w:r>
          </w:p>
        </w:tc>
      </w:tr>
      <w:tr w:rsidR="000961E2"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0961E2" w:rsidRPr="00C01AE1" w:rsidRDefault="000961E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0961E2" w:rsidRPr="00C01AE1" w:rsidRDefault="000961E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0961E2" w:rsidRPr="00C01AE1" w:rsidRDefault="000961E2" w:rsidP="000961E2">
            <w:pPr>
              <w:jc w:val="center"/>
              <w:rPr>
                <w:rFonts w:ascii="Times New Roman" w:hAnsi="Times New Roman"/>
                <w:color w:val="000000"/>
                <w:sz w:val="20"/>
                <w:szCs w:val="20"/>
              </w:rPr>
            </w:pPr>
            <w:r w:rsidRPr="00C01AE1">
              <w:rPr>
                <w:rFonts w:ascii="Times New Roman" w:hAnsi="Times New Roman"/>
                <w:color w:val="000000"/>
                <w:sz w:val="20"/>
                <w:szCs w:val="20"/>
              </w:rPr>
              <w:t>2074</w:t>
            </w:r>
          </w:p>
          <w:p w:rsidR="000961E2" w:rsidRPr="00C01AE1" w:rsidRDefault="000961E2"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61E2" w:rsidRPr="00C01AE1" w:rsidRDefault="000961E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717" w:type="dxa"/>
            <w:tcBorders>
              <w:top w:val="nil"/>
              <w:left w:val="nil"/>
              <w:bottom w:val="single" w:sz="4" w:space="0" w:color="auto"/>
              <w:right w:val="single" w:sz="4" w:space="0" w:color="auto"/>
            </w:tcBorders>
            <w:noWrap/>
            <w:vAlign w:val="center"/>
          </w:tcPr>
          <w:p w:rsidR="000961E2" w:rsidRPr="00C01AE1" w:rsidRDefault="000961E2" w:rsidP="000961E2">
            <w:pPr>
              <w:jc w:val="center"/>
              <w:rPr>
                <w:rFonts w:ascii="Times New Roman" w:hAnsi="Times New Roman"/>
                <w:color w:val="000000"/>
                <w:sz w:val="20"/>
                <w:szCs w:val="20"/>
              </w:rPr>
            </w:pPr>
            <w:r w:rsidRPr="00C01AE1">
              <w:rPr>
                <w:rFonts w:ascii="Times New Roman" w:hAnsi="Times New Roman"/>
                <w:color w:val="000000"/>
                <w:sz w:val="20"/>
                <w:szCs w:val="20"/>
              </w:rPr>
              <w:t>71,79</w:t>
            </w:r>
          </w:p>
          <w:p w:rsidR="000961E2" w:rsidRPr="00C01AE1" w:rsidRDefault="000961E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61E2" w:rsidRPr="00C01AE1" w:rsidRDefault="000961E2" w:rsidP="000961E2">
            <w:pPr>
              <w:jc w:val="center"/>
              <w:rPr>
                <w:rFonts w:ascii="Times New Roman" w:hAnsi="Times New Roman"/>
                <w:color w:val="000000"/>
                <w:sz w:val="20"/>
                <w:szCs w:val="20"/>
              </w:rPr>
            </w:pPr>
            <w:r w:rsidRPr="00C01AE1">
              <w:rPr>
                <w:rFonts w:ascii="Times New Roman" w:hAnsi="Times New Roman"/>
                <w:color w:val="000000"/>
                <w:sz w:val="20"/>
                <w:szCs w:val="20"/>
              </w:rPr>
              <w:t>69,59</w:t>
            </w:r>
          </w:p>
          <w:p w:rsidR="000961E2" w:rsidRPr="00C01AE1" w:rsidRDefault="000961E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61E2" w:rsidRPr="00C01AE1" w:rsidRDefault="000961E2" w:rsidP="000961E2">
            <w:pPr>
              <w:jc w:val="center"/>
              <w:rPr>
                <w:rFonts w:ascii="Times New Roman" w:hAnsi="Times New Roman"/>
                <w:color w:val="000000"/>
                <w:sz w:val="20"/>
                <w:szCs w:val="20"/>
              </w:rPr>
            </w:pPr>
            <w:r w:rsidRPr="00C01AE1">
              <w:rPr>
                <w:rFonts w:ascii="Times New Roman" w:hAnsi="Times New Roman"/>
                <w:color w:val="000000"/>
                <w:sz w:val="20"/>
                <w:szCs w:val="20"/>
              </w:rPr>
              <w:t>39,73</w:t>
            </w:r>
          </w:p>
          <w:p w:rsidR="000961E2" w:rsidRPr="00C01AE1" w:rsidRDefault="000961E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61E2" w:rsidRPr="00C01AE1" w:rsidRDefault="000961E2" w:rsidP="000961E2">
            <w:pPr>
              <w:jc w:val="center"/>
              <w:rPr>
                <w:rFonts w:ascii="Times New Roman" w:hAnsi="Times New Roman"/>
                <w:color w:val="000000"/>
                <w:sz w:val="20"/>
                <w:szCs w:val="20"/>
              </w:rPr>
            </w:pPr>
            <w:r w:rsidRPr="00C01AE1">
              <w:rPr>
                <w:rFonts w:ascii="Times New Roman" w:hAnsi="Times New Roman"/>
                <w:color w:val="000000"/>
                <w:sz w:val="20"/>
                <w:szCs w:val="20"/>
              </w:rPr>
              <w:t>37,54</w:t>
            </w:r>
          </w:p>
          <w:p w:rsidR="000961E2" w:rsidRPr="00C01AE1" w:rsidRDefault="000961E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61E2" w:rsidRPr="00C01AE1" w:rsidRDefault="000961E2">
            <w:pPr>
              <w:jc w:val="right"/>
              <w:rPr>
                <w:rFonts w:ascii="Times New Roman" w:hAnsi="Times New Roman"/>
                <w:color w:val="000000"/>
                <w:sz w:val="20"/>
                <w:szCs w:val="20"/>
              </w:rPr>
            </w:pPr>
            <w:r w:rsidRPr="00C01AE1">
              <w:rPr>
                <w:rFonts w:ascii="Times New Roman" w:hAnsi="Times New Roman"/>
                <w:color w:val="000000"/>
                <w:sz w:val="20"/>
                <w:szCs w:val="20"/>
              </w:rPr>
              <w:t>28,21</w:t>
            </w:r>
          </w:p>
        </w:tc>
        <w:tc>
          <w:tcPr>
            <w:tcW w:w="717" w:type="dxa"/>
            <w:tcBorders>
              <w:top w:val="nil"/>
              <w:left w:val="nil"/>
              <w:bottom w:val="single" w:sz="4" w:space="0" w:color="auto"/>
              <w:right w:val="single" w:sz="4" w:space="0" w:color="auto"/>
            </w:tcBorders>
            <w:noWrap/>
            <w:vAlign w:val="bottom"/>
          </w:tcPr>
          <w:p w:rsidR="000961E2" w:rsidRPr="00C01AE1" w:rsidRDefault="000961E2">
            <w:pPr>
              <w:jc w:val="right"/>
              <w:rPr>
                <w:rFonts w:ascii="Times New Roman" w:hAnsi="Times New Roman"/>
                <w:color w:val="000000"/>
                <w:sz w:val="20"/>
                <w:szCs w:val="20"/>
              </w:rPr>
            </w:pPr>
            <w:r w:rsidRPr="00C01AE1">
              <w:rPr>
                <w:rFonts w:ascii="Times New Roman" w:hAnsi="Times New Roman"/>
                <w:color w:val="000000"/>
                <w:sz w:val="20"/>
                <w:szCs w:val="20"/>
              </w:rPr>
              <w:t>32,06</w:t>
            </w:r>
          </w:p>
        </w:tc>
        <w:tc>
          <w:tcPr>
            <w:tcW w:w="717" w:type="dxa"/>
            <w:tcBorders>
              <w:top w:val="nil"/>
              <w:left w:val="nil"/>
              <w:bottom w:val="single" w:sz="4" w:space="0" w:color="auto"/>
              <w:right w:val="single" w:sz="4" w:space="0" w:color="auto"/>
            </w:tcBorders>
            <w:noWrap/>
            <w:vAlign w:val="bottom"/>
          </w:tcPr>
          <w:p w:rsidR="000961E2" w:rsidRPr="00C01AE1" w:rsidRDefault="000961E2">
            <w:pPr>
              <w:jc w:val="right"/>
              <w:rPr>
                <w:rFonts w:ascii="Times New Roman" w:hAnsi="Times New Roman"/>
                <w:color w:val="000000"/>
                <w:sz w:val="20"/>
                <w:szCs w:val="20"/>
              </w:rPr>
            </w:pPr>
            <w:r w:rsidRPr="00C01AE1">
              <w:rPr>
                <w:rFonts w:ascii="Times New Roman" w:hAnsi="Times New Roman"/>
                <w:color w:val="000000"/>
                <w:sz w:val="20"/>
                <w:szCs w:val="20"/>
              </w:rPr>
              <w:t>32,74</w:t>
            </w:r>
          </w:p>
        </w:tc>
        <w:tc>
          <w:tcPr>
            <w:tcW w:w="717" w:type="dxa"/>
            <w:tcBorders>
              <w:top w:val="nil"/>
              <w:left w:val="nil"/>
              <w:bottom w:val="single" w:sz="4" w:space="0" w:color="auto"/>
              <w:right w:val="single" w:sz="4" w:space="0" w:color="auto"/>
            </w:tcBorders>
            <w:noWrap/>
            <w:vAlign w:val="bottom"/>
          </w:tcPr>
          <w:p w:rsidR="000961E2" w:rsidRPr="00C01AE1" w:rsidRDefault="000961E2">
            <w:pPr>
              <w:jc w:val="right"/>
              <w:rPr>
                <w:rFonts w:ascii="Times New Roman" w:hAnsi="Times New Roman"/>
                <w:color w:val="000000"/>
                <w:sz w:val="20"/>
                <w:szCs w:val="20"/>
              </w:rPr>
            </w:pPr>
            <w:r w:rsidRPr="00C01AE1">
              <w:rPr>
                <w:rFonts w:ascii="Times New Roman" w:hAnsi="Times New Roman"/>
                <w:color w:val="000000"/>
                <w:sz w:val="20"/>
                <w:szCs w:val="20"/>
              </w:rPr>
              <w:t>6,99</w:t>
            </w:r>
          </w:p>
        </w:tc>
      </w:tr>
      <w:tr w:rsidR="002B7DCC" w:rsidRPr="00C01AE1" w:rsidTr="003C46AD">
        <w:trPr>
          <w:trHeight w:val="510"/>
        </w:trPr>
        <w:tc>
          <w:tcPr>
            <w:tcW w:w="1439" w:type="dxa"/>
            <w:tcBorders>
              <w:top w:val="nil"/>
              <w:left w:val="single" w:sz="4" w:space="0" w:color="auto"/>
              <w:bottom w:val="single" w:sz="4" w:space="0" w:color="auto"/>
              <w:right w:val="single" w:sz="4" w:space="0" w:color="auto"/>
            </w:tcBorders>
            <w:vAlign w:val="center"/>
          </w:tcPr>
          <w:p w:rsidR="002B7DCC" w:rsidRPr="00C01AE1" w:rsidRDefault="002B7DCC"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601" w:type="dxa"/>
            <w:tcBorders>
              <w:top w:val="nil"/>
              <w:left w:val="nil"/>
              <w:bottom w:val="single" w:sz="4" w:space="0" w:color="auto"/>
              <w:right w:val="single" w:sz="4" w:space="0" w:color="auto"/>
            </w:tcBorders>
            <w:noWrap/>
            <w:vAlign w:val="center"/>
          </w:tcPr>
          <w:p w:rsidR="002B7DCC" w:rsidRPr="00C01AE1" w:rsidRDefault="002B7DCC"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2B7DCC" w:rsidRPr="00C01AE1" w:rsidRDefault="002B7DCC"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2501</w:t>
            </w:r>
          </w:p>
        </w:tc>
        <w:tc>
          <w:tcPr>
            <w:tcW w:w="567" w:type="dxa"/>
            <w:tcBorders>
              <w:top w:val="nil"/>
              <w:left w:val="nil"/>
              <w:bottom w:val="single" w:sz="4" w:space="0" w:color="auto"/>
              <w:right w:val="single" w:sz="4" w:space="0" w:color="auto"/>
            </w:tcBorders>
            <w:noWrap/>
            <w:vAlign w:val="center"/>
          </w:tcPr>
          <w:p w:rsidR="002B7DCC" w:rsidRPr="00C01AE1" w:rsidRDefault="002B7DCC"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2B7DCC" w:rsidRPr="00C01AE1" w:rsidRDefault="002B7DCC" w:rsidP="002B7DCC">
            <w:pPr>
              <w:jc w:val="center"/>
              <w:rPr>
                <w:rFonts w:ascii="Times New Roman" w:hAnsi="Times New Roman"/>
                <w:color w:val="000000"/>
                <w:sz w:val="20"/>
                <w:szCs w:val="20"/>
              </w:rPr>
            </w:pPr>
            <w:r w:rsidRPr="00C01AE1">
              <w:rPr>
                <w:rFonts w:ascii="Times New Roman" w:hAnsi="Times New Roman"/>
                <w:color w:val="000000"/>
                <w:sz w:val="20"/>
                <w:szCs w:val="20"/>
              </w:rPr>
              <w:t>80,18</w:t>
            </w:r>
          </w:p>
          <w:p w:rsidR="002B7DCC" w:rsidRPr="00C01AE1" w:rsidRDefault="002B7DCC"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2B7DCC" w:rsidRPr="00C01AE1" w:rsidRDefault="002B7DCC" w:rsidP="002B7DCC">
            <w:pPr>
              <w:jc w:val="center"/>
              <w:rPr>
                <w:rFonts w:ascii="Times New Roman" w:hAnsi="Times New Roman"/>
                <w:color w:val="000000"/>
                <w:sz w:val="20"/>
                <w:szCs w:val="20"/>
              </w:rPr>
            </w:pPr>
            <w:r w:rsidRPr="00C01AE1">
              <w:rPr>
                <w:rFonts w:ascii="Times New Roman" w:hAnsi="Times New Roman"/>
                <w:color w:val="000000"/>
                <w:sz w:val="20"/>
                <w:szCs w:val="20"/>
              </w:rPr>
              <w:t>78,61</w:t>
            </w:r>
          </w:p>
          <w:p w:rsidR="002B7DCC" w:rsidRPr="00C01AE1" w:rsidRDefault="002B7DCC"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2B7DCC" w:rsidRPr="00C01AE1" w:rsidRDefault="002B7DCC" w:rsidP="002B7DCC">
            <w:pPr>
              <w:jc w:val="center"/>
              <w:rPr>
                <w:rFonts w:ascii="Times New Roman" w:hAnsi="Times New Roman"/>
                <w:color w:val="000000"/>
                <w:sz w:val="20"/>
                <w:szCs w:val="20"/>
              </w:rPr>
            </w:pPr>
            <w:r w:rsidRPr="00C01AE1">
              <w:rPr>
                <w:rFonts w:ascii="Times New Roman" w:hAnsi="Times New Roman"/>
                <w:color w:val="000000"/>
                <w:sz w:val="20"/>
                <w:szCs w:val="20"/>
              </w:rPr>
              <w:t>44,32</w:t>
            </w:r>
          </w:p>
          <w:p w:rsidR="002B7DCC" w:rsidRPr="00C01AE1" w:rsidRDefault="002B7DCC"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2B7DCC" w:rsidRPr="00C01AE1" w:rsidRDefault="002B7DCC" w:rsidP="002B7DCC">
            <w:pPr>
              <w:jc w:val="center"/>
              <w:rPr>
                <w:rFonts w:ascii="Times New Roman" w:hAnsi="Times New Roman"/>
                <w:color w:val="000000"/>
                <w:sz w:val="20"/>
                <w:szCs w:val="20"/>
              </w:rPr>
            </w:pPr>
            <w:r w:rsidRPr="00C01AE1">
              <w:rPr>
                <w:rFonts w:ascii="Times New Roman" w:hAnsi="Times New Roman"/>
                <w:color w:val="000000"/>
                <w:sz w:val="20"/>
                <w:szCs w:val="20"/>
              </w:rPr>
              <w:t>43,75</w:t>
            </w:r>
          </w:p>
          <w:p w:rsidR="002B7DCC" w:rsidRPr="00C01AE1" w:rsidRDefault="002B7DCC"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2B7DCC" w:rsidRPr="00C01AE1" w:rsidRDefault="002B7DCC">
            <w:pPr>
              <w:jc w:val="right"/>
              <w:rPr>
                <w:rFonts w:ascii="Times New Roman" w:hAnsi="Times New Roman"/>
                <w:color w:val="000000"/>
                <w:sz w:val="20"/>
                <w:szCs w:val="20"/>
              </w:rPr>
            </w:pPr>
            <w:r w:rsidRPr="00C01AE1">
              <w:rPr>
                <w:rFonts w:ascii="Times New Roman" w:hAnsi="Times New Roman"/>
                <w:color w:val="000000"/>
                <w:sz w:val="20"/>
                <w:szCs w:val="20"/>
              </w:rPr>
              <w:t>19,82</w:t>
            </w:r>
          </w:p>
        </w:tc>
        <w:tc>
          <w:tcPr>
            <w:tcW w:w="717" w:type="dxa"/>
            <w:tcBorders>
              <w:top w:val="nil"/>
              <w:left w:val="nil"/>
              <w:bottom w:val="single" w:sz="4" w:space="0" w:color="auto"/>
              <w:right w:val="single" w:sz="4" w:space="0" w:color="auto"/>
            </w:tcBorders>
            <w:noWrap/>
            <w:vAlign w:val="bottom"/>
          </w:tcPr>
          <w:p w:rsidR="002B7DCC" w:rsidRPr="00C01AE1" w:rsidRDefault="002B7DCC">
            <w:pPr>
              <w:jc w:val="right"/>
              <w:rPr>
                <w:rFonts w:ascii="Times New Roman" w:hAnsi="Times New Roman"/>
                <w:color w:val="000000"/>
                <w:sz w:val="20"/>
                <w:szCs w:val="20"/>
              </w:rPr>
            </w:pPr>
            <w:r w:rsidRPr="00C01AE1">
              <w:rPr>
                <w:rFonts w:ascii="Times New Roman" w:hAnsi="Times New Roman"/>
                <w:color w:val="000000"/>
                <w:sz w:val="20"/>
                <w:szCs w:val="20"/>
              </w:rPr>
              <w:t>35,87</w:t>
            </w:r>
          </w:p>
        </w:tc>
        <w:tc>
          <w:tcPr>
            <w:tcW w:w="717" w:type="dxa"/>
            <w:tcBorders>
              <w:top w:val="nil"/>
              <w:left w:val="nil"/>
              <w:bottom w:val="single" w:sz="4" w:space="0" w:color="auto"/>
              <w:right w:val="single" w:sz="4" w:space="0" w:color="auto"/>
            </w:tcBorders>
            <w:noWrap/>
            <w:vAlign w:val="bottom"/>
          </w:tcPr>
          <w:p w:rsidR="002B7DCC" w:rsidRPr="00C01AE1" w:rsidRDefault="002B7DCC">
            <w:pPr>
              <w:jc w:val="right"/>
              <w:rPr>
                <w:rFonts w:ascii="Times New Roman" w:hAnsi="Times New Roman"/>
                <w:color w:val="000000"/>
                <w:sz w:val="20"/>
                <w:szCs w:val="20"/>
              </w:rPr>
            </w:pPr>
            <w:r w:rsidRPr="00C01AE1">
              <w:rPr>
                <w:rFonts w:ascii="Times New Roman" w:hAnsi="Times New Roman"/>
                <w:color w:val="000000"/>
                <w:sz w:val="20"/>
                <w:szCs w:val="20"/>
              </w:rPr>
              <w:t>30,13</w:t>
            </w:r>
          </w:p>
        </w:tc>
        <w:tc>
          <w:tcPr>
            <w:tcW w:w="717" w:type="dxa"/>
            <w:tcBorders>
              <w:top w:val="nil"/>
              <w:left w:val="nil"/>
              <w:bottom w:val="single" w:sz="4" w:space="0" w:color="auto"/>
              <w:right w:val="single" w:sz="4" w:space="0" w:color="auto"/>
            </w:tcBorders>
            <w:noWrap/>
            <w:vAlign w:val="bottom"/>
          </w:tcPr>
          <w:p w:rsidR="002B7DCC" w:rsidRPr="00C01AE1" w:rsidRDefault="002B7DCC">
            <w:pPr>
              <w:jc w:val="right"/>
              <w:rPr>
                <w:rFonts w:ascii="Times New Roman" w:hAnsi="Times New Roman"/>
                <w:color w:val="000000"/>
                <w:sz w:val="20"/>
                <w:szCs w:val="20"/>
              </w:rPr>
            </w:pPr>
            <w:r w:rsidRPr="00C01AE1">
              <w:rPr>
                <w:rFonts w:ascii="Times New Roman" w:hAnsi="Times New Roman"/>
                <w:color w:val="000000"/>
                <w:sz w:val="20"/>
                <w:szCs w:val="20"/>
              </w:rPr>
              <w:t>14,19</w:t>
            </w:r>
          </w:p>
        </w:tc>
      </w:tr>
      <w:tr w:rsidR="007E24BE"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7E24BE" w:rsidRPr="00C01AE1" w:rsidRDefault="007E24B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601" w:type="dxa"/>
            <w:tcBorders>
              <w:top w:val="nil"/>
              <w:left w:val="nil"/>
              <w:bottom w:val="single" w:sz="4" w:space="0" w:color="auto"/>
              <w:right w:val="single" w:sz="4" w:space="0" w:color="auto"/>
            </w:tcBorders>
            <w:noWrap/>
            <w:vAlign w:val="center"/>
          </w:tcPr>
          <w:p w:rsidR="007E24BE" w:rsidRPr="00C01AE1" w:rsidRDefault="007E24B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2430</w:t>
            </w:r>
          </w:p>
          <w:p w:rsidR="007E24BE" w:rsidRPr="00C01AE1" w:rsidRDefault="007E24B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7E24BE" w:rsidRPr="00C01AE1" w:rsidRDefault="007E24B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75,37</w:t>
            </w:r>
          </w:p>
          <w:p w:rsidR="007E24BE" w:rsidRPr="00C01AE1" w:rsidRDefault="007E24BE"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76,06</w:t>
            </w:r>
          </w:p>
          <w:p w:rsidR="007E24BE" w:rsidRPr="00C01AE1" w:rsidRDefault="007E24BE"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25,72</w:t>
            </w:r>
          </w:p>
          <w:p w:rsidR="007E24BE" w:rsidRPr="00C01AE1" w:rsidRDefault="007E24BE"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26,66</w:t>
            </w:r>
          </w:p>
          <w:p w:rsidR="007E24BE" w:rsidRPr="00C01AE1" w:rsidRDefault="007E24BE"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24,63</w:t>
            </w:r>
          </w:p>
        </w:tc>
        <w:tc>
          <w:tcPr>
            <w:tcW w:w="717"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49,65</w:t>
            </w:r>
          </w:p>
        </w:tc>
        <w:tc>
          <w:tcPr>
            <w:tcW w:w="717"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21,71</w:t>
            </w:r>
          </w:p>
        </w:tc>
        <w:tc>
          <w:tcPr>
            <w:tcW w:w="717"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4,01</w:t>
            </w:r>
          </w:p>
        </w:tc>
      </w:tr>
      <w:tr w:rsidR="0099753A"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99753A" w:rsidRPr="00C01AE1" w:rsidRDefault="0099753A"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601" w:type="dxa"/>
            <w:tcBorders>
              <w:top w:val="nil"/>
              <w:left w:val="nil"/>
              <w:bottom w:val="single" w:sz="4" w:space="0" w:color="auto"/>
              <w:right w:val="single" w:sz="4" w:space="0" w:color="auto"/>
            </w:tcBorders>
            <w:noWrap/>
            <w:vAlign w:val="center"/>
          </w:tcPr>
          <w:p w:rsidR="0099753A" w:rsidRPr="00C01AE1" w:rsidRDefault="0099753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99753A" w:rsidRPr="00C01AE1" w:rsidRDefault="0099753A" w:rsidP="0099753A">
            <w:pPr>
              <w:jc w:val="center"/>
              <w:rPr>
                <w:rFonts w:ascii="Times New Roman" w:hAnsi="Times New Roman"/>
                <w:color w:val="000000"/>
                <w:sz w:val="20"/>
                <w:szCs w:val="20"/>
              </w:rPr>
            </w:pPr>
            <w:r w:rsidRPr="00C01AE1">
              <w:rPr>
                <w:rFonts w:ascii="Times New Roman" w:hAnsi="Times New Roman"/>
                <w:color w:val="000000"/>
                <w:sz w:val="20"/>
                <w:szCs w:val="20"/>
              </w:rPr>
              <w:t>2175</w:t>
            </w:r>
          </w:p>
          <w:p w:rsidR="0099753A" w:rsidRPr="00C01AE1" w:rsidRDefault="0099753A"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99753A" w:rsidRPr="00C01AE1" w:rsidRDefault="0099753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717" w:type="dxa"/>
            <w:tcBorders>
              <w:top w:val="nil"/>
              <w:left w:val="nil"/>
              <w:bottom w:val="single" w:sz="4" w:space="0" w:color="auto"/>
              <w:right w:val="single" w:sz="4" w:space="0" w:color="auto"/>
            </w:tcBorders>
            <w:noWrap/>
            <w:vAlign w:val="center"/>
          </w:tcPr>
          <w:p w:rsidR="0099753A" w:rsidRPr="00C01AE1" w:rsidRDefault="0099753A" w:rsidP="0099753A">
            <w:pPr>
              <w:jc w:val="center"/>
              <w:rPr>
                <w:rFonts w:ascii="Times New Roman" w:hAnsi="Times New Roman"/>
                <w:color w:val="000000"/>
                <w:sz w:val="20"/>
                <w:szCs w:val="20"/>
              </w:rPr>
            </w:pPr>
            <w:r w:rsidRPr="00C01AE1">
              <w:rPr>
                <w:rFonts w:ascii="Times New Roman" w:hAnsi="Times New Roman"/>
                <w:color w:val="000000"/>
                <w:sz w:val="20"/>
                <w:szCs w:val="20"/>
              </w:rPr>
              <w:t>81,56</w:t>
            </w:r>
          </w:p>
          <w:p w:rsidR="0099753A" w:rsidRPr="00C01AE1" w:rsidRDefault="0099753A"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99753A" w:rsidRPr="00C01AE1" w:rsidRDefault="0099753A" w:rsidP="0099753A">
            <w:pPr>
              <w:jc w:val="center"/>
              <w:rPr>
                <w:rFonts w:ascii="Times New Roman" w:hAnsi="Times New Roman"/>
                <w:color w:val="000000"/>
                <w:sz w:val="20"/>
                <w:szCs w:val="20"/>
              </w:rPr>
            </w:pPr>
            <w:r w:rsidRPr="00C01AE1">
              <w:rPr>
                <w:rFonts w:ascii="Times New Roman" w:hAnsi="Times New Roman"/>
                <w:color w:val="000000"/>
                <w:sz w:val="20"/>
                <w:szCs w:val="20"/>
              </w:rPr>
              <w:t>79,71</w:t>
            </w:r>
          </w:p>
          <w:p w:rsidR="0099753A" w:rsidRPr="00C01AE1" w:rsidRDefault="0099753A"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99753A" w:rsidRPr="00C01AE1" w:rsidRDefault="0099753A" w:rsidP="0099753A">
            <w:pPr>
              <w:jc w:val="center"/>
              <w:rPr>
                <w:rFonts w:ascii="Times New Roman" w:hAnsi="Times New Roman"/>
                <w:color w:val="000000"/>
                <w:sz w:val="20"/>
                <w:szCs w:val="20"/>
              </w:rPr>
            </w:pPr>
            <w:r w:rsidRPr="00C01AE1">
              <w:rPr>
                <w:rFonts w:ascii="Times New Roman" w:hAnsi="Times New Roman"/>
                <w:color w:val="000000"/>
                <w:sz w:val="20"/>
                <w:szCs w:val="20"/>
              </w:rPr>
              <w:t>32,99</w:t>
            </w:r>
          </w:p>
          <w:p w:rsidR="0099753A" w:rsidRPr="00C01AE1" w:rsidRDefault="0099753A"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99753A" w:rsidRPr="00C01AE1" w:rsidRDefault="0099753A" w:rsidP="0099753A">
            <w:pPr>
              <w:jc w:val="center"/>
              <w:rPr>
                <w:rFonts w:ascii="Times New Roman" w:hAnsi="Times New Roman"/>
                <w:color w:val="000000"/>
                <w:sz w:val="20"/>
                <w:szCs w:val="20"/>
              </w:rPr>
            </w:pPr>
            <w:r w:rsidRPr="00C01AE1">
              <w:rPr>
                <w:rFonts w:ascii="Times New Roman" w:hAnsi="Times New Roman"/>
                <w:color w:val="000000"/>
                <w:sz w:val="20"/>
                <w:szCs w:val="20"/>
              </w:rPr>
              <w:t>29,67</w:t>
            </w:r>
          </w:p>
          <w:p w:rsidR="0099753A" w:rsidRPr="00C01AE1" w:rsidRDefault="0099753A"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99753A" w:rsidRPr="00C01AE1" w:rsidRDefault="0099753A">
            <w:pPr>
              <w:jc w:val="right"/>
              <w:rPr>
                <w:rFonts w:ascii="Times New Roman" w:hAnsi="Times New Roman"/>
                <w:color w:val="000000"/>
                <w:sz w:val="20"/>
                <w:szCs w:val="20"/>
              </w:rPr>
            </w:pPr>
            <w:r w:rsidRPr="00C01AE1">
              <w:rPr>
                <w:rFonts w:ascii="Times New Roman" w:hAnsi="Times New Roman"/>
                <w:color w:val="000000"/>
                <w:sz w:val="20"/>
                <w:szCs w:val="20"/>
              </w:rPr>
              <w:t>18,44</w:t>
            </w:r>
          </w:p>
        </w:tc>
        <w:tc>
          <w:tcPr>
            <w:tcW w:w="717" w:type="dxa"/>
            <w:tcBorders>
              <w:top w:val="nil"/>
              <w:left w:val="nil"/>
              <w:bottom w:val="single" w:sz="4" w:space="0" w:color="auto"/>
              <w:right w:val="single" w:sz="4" w:space="0" w:color="auto"/>
            </w:tcBorders>
            <w:noWrap/>
            <w:vAlign w:val="bottom"/>
          </w:tcPr>
          <w:p w:rsidR="0099753A" w:rsidRPr="00C01AE1" w:rsidRDefault="0099753A">
            <w:pPr>
              <w:jc w:val="right"/>
              <w:rPr>
                <w:rFonts w:ascii="Times New Roman" w:hAnsi="Times New Roman"/>
                <w:color w:val="000000"/>
                <w:sz w:val="20"/>
                <w:szCs w:val="20"/>
              </w:rPr>
            </w:pPr>
            <w:r w:rsidRPr="00C01AE1">
              <w:rPr>
                <w:rFonts w:ascii="Times New Roman" w:hAnsi="Times New Roman"/>
                <w:color w:val="000000"/>
                <w:sz w:val="20"/>
                <w:szCs w:val="20"/>
              </w:rPr>
              <w:t>48,21</w:t>
            </w:r>
          </w:p>
        </w:tc>
        <w:tc>
          <w:tcPr>
            <w:tcW w:w="717" w:type="dxa"/>
            <w:tcBorders>
              <w:top w:val="nil"/>
              <w:left w:val="nil"/>
              <w:bottom w:val="single" w:sz="4" w:space="0" w:color="auto"/>
              <w:right w:val="single" w:sz="4" w:space="0" w:color="auto"/>
            </w:tcBorders>
            <w:noWrap/>
            <w:vAlign w:val="bottom"/>
          </w:tcPr>
          <w:p w:rsidR="0099753A" w:rsidRPr="00C01AE1" w:rsidRDefault="0099753A">
            <w:pPr>
              <w:jc w:val="right"/>
              <w:rPr>
                <w:rFonts w:ascii="Times New Roman" w:hAnsi="Times New Roman"/>
                <w:color w:val="000000"/>
                <w:sz w:val="20"/>
                <w:szCs w:val="20"/>
              </w:rPr>
            </w:pPr>
            <w:r w:rsidRPr="00C01AE1">
              <w:rPr>
                <w:rFonts w:ascii="Times New Roman" w:hAnsi="Times New Roman"/>
                <w:color w:val="000000"/>
                <w:sz w:val="20"/>
                <w:szCs w:val="20"/>
              </w:rPr>
              <w:t>25,4</w:t>
            </w:r>
          </w:p>
        </w:tc>
        <w:tc>
          <w:tcPr>
            <w:tcW w:w="717" w:type="dxa"/>
            <w:tcBorders>
              <w:top w:val="nil"/>
              <w:left w:val="nil"/>
              <w:bottom w:val="single" w:sz="4" w:space="0" w:color="auto"/>
              <w:right w:val="single" w:sz="4" w:space="0" w:color="auto"/>
            </w:tcBorders>
            <w:noWrap/>
            <w:vAlign w:val="bottom"/>
          </w:tcPr>
          <w:p w:rsidR="0099753A" w:rsidRPr="00C01AE1" w:rsidRDefault="0099753A">
            <w:pPr>
              <w:jc w:val="right"/>
              <w:rPr>
                <w:rFonts w:ascii="Times New Roman" w:hAnsi="Times New Roman"/>
                <w:color w:val="000000"/>
                <w:sz w:val="20"/>
                <w:szCs w:val="20"/>
              </w:rPr>
            </w:pPr>
            <w:r w:rsidRPr="00C01AE1">
              <w:rPr>
                <w:rFonts w:ascii="Times New Roman" w:hAnsi="Times New Roman"/>
                <w:color w:val="000000"/>
                <w:sz w:val="20"/>
                <w:szCs w:val="20"/>
              </w:rPr>
              <w:t>7,95</w:t>
            </w:r>
          </w:p>
        </w:tc>
      </w:tr>
      <w:tr w:rsidR="00C0116E"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C0116E" w:rsidRPr="00C01AE1" w:rsidRDefault="00C0116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601" w:type="dxa"/>
            <w:tcBorders>
              <w:top w:val="nil"/>
              <w:left w:val="nil"/>
              <w:bottom w:val="single" w:sz="4" w:space="0" w:color="auto"/>
              <w:right w:val="single" w:sz="4" w:space="0" w:color="auto"/>
            </w:tcBorders>
            <w:noWrap/>
            <w:vAlign w:val="center"/>
          </w:tcPr>
          <w:p w:rsidR="00C0116E" w:rsidRPr="00C01AE1" w:rsidRDefault="00C0116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C0116E" w:rsidRPr="00C01AE1" w:rsidRDefault="00C0116E" w:rsidP="006A4B22">
            <w:pPr>
              <w:jc w:val="center"/>
              <w:rPr>
                <w:rFonts w:ascii="Times New Roman" w:hAnsi="Times New Roman"/>
                <w:color w:val="000000"/>
                <w:sz w:val="20"/>
                <w:szCs w:val="20"/>
              </w:rPr>
            </w:pPr>
            <w:r w:rsidRPr="00C01AE1">
              <w:rPr>
                <w:rFonts w:ascii="Times New Roman" w:hAnsi="Times New Roman"/>
                <w:color w:val="000000"/>
                <w:sz w:val="20"/>
                <w:szCs w:val="20"/>
              </w:rPr>
              <w:t>2076</w:t>
            </w:r>
          </w:p>
          <w:p w:rsidR="00C0116E" w:rsidRPr="00C01AE1" w:rsidRDefault="00C0116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C0116E" w:rsidRPr="00C01AE1" w:rsidRDefault="00C0116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717" w:type="dxa"/>
            <w:tcBorders>
              <w:top w:val="nil"/>
              <w:left w:val="nil"/>
              <w:bottom w:val="single" w:sz="4" w:space="0" w:color="auto"/>
              <w:right w:val="single" w:sz="4" w:space="0" w:color="auto"/>
            </w:tcBorders>
            <w:noWrap/>
            <w:vAlign w:val="center"/>
          </w:tcPr>
          <w:p w:rsidR="00C0116E" w:rsidRPr="00C01AE1" w:rsidRDefault="00C0116E" w:rsidP="006A4B22">
            <w:pPr>
              <w:jc w:val="center"/>
              <w:rPr>
                <w:rFonts w:ascii="Times New Roman" w:hAnsi="Times New Roman"/>
                <w:color w:val="000000"/>
                <w:sz w:val="20"/>
                <w:szCs w:val="20"/>
              </w:rPr>
            </w:pPr>
            <w:r w:rsidRPr="00C01AE1">
              <w:rPr>
                <w:rFonts w:ascii="Times New Roman" w:hAnsi="Times New Roman"/>
                <w:color w:val="000000"/>
                <w:sz w:val="20"/>
                <w:szCs w:val="20"/>
              </w:rPr>
              <w:t>81,83</w:t>
            </w:r>
          </w:p>
          <w:p w:rsidR="00C0116E" w:rsidRPr="00C01AE1" w:rsidRDefault="00C0116E"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C0116E" w:rsidRPr="00C01AE1" w:rsidRDefault="00C0116E" w:rsidP="006A4B22">
            <w:pPr>
              <w:jc w:val="center"/>
              <w:rPr>
                <w:rFonts w:ascii="Times New Roman" w:hAnsi="Times New Roman"/>
                <w:color w:val="000000"/>
                <w:sz w:val="20"/>
                <w:szCs w:val="20"/>
              </w:rPr>
            </w:pPr>
            <w:r w:rsidRPr="00C01AE1">
              <w:rPr>
                <w:rFonts w:ascii="Times New Roman" w:hAnsi="Times New Roman"/>
                <w:color w:val="000000"/>
                <w:sz w:val="20"/>
                <w:szCs w:val="20"/>
              </w:rPr>
              <w:t>80,07</w:t>
            </w:r>
          </w:p>
          <w:p w:rsidR="00C0116E" w:rsidRPr="00C01AE1" w:rsidRDefault="00C0116E"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C0116E" w:rsidRPr="00C01AE1" w:rsidRDefault="00C0116E" w:rsidP="00C0116E">
            <w:pPr>
              <w:jc w:val="center"/>
              <w:rPr>
                <w:rFonts w:ascii="Times New Roman" w:hAnsi="Times New Roman"/>
                <w:color w:val="000000"/>
                <w:sz w:val="20"/>
                <w:szCs w:val="20"/>
              </w:rPr>
            </w:pPr>
            <w:r w:rsidRPr="00C01AE1">
              <w:rPr>
                <w:rFonts w:ascii="Times New Roman" w:hAnsi="Times New Roman"/>
                <w:color w:val="000000"/>
                <w:sz w:val="20"/>
                <w:szCs w:val="20"/>
              </w:rPr>
              <w:t>19,32</w:t>
            </w:r>
          </w:p>
          <w:p w:rsidR="00C0116E" w:rsidRPr="00C01AE1" w:rsidRDefault="00C0116E"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C0116E" w:rsidRPr="00C01AE1" w:rsidRDefault="00C0116E" w:rsidP="00C0116E">
            <w:pPr>
              <w:jc w:val="center"/>
              <w:rPr>
                <w:rFonts w:ascii="Times New Roman" w:hAnsi="Times New Roman"/>
                <w:color w:val="000000"/>
                <w:sz w:val="20"/>
                <w:szCs w:val="20"/>
              </w:rPr>
            </w:pPr>
            <w:r w:rsidRPr="00C01AE1">
              <w:rPr>
                <w:rFonts w:ascii="Times New Roman" w:hAnsi="Times New Roman"/>
                <w:color w:val="000000"/>
                <w:sz w:val="20"/>
                <w:szCs w:val="20"/>
              </w:rPr>
              <w:t>19,57</w:t>
            </w:r>
          </w:p>
          <w:p w:rsidR="00C0116E" w:rsidRPr="00C01AE1" w:rsidRDefault="00C0116E"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C0116E" w:rsidRPr="00C01AE1" w:rsidRDefault="00C0116E">
            <w:pPr>
              <w:jc w:val="right"/>
              <w:rPr>
                <w:rFonts w:ascii="Times New Roman" w:hAnsi="Times New Roman"/>
                <w:color w:val="000000"/>
                <w:sz w:val="20"/>
                <w:szCs w:val="20"/>
              </w:rPr>
            </w:pPr>
            <w:r w:rsidRPr="00C01AE1">
              <w:rPr>
                <w:rFonts w:ascii="Times New Roman" w:hAnsi="Times New Roman"/>
                <w:color w:val="000000"/>
                <w:sz w:val="20"/>
                <w:szCs w:val="20"/>
              </w:rPr>
              <w:t>18,17</w:t>
            </w:r>
          </w:p>
        </w:tc>
        <w:tc>
          <w:tcPr>
            <w:tcW w:w="717" w:type="dxa"/>
            <w:tcBorders>
              <w:top w:val="nil"/>
              <w:left w:val="nil"/>
              <w:bottom w:val="single" w:sz="4" w:space="0" w:color="auto"/>
              <w:right w:val="single" w:sz="4" w:space="0" w:color="auto"/>
            </w:tcBorders>
            <w:noWrap/>
            <w:vAlign w:val="bottom"/>
          </w:tcPr>
          <w:p w:rsidR="00C0116E" w:rsidRPr="00C01AE1" w:rsidRDefault="00C0116E">
            <w:pPr>
              <w:jc w:val="right"/>
              <w:rPr>
                <w:rFonts w:ascii="Times New Roman" w:hAnsi="Times New Roman"/>
                <w:color w:val="000000"/>
                <w:sz w:val="20"/>
                <w:szCs w:val="20"/>
              </w:rPr>
            </w:pPr>
            <w:r w:rsidRPr="00C01AE1">
              <w:rPr>
                <w:rFonts w:ascii="Times New Roman" w:hAnsi="Times New Roman"/>
                <w:color w:val="000000"/>
                <w:sz w:val="20"/>
                <w:szCs w:val="20"/>
              </w:rPr>
              <w:t>62,51</w:t>
            </w:r>
          </w:p>
        </w:tc>
        <w:tc>
          <w:tcPr>
            <w:tcW w:w="717" w:type="dxa"/>
            <w:tcBorders>
              <w:top w:val="nil"/>
              <w:left w:val="nil"/>
              <w:bottom w:val="single" w:sz="4" w:space="0" w:color="auto"/>
              <w:right w:val="single" w:sz="4" w:space="0" w:color="auto"/>
            </w:tcBorders>
            <w:noWrap/>
            <w:vAlign w:val="bottom"/>
          </w:tcPr>
          <w:p w:rsidR="00C0116E" w:rsidRPr="00C01AE1" w:rsidRDefault="00C0116E">
            <w:pPr>
              <w:jc w:val="right"/>
              <w:rPr>
                <w:rFonts w:ascii="Times New Roman" w:hAnsi="Times New Roman"/>
                <w:color w:val="000000"/>
                <w:sz w:val="20"/>
                <w:szCs w:val="20"/>
              </w:rPr>
            </w:pPr>
            <w:r w:rsidRPr="00C01AE1">
              <w:rPr>
                <w:rFonts w:ascii="Times New Roman" w:hAnsi="Times New Roman"/>
                <w:color w:val="000000"/>
                <w:sz w:val="20"/>
                <w:szCs w:val="20"/>
              </w:rPr>
              <w:t>18,27</w:t>
            </w:r>
          </w:p>
        </w:tc>
        <w:tc>
          <w:tcPr>
            <w:tcW w:w="717" w:type="dxa"/>
            <w:tcBorders>
              <w:top w:val="nil"/>
              <w:left w:val="nil"/>
              <w:bottom w:val="single" w:sz="4" w:space="0" w:color="auto"/>
              <w:right w:val="single" w:sz="4" w:space="0" w:color="auto"/>
            </w:tcBorders>
            <w:noWrap/>
            <w:vAlign w:val="bottom"/>
          </w:tcPr>
          <w:p w:rsidR="00C0116E" w:rsidRPr="00C01AE1" w:rsidRDefault="00C0116E">
            <w:pPr>
              <w:jc w:val="right"/>
              <w:rPr>
                <w:rFonts w:ascii="Times New Roman" w:hAnsi="Times New Roman"/>
                <w:color w:val="000000"/>
                <w:sz w:val="20"/>
                <w:szCs w:val="20"/>
              </w:rPr>
            </w:pPr>
            <w:r w:rsidRPr="00C01AE1">
              <w:rPr>
                <w:rFonts w:ascii="Times New Roman" w:hAnsi="Times New Roman"/>
                <w:color w:val="000000"/>
                <w:sz w:val="20"/>
                <w:szCs w:val="20"/>
              </w:rPr>
              <w:t>1,05</w:t>
            </w:r>
          </w:p>
        </w:tc>
      </w:tr>
      <w:tr w:rsidR="003C46AD" w:rsidRPr="00C01AE1" w:rsidTr="003C46AD">
        <w:trPr>
          <w:trHeight w:val="255"/>
        </w:trPr>
        <w:tc>
          <w:tcPr>
            <w:tcW w:w="1439" w:type="dxa"/>
            <w:tcBorders>
              <w:top w:val="nil"/>
              <w:left w:val="single" w:sz="4" w:space="0" w:color="auto"/>
              <w:bottom w:val="single" w:sz="4" w:space="0" w:color="auto"/>
              <w:right w:val="single" w:sz="4" w:space="0" w:color="auto"/>
            </w:tcBorders>
            <w:vAlign w:val="center"/>
          </w:tcPr>
          <w:p w:rsidR="003C46AD" w:rsidRPr="00C01AE1" w:rsidRDefault="003C46AD"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3C46AD" w:rsidRPr="00C01AE1" w:rsidRDefault="003C46AD"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3C46AD" w:rsidRPr="00C01AE1" w:rsidRDefault="003C46AD" w:rsidP="003C46AD">
            <w:pPr>
              <w:jc w:val="center"/>
              <w:rPr>
                <w:rFonts w:ascii="Times New Roman" w:hAnsi="Times New Roman"/>
                <w:color w:val="000000"/>
                <w:sz w:val="20"/>
                <w:szCs w:val="20"/>
              </w:rPr>
            </w:pPr>
            <w:r w:rsidRPr="00C01AE1">
              <w:rPr>
                <w:rFonts w:ascii="Times New Roman" w:hAnsi="Times New Roman"/>
                <w:color w:val="000000"/>
                <w:sz w:val="20"/>
                <w:szCs w:val="20"/>
              </w:rPr>
              <w:t>2493</w:t>
            </w:r>
          </w:p>
          <w:p w:rsidR="003C46AD" w:rsidRPr="00C01AE1" w:rsidRDefault="003C46AD"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3C46AD" w:rsidRPr="00C01AE1" w:rsidRDefault="003C46AD"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3C46AD" w:rsidRPr="00C01AE1" w:rsidRDefault="003C46AD" w:rsidP="003C46AD">
            <w:pPr>
              <w:jc w:val="center"/>
              <w:rPr>
                <w:rFonts w:ascii="Times New Roman" w:hAnsi="Times New Roman"/>
                <w:color w:val="000000"/>
                <w:sz w:val="20"/>
                <w:szCs w:val="20"/>
              </w:rPr>
            </w:pPr>
            <w:r w:rsidRPr="00C01AE1">
              <w:rPr>
                <w:rFonts w:ascii="Times New Roman" w:hAnsi="Times New Roman"/>
                <w:color w:val="000000"/>
                <w:sz w:val="20"/>
                <w:szCs w:val="20"/>
              </w:rPr>
              <w:t>89,13</w:t>
            </w:r>
          </w:p>
          <w:p w:rsidR="003C46AD" w:rsidRPr="00C01AE1" w:rsidRDefault="003C46AD"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3C46AD" w:rsidRPr="00C01AE1" w:rsidRDefault="003C46AD" w:rsidP="003C46AD">
            <w:pPr>
              <w:jc w:val="center"/>
              <w:rPr>
                <w:rFonts w:ascii="Times New Roman" w:hAnsi="Times New Roman"/>
                <w:color w:val="000000"/>
                <w:sz w:val="20"/>
                <w:szCs w:val="20"/>
              </w:rPr>
            </w:pPr>
            <w:r w:rsidRPr="00C01AE1">
              <w:rPr>
                <w:rFonts w:ascii="Times New Roman" w:hAnsi="Times New Roman"/>
                <w:color w:val="000000"/>
                <w:sz w:val="20"/>
                <w:szCs w:val="20"/>
              </w:rPr>
              <w:t>88,27</w:t>
            </w:r>
          </w:p>
          <w:p w:rsidR="003C46AD" w:rsidRPr="00C01AE1" w:rsidRDefault="003C46AD"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3C46AD" w:rsidRPr="00C01AE1" w:rsidRDefault="003C46AD" w:rsidP="003C46AD">
            <w:pPr>
              <w:jc w:val="center"/>
              <w:rPr>
                <w:rFonts w:ascii="Times New Roman" w:hAnsi="Times New Roman"/>
                <w:color w:val="000000"/>
                <w:sz w:val="20"/>
                <w:szCs w:val="20"/>
              </w:rPr>
            </w:pPr>
            <w:r w:rsidRPr="00C01AE1">
              <w:rPr>
                <w:rFonts w:ascii="Times New Roman" w:hAnsi="Times New Roman"/>
                <w:color w:val="000000"/>
                <w:sz w:val="20"/>
                <w:szCs w:val="20"/>
              </w:rPr>
              <w:t>46,45</w:t>
            </w:r>
          </w:p>
          <w:p w:rsidR="003C46AD" w:rsidRPr="00C01AE1" w:rsidRDefault="003C46AD"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3C46AD" w:rsidRPr="00C01AE1" w:rsidRDefault="003C46AD" w:rsidP="003C46AD">
            <w:pPr>
              <w:jc w:val="center"/>
              <w:rPr>
                <w:rFonts w:ascii="Times New Roman" w:hAnsi="Times New Roman"/>
                <w:color w:val="000000"/>
                <w:sz w:val="20"/>
                <w:szCs w:val="20"/>
              </w:rPr>
            </w:pPr>
            <w:r w:rsidRPr="00C01AE1">
              <w:rPr>
                <w:rFonts w:ascii="Times New Roman" w:hAnsi="Times New Roman"/>
                <w:color w:val="000000"/>
                <w:sz w:val="20"/>
                <w:szCs w:val="20"/>
              </w:rPr>
              <w:t>45,34</w:t>
            </w:r>
          </w:p>
          <w:p w:rsidR="003C46AD" w:rsidRPr="00C01AE1" w:rsidRDefault="003C46AD"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3C46AD" w:rsidRPr="00C01AE1" w:rsidRDefault="003C46AD">
            <w:pPr>
              <w:jc w:val="right"/>
              <w:rPr>
                <w:rFonts w:ascii="Times New Roman" w:hAnsi="Times New Roman"/>
                <w:color w:val="000000"/>
                <w:sz w:val="20"/>
                <w:szCs w:val="20"/>
              </w:rPr>
            </w:pPr>
            <w:r w:rsidRPr="00C01AE1">
              <w:rPr>
                <w:rFonts w:ascii="Times New Roman" w:hAnsi="Times New Roman"/>
                <w:color w:val="000000"/>
                <w:sz w:val="20"/>
                <w:szCs w:val="20"/>
              </w:rPr>
              <w:t>10,87</w:t>
            </w:r>
          </w:p>
        </w:tc>
        <w:tc>
          <w:tcPr>
            <w:tcW w:w="717" w:type="dxa"/>
            <w:tcBorders>
              <w:top w:val="nil"/>
              <w:left w:val="nil"/>
              <w:bottom w:val="single" w:sz="4" w:space="0" w:color="auto"/>
              <w:right w:val="single" w:sz="4" w:space="0" w:color="auto"/>
            </w:tcBorders>
            <w:vAlign w:val="bottom"/>
          </w:tcPr>
          <w:p w:rsidR="003C46AD" w:rsidRPr="00C01AE1" w:rsidRDefault="003C46AD">
            <w:pPr>
              <w:jc w:val="right"/>
              <w:rPr>
                <w:rFonts w:ascii="Times New Roman" w:hAnsi="Times New Roman"/>
                <w:color w:val="000000"/>
                <w:sz w:val="20"/>
                <w:szCs w:val="20"/>
              </w:rPr>
            </w:pPr>
            <w:r w:rsidRPr="00C01AE1">
              <w:rPr>
                <w:rFonts w:ascii="Times New Roman" w:hAnsi="Times New Roman"/>
                <w:color w:val="000000"/>
                <w:sz w:val="20"/>
                <w:szCs w:val="20"/>
              </w:rPr>
              <w:t>42,68</w:t>
            </w:r>
          </w:p>
        </w:tc>
        <w:tc>
          <w:tcPr>
            <w:tcW w:w="717" w:type="dxa"/>
            <w:tcBorders>
              <w:top w:val="nil"/>
              <w:left w:val="nil"/>
              <w:bottom w:val="single" w:sz="4" w:space="0" w:color="auto"/>
              <w:right w:val="single" w:sz="4" w:space="0" w:color="auto"/>
            </w:tcBorders>
            <w:vAlign w:val="bottom"/>
          </w:tcPr>
          <w:p w:rsidR="003C46AD" w:rsidRPr="00C01AE1" w:rsidRDefault="003C46AD">
            <w:pPr>
              <w:jc w:val="right"/>
              <w:rPr>
                <w:rFonts w:ascii="Times New Roman" w:hAnsi="Times New Roman"/>
                <w:color w:val="000000"/>
                <w:sz w:val="20"/>
                <w:szCs w:val="20"/>
              </w:rPr>
            </w:pPr>
            <w:r w:rsidRPr="00C01AE1">
              <w:rPr>
                <w:rFonts w:ascii="Times New Roman" w:hAnsi="Times New Roman"/>
                <w:color w:val="000000"/>
                <w:sz w:val="20"/>
                <w:szCs w:val="20"/>
              </w:rPr>
              <w:t>34,7</w:t>
            </w:r>
          </w:p>
        </w:tc>
        <w:tc>
          <w:tcPr>
            <w:tcW w:w="717" w:type="dxa"/>
            <w:tcBorders>
              <w:top w:val="nil"/>
              <w:left w:val="nil"/>
              <w:bottom w:val="single" w:sz="4" w:space="0" w:color="auto"/>
              <w:right w:val="single" w:sz="4" w:space="0" w:color="auto"/>
            </w:tcBorders>
            <w:vAlign w:val="bottom"/>
          </w:tcPr>
          <w:p w:rsidR="003C46AD" w:rsidRPr="00C01AE1" w:rsidRDefault="003C46AD">
            <w:pPr>
              <w:jc w:val="right"/>
              <w:rPr>
                <w:rFonts w:ascii="Times New Roman" w:hAnsi="Times New Roman"/>
                <w:color w:val="000000"/>
                <w:sz w:val="20"/>
                <w:szCs w:val="20"/>
              </w:rPr>
            </w:pPr>
            <w:r w:rsidRPr="00C01AE1">
              <w:rPr>
                <w:rFonts w:ascii="Times New Roman" w:hAnsi="Times New Roman"/>
                <w:color w:val="000000"/>
                <w:sz w:val="20"/>
                <w:szCs w:val="20"/>
              </w:rPr>
              <w:t>11,75</w:t>
            </w:r>
          </w:p>
        </w:tc>
      </w:tr>
      <w:tr w:rsidR="00D67A30"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D67A30" w:rsidRPr="00C01AE1" w:rsidRDefault="00D67A30"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D67A30" w:rsidRPr="00C01AE1" w:rsidRDefault="00D67A30"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D67A30" w:rsidRPr="00C01AE1" w:rsidRDefault="00D67A30" w:rsidP="00D67A30">
            <w:pPr>
              <w:jc w:val="center"/>
              <w:rPr>
                <w:rFonts w:ascii="Times New Roman" w:hAnsi="Times New Roman"/>
                <w:color w:val="000000"/>
                <w:sz w:val="20"/>
                <w:szCs w:val="20"/>
              </w:rPr>
            </w:pPr>
            <w:r w:rsidRPr="00C01AE1">
              <w:rPr>
                <w:rFonts w:ascii="Times New Roman" w:hAnsi="Times New Roman"/>
                <w:color w:val="000000"/>
                <w:sz w:val="20"/>
                <w:szCs w:val="20"/>
              </w:rPr>
              <w:t>1181</w:t>
            </w:r>
          </w:p>
          <w:p w:rsidR="00D67A30" w:rsidRPr="00C01AE1" w:rsidRDefault="00D67A30"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D67A30" w:rsidRPr="00C01AE1" w:rsidRDefault="00D67A30"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noWrap/>
            <w:vAlign w:val="center"/>
          </w:tcPr>
          <w:p w:rsidR="00D67A30" w:rsidRPr="00C01AE1" w:rsidRDefault="00D67A30" w:rsidP="00D67A30">
            <w:pPr>
              <w:jc w:val="center"/>
              <w:rPr>
                <w:rFonts w:ascii="Times New Roman" w:hAnsi="Times New Roman"/>
                <w:color w:val="000000"/>
                <w:sz w:val="20"/>
                <w:szCs w:val="20"/>
              </w:rPr>
            </w:pPr>
            <w:r w:rsidRPr="00C01AE1">
              <w:rPr>
                <w:rFonts w:ascii="Times New Roman" w:hAnsi="Times New Roman"/>
                <w:color w:val="000000"/>
                <w:sz w:val="20"/>
                <w:szCs w:val="20"/>
              </w:rPr>
              <w:t>83,04</w:t>
            </w:r>
          </w:p>
          <w:p w:rsidR="00D67A30" w:rsidRPr="00C01AE1" w:rsidRDefault="00D67A30"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D67A30" w:rsidRPr="00C01AE1" w:rsidRDefault="00D67A30" w:rsidP="00D67A30">
            <w:pPr>
              <w:jc w:val="center"/>
              <w:rPr>
                <w:rFonts w:ascii="Times New Roman" w:hAnsi="Times New Roman"/>
                <w:color w:val="000000"/>
                <w:sz w:val="20"/>
                <w:szCs w:val="20"/>
              </w:rPr>
            </w:pPr>
            <w:r w:rsidRPr="00C01AE1">
              <w:rPr>
                <w:rFonts w:ascii="Times New Roman" w:hAnsi="Times New Roman"/>
                <w:color w:val="000000"/>
                <w:sz w:val="20"/>
                <w:szCs w:val="20"/>
              </w:rPr>
              <w:t>82,42</w:t>
            </w:r>
          </w:p>
          <w:p w:rsidR="00D67A30" w:rsidRPr="00C01AE1" w:rsidRDefault="00D67A30"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67A30" w:rsidRPr="00C01AE1" w:rsidRDefault="00D67A30" w:rsidP="00D67A30">
            <w:pPr>
              <w:jc w:val="center"/>
              <w:rPr>
                <w:rFonts w:ascii="Times New Roman" w:hAnsi="Times New Roman"/>
                <w:color w:val="000000"/>
                <w:sz w:val="20"/>
                <w:szCs w:val="20"/>
              </w:rPr>
            </w:pPr>
            <w:r w:rsidRPr="00C01AE1">
              <w:rPr>
                <w:rFonts w:ascii="Times New Roman" w:hAnsi="Times New Roman"/>
                <w:color w:val="000000"/>
                <w:sz w:val="20"/>
                <w:szCs w:val="20"/>
              </w:rPr>
              <w:t>32,72</w:t>
            </w:r>
          </w:p>
          <w:p w:rsidR="00D67A30" w:rsidRPr="00C01AE1" w:rsidRDefault="00D67A30"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D67A30" w:rsidRPr="00C01AE1" w:rsidRDefault="00D67A30" w:rsidP="00D67A30">
            <w:pPr>
              <w:jc w:val="center"/>
              <w:rPr>
                <w:rFonts w:ascii="Times New Roman" w:hAnsi="Times New Roman"/>
                <w:color w:val="000000"/>
                <w:sz w:val="20"/>
                <w:szCs w:val="20"/>
              </w:rPr>
            </w:pPr>
            <w:r w:rsidRPr="00C01AE1">
              <w:rPr>
                <w:rFonts w:ascii="Times New Roman" w:hAnsi="Times New Roman"/>
                <w:color w:val="000000"/>
                <w:sz w:val="20"/>
                <w:szCs w:val="20"/>
              </w:rPr>
              <w:t>32,63</w:t>
            </w:r>
          </w:p>
          <w:p w:rsidR="00D67A30" w:rsidRPr="00C01AE1" w:rsidRDefault="00D67A30"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D67A30" w:rsidRPr="00C01AE1" w:rsidRDefault="00D67A30">
            <w:pPr>
              <w:jc w:val="right"/>
              <w:rPr>
                <w:rFonts w:ascii="Times New Roman" w:hAnsi="Times New Roman"/>
                <w:color w:val="000000"/>
                <w:sz w:val="20"/>
                <w:szCs w:val="20"/>
              </w:rPr>
            </w:pPr>
            <w:r w:rsidRPr="00C01AE1">
              <w:rPr>
                <w:rFonts w:ascii="Times New Roman" w:hAnsi="Times New Roman"/>
                <w:color w:val="000000"/>
                <w:sz w:val="20"/>
                <w:szCs w:val="20"/>
              </w:rPr>
              <w:t>16,96</w:t>
            </w:r>
          </w:p>
        </w:tc>
        <w:tc>
          <w:tcPr>
            <w:tcW w:w="717" w:type="dxa"/>
            <w:tcBorders>
              <w:top w:val="nil"/>
              <w:left w:val="nil"/>
              <w:bottom w:val="single" w:sz="4" w:space="0" w:color="auto"/>
              <w:right w:val="single" w:sz="4" w:space="0" w:color="auto"/>
            </w:tcBorders>
            <w:vAlign w:val="bottom"/>
          </w:tcPr>
          <w:p w:rsidR="00D67A30" w:rsidRPr="00C01AE1" w:rsidRDefault="00D67A30">
            <w:pPr>
              <w:jc w:val="right"/>
              <w:rPr>
                <w:rFonts w:ascii="Times New Roman" w:hAnsi="Times New Roman"/>
                <w:color w:val="000000"/>
                <w:sz w:val="20"/>
                <w:szCs w:val="20"/>
              </w:rPr>
            </w:pPr>
            <w:r w:rsidRPr="00C01AE1">
              <w:rPr>
                <w:rFonts w:ascii="Times New Roman" w:hAnsi="Times New Roman"/>
                <w:color w:val="000000"/>
                <w:sz w:val="20"/>
                <w:szCs w:val="20"/>
              </w:rPr>
              <w:t>50,32</w:t>
            </w:r>
          </w:p>
        </w:tc>
        <w:tc>
          <w:tcPr>
            <w:tcW w:w="717" w:type="dxa"/>
            <w:tcBorders>
              <w:top w:val="nil"/>
              <w:left w:val="nil"/>
              <w:bottom w:val="single" w:sz="4" w:space="0" w:color="auto"/>
              <w:right w:val="single" w:sz="4" w:space="0" w:color="auto"/>
            </w:tcBorders>
            <w:vAlign w:val="bottom"/>
          </w:tcPr>
          <w:p w:rsidR="00D67A30" w:rsidRPr="00C01AE1" w:rsidRDefault="00D67A30">
            <w:pPr>
              <w:jc w:val="right"/>
              <w:rPr>
                <w:rFonts w:ascii="Times New Roman" w:hAnsi="Times New Roman"/>
                <w:color w:val="000000"/>
                <w:sz w:val="20"/>
                <w:szCs w:val="20"/>
              </w:rPr>
            </w:pPr>
            <w:r w:rsidRPr="00C01AE1">
              <w:rPr>
                <w:rFonts w:ascii="Times New Roman" w:hAnsi="Times New Roman"/>
                <w:color w:val="000000"/>
                <w:sz w:val="20"/>
                <w:szCs w:val="20"/>
              </w:rPr>
              <w:t>25,02</w:t>
            </w:r>
          </w:p>
        </w:tc>
        <w:tc>
          <w:tcPr>
            <w:tcW w:w="717" w:type="dxa"/>
            <w:tcBorders>
              <w:top w:val="nil"/>
              <w:left w:val="nil"/>
              <w:bottom w:val="single" w:sz="4" w:space="0" w:color="auto"/>
              <w:right w:val="single" w:sz="4" w:space="0" w:color="auto"/>
            </w:tcBorders>
            <w:vAlign w:val="bottom"/>
          </w:tcPr>
          <w:p w:rsidR="00D67A30" w:rsidRPr="00C01AE1" w:rsidRDefault="00D67A30">
            <w:pPr>
              <w:jc w:val="right"/>
              <w:rPr>
                <w:rFonts w:ascii="Times New Roman" w:hAnsi="Times New Roman"/>
                <w:color w:val="000000"/>
                <w:sz w:val="20"/>
                <w:szCs w:val="20"/>
              </w:rPr>
            </w:pPr>
            <w:r w:rsidRPr="00C01AE1">
              <w:rPr>
                <w:rFonts w:ascii="Times New Roman" w:hAnsi="Times New Roman"/>
                <w:color w:val="000000"/>
                <w:sz w:val="20"/>
                <w:szCs w:val="20"/>
              </w:rPr>
              <w:t>7,7</w:t>
            </w:r>
          </w:p>
        </w:tc>
      </w:tr>
      <w:tr w:rsidR="0018422B"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18422B" w:rsidRPr="00C01AE1" w:rsidRDefault="0018422B"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18422B" w:rsidRPr="00C01AE1" w:rsidRDefault="0018422B"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18422B" w:rsidRPr="00C01AE1" w:rsidRDefault="0018422B" w:rsidP="0018422B">
            <w:pPr>
              <w:jc w:val="center"/>
              <w:rPr>
                <w:rFonts w:ascii="Times New Roman" w:hAnsi="Times New Roman"/>
                <w:color w:val="000000"/>
                <w:sz w:val="20"/>
                <w:szCs w:val="20"/>
              </w:rPr>
            </w:pPr>
            <w:r w:rsidRPr="00C01AE1">
              <w:rPr>
                <w:rFonts w:ascii="Times New Roman" w:hAnsi="Times New Roman"/>
                <w:color w:val="000000"/>
                <w:sz w:val="20"/>
                <w:szCs w:val="20"/>
              </w:rPr>
              <w:t>2025</w:t>
            </w:r>
          </w:p>
          <w:p w:rsidR="0018422B" w:rsidRPr="00C01AE1" w:rsidRDefault="0018422B"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18422B" w:rsidRPr="00C01AE1" w:rsidRDefault="0018422B"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18422B" w:rsidRPr="00C01AE1" w:rsidRDefault="0018422B" w:rsidP="0018422B">
            <w:pPr>
              <w:jc w:val="center"/>
              <w:rPr>
                <w:rFonts w:ascii="Times New Roman" w:hAnsi="Times New Roman"/>
                <w:color w:val="000000"/>
                <w:sz w:val="20"/>
                <w:szCs w:val="20"/>
              </w:rPr>
            </w:pPr>
            <w:r w:rsidRPr="00C01AE1">
              <w:rPr>
                <w:rFonts w:ascii="Times New Roman" w:hAnsi="Times New Roman"/>
                <w:color w:val="000000"/>
                <w:sz w:val="20"/>
                <w:szCs w:val="20"/>
              </w:rPr>
              <w:t>80,3</w:t>
            </w:r>
          </w:p>
          <w:p w:rsidR="0018422B" w:rsidRPr="00C01AE1" w:rsidRDefault="0018422B"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18422B" w:rsidRPr="00C01AE1" w:rsidRDefault="0018422B" w:rsidP="0018422B">
            <w:pPr>
              <w:jc w:val="center"/>
              <w:rPr>
                <w:rFonts w:ascii="Times New Roman" w:hAnsi="Times New Roman"/>
                <w:color w:val="000000"/>
                <w:sz w:val="20"/>
                <w:szCs w:val="20"/>
              </w:rPr>
            </w:pPr>
            <w:r w:rsidRPr="00C01AE1">
              <w:rPr>
                <w:rFonts w:ascii="Times New Roman" w:hAnsi="Times New Roman"/>
                <w:color w:val="000000"/>
                <w:sz w:val="20"/>
                <w:szCs w:val="20"/>
              </w:rPr>
              <w:t>78,32</w:t>
            </w:r>
          </w:p>
          <w:p w:rsidR="0018422B" w:rsidRPr="00C01AE1" w:rsidRDefault="0018422B"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18422B" w:rsidRPr="00C01AE1" w:rsidRDefault="0018422B" w:rsidP="0018422B">
            <w:pPr>
              <w:jc w:val="center"/>
              <w:rPr>
                <w:rFonts w:ascii="Times New Roman" w:hAnsi="Times New Roman"/>
                <w:color w:val="000000"/>
                <w:sz w:val="20"/>
                <w:szCs w:val="20"/>
              </w:rPr>
            </w:pPr>
            <w:r w:rsidRPr="00C01AE1">
              <w:rPr>
                <w:rFonts w:ascii="Times New Roman" w:hAnsi="Times New Roman"/>
                <w:color w:val="000000"/>
                <w:sz w:val="20"/>
                <w:szCs w:val="20"/>
              </w:rPr>
              <w:t>33,98</w:t>
            </w:r>
          </w:p>
          <w:p w:rsidR="0018422B" w:rsidRPr="00C01AE1" w:rsidRDefault="0018422B"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18422B" w:rsidRPr="00C01AE1" w:rsidRDefault="0018422B" w:rsidP="0018422B">
            <w:pPr>
              <w:jc w:val="center"/>
              <w:rPr>
                <w:rFonts w:ascii="Times New Roman" w:hAnsi="Times New Roman"/>
                <w:color w:val="000000"/>
                <w:sz w:val="20"/>
                <w:szCs w:val="20"/>
              </w:rPr>
            </w:pPr>
            <w:r w:rsidRPr="00C01AE1">
              <w:rPr>
                <w:rFonts w:ascii="Times New Roman" w:hAnsi="Times New Roman"/>
                <w:color w:val="000000"/>
                <w:sz w:val="20"/>
                <w:szCs w:val="20"/>
              </w:rPr>
              <w:t>32,33</w:t>
            </w:r>
          </w:p>
          <w:p w:rsidR="0018422B" w:rsidRPr="00C01AE1" w:rsidRDefault="0018422B"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18422B" w:rsidRPr="00C01AE1" w:rsidRDefault="0018422B">
            <w:pPr>
              <w:jc w:val="right"/>
              <w:rPr>
                <w:rFonts w:ascii="Times New Roman" w:hAnsi="Times New Roman"/>
                <w:color w:val="000000"/>
                <w:sz w:val="20"/>
                <w:szCs w:val="20"/>
              </w:rPr>
            </w:pPr>
            <w:r w:rsidRPr="00C01AE1">
              <w:rPr>
                <w:rFonts w:ascii="Times New Roman" w:hAnsi="Times New Roman"/>
                <w:color w:val="000000"/>
                <w:sz w:val="20"/>
                <w:szCs w:val="20"/>
              </w:rPr>
              <w:t>19,7</w:t>
            </w:r>
          </w:p>
        </w:tc>
        <w:tc>
          <w:tcPr>
            <w:tcW w:w="717" w:type="dxa"/>
            <w:tcBorders>
              <w:top w:val="nil"/>
              <w:left w:val="nil"/>
              <w:bottom w:val="single" w:sz="4" w:space="0" w:color="auto"/>
              <w:right w:val="single" w:sz="4" w:space="0" w:color="auto"/>
            </w:tcBorders>
            <w:noWrap/>
            <w:vAlign w:val="bottom"/>
          </w:tcPr>
          <w:p w:rsidR="0018422B" w:rsidRPr="00C01AE1" w:rsidRDefault="0018422B">
            <w:pPr>
              <w:jc w:val="right"/>
              <w:rPr>
                <w:rFonts w:ascii="Times New Roman" w:hAnsi="Times New Roman"/>
                <w:color w:val="000000"/>
                <w:sz w:val="20"/>
                <w:szCs w:val="20"/>
              </w:rPr>
            </w:pPr>
            <w:r w:rsidRPr="00C01AE1">
              <w:rPr>
                <w:rFonts w:ascii="Times New Roman" w:hAnsi="Times New Roman"/>
                <w:color w:val="000000"/>
                <w:sz w:val="20"/>
                <w:szCs w:val="20"/>
              </w:rPr>
              <w:t>46,32</w:t>
            </w:r>
          </w:p>
        </w:tc>
        <w:tc>
          <w:tcPr>
            <w:tcW w:w="717" w:type="dxa"/>
            <w:tcBorders>
              <w:top w:val="nil"/>
              <w:left w:val="nil"/>
              <w:bottom w:val="single" w:sz="4" w:space="0" w:color="auto"/>
              <w:right w:val="single" w:sz="4" w:space="0" w:color="auto"/>
            </w:tcBorders>
            <w:noWrap/>
            <w:vAlign w:val="bottom"/>
          </w:tcPr>
          <w:p w:rsidR="0018422B" w:rsidRPr="00C01AE1" w:rsidRDefault="0018422B">
            <w:pPr>
              <w:jc w:val="right"/>
              <w:rPr>
                <w:rFonts w:ascii="Times New Roman" w:hAnsi="Times New Roman"/>
                <w:color w:val="000000"/>
                <w:sz w:val="20"/>
                <w:szCs w:val="20"/>
              </w:rPr>
            </w:pPr>
            <w:r w:rsidRPr="00C01AE1">
              <w:rPr>
                <w:rFonts w:ascii="Times New Roman" w:hAnsi="Times New Roman"/>
                <w:color w:val="000000"/>
                <w:sz w:val="20"/>
                <w:szCs w:val="20"/>
              </w:rPr>
              <w:t>27,31</w:t>
            </w:r>
          </w:p>
        </w:tc>
        <w:tc>
          <w:tcPr>
            <w:tcW w:w="717" w:type="dxa"/>
            <w:tcBorders>
              <w:top w:val="nil"/>
              <w:left w:val="nil"/>
              <w:bottom w:val="single" w:sz="4" w:space="0" w:color="auto"/>
              <w:right w:val="single" w:sz="4" w:space="0" w:color="auto"/>
            </w:tcBorders>
            <w:noWrap/>
            <w:vAlign w:val="bottom"/>
          </w:tcPr>
          <w:p w:rsidR="0018422B" w:rsidRPr="00C01AE1" w:rsidRDefault="0018422B">
            <w:pPr>
              <w:jc w:val="right"/>
              <w:rPr>
                <w:rFonts w:ascii="Times New Roman" w:hAnsi="Times New Roman"/>
                <w:color w:val="000000"/>
                <w:sz w:val="20"/>
                <w:szCs w:val="20"/>
              </w:rPr>
            </w:pPr>
            <w:r w:rsidRPr="00C01AE1">
              <w:rPr>
                <w:rFonts w:ascii="Times New Roman" w:hAnsi="Times New Roman"/>
                <w:color w:val="000000"/>
                <w:sz w:val="20"/>
                <w:szCs w:val="20"/>
              </w:rPr>
              <w:t>6,67</w:t>
            </w:r>
          </w:p>
        </w:tc>
      </w:tr>
      <w:tr w:rsidR="007128FE"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7128FE" w:rsidRPr="00C01AE1" w:rsidRDefault="007128F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7128FE" w:rsidRPr="00C01AE1" w:rsidRDefault="007128F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7128FE" w:rsidRPr="00C01AE1" w:rsidRDefault="007128FE" w:rsidP="007128FE">
            <w:pPr>
              <w:jc w:val="center"/>
              <w:rPr>
                <w:rFonts w:ascii="Times New Roman" w:hAnsi="Times New Roman"/>
                <w:color w:val="000000"/>
                <w:sz w:val="20"/>
                <w:szCs w:val="20"/>
              </w:rPr>
            </w:pPr>
            <w:r w:rsidRPr="00C01AE1">
              <w:rPr>
                <w:rFonts w:ascii="Times New Roman" w:hAnsi="Times New Roman"/>
                <w:color w:val="000000"/>
                <w:sz w:val="20"/>
                <w:szCs w:val="20"/>
              </w:rPr>
              <w:t>725</w:t>
            </w:r>
          </w:p>
          <w:p w:rsidR="007128FE" w:rsidRPr="00C01AE1" w:rsidRDefault="007128F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7128FE" w:rsidRPr="00C01AE1" w:rsidRDefault="007128F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28</w:t>
            </w:r>
          </w:p>
        </w:tc>
        <w:tc>
          <w:tcPr>
            <w:tcW w:w="717" w:type="dxa"/>
            <w:tcBorders>
              <w:top w:val="nil"/>
              <w:left w:val="nil"/>
              <w:bottom w:val="single" w:sz="4" w:space="0" w:color="auto"/>
              <w:right w:val="single" w:sz="4" w:space="0" w:color="auto"/>
            </w:tcBorders>
            <w:noWrap/>
            <w:vAlign w:val="center"/>
          </w:tcPr>
          <w:p w:rsidR="007128FE" w:rsidRPr="00C01AE1" w:rsidRDefault="007128FE" w:rsidP="007128FE">
            <w:pPr>
              <w:jc w:val="center"/>
              <w:rPr>
                <w:rFonts w:ascii="Times New Roman" w:hAnsi="Times New Roman"/>
                <w:color w:val="000000"/>
                <w:sz w:val="20"/>
                <w:szCs w:val="20"/>
              </w:rPr>
            </w:pPr>
            <w:r w:rsidRPr="00C01AE1">
              <w:rPr>
                <w:rFonts w:ascii="Times New Roman" w:hAnsi="Times New Roman"/>
                <w:color w:val="000000"/>
                <w:sz w:val="20"/>
                <w:szCs w:val="20"/>
              </w:rPr>
              <w:t>91,03</w:t>
            </w:r>
          </w:p>
          <w:p w:rsidR="007128FE" w:rsidRPr="00C01AE1" w:rsidRDefault="007128FE"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7128FE" w:rsidRPr="00C01AE1" w:rsidRDefault="007128FE" w:rsidP="007128FE">
            <w:pPr>
              <w:jc w:val="center"/>
              <w:rPr>
                <w:rFonts w:ascii="Times New Roman" w:hAnsi="Times New Roman"/>
                <w:color w:val="000000"/>
                <w:sz w:val="20"/>
                <w:szCs w:val="20"/>
              </w:rPr>
            </w:pPr>
            <w:r w:rsidRPr="00C01AE1">
              <w:rPr>
                <w:rFonts w:ascii="Times New Roman" w:hAnsi="Times New Roman"/>
                <w:color w:val="000000"/>
                <w:sz w:val="20"/>
                <w:szCs w:val="20"/>
              </w:rPr>
              <w:t>88,33</w:t>
            </w:r>
          </w:p>
          <w:p w:rsidR="007128FE" w:rsidRPr="00C01AE1" w:rsidRDefault="007128FE"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7128FE" w:rsidRPr="00C01AE1" w:rsidRDefault="007128FE" w:rsidP="007128FE">
            <w:pPr>
              <w:jc w:val="center"/>
              <w:rPr>
                <w:rFonts w:ascii="Times New Roman" w:hAnsi="Times New Roman"/>
                <w:color w:val="000000"/>
                <w:sz w:val="20"/>
                <w:szCs w:val="20"/>
              </w:rPr>
            </w:pPr>
            <w:r w:rsidRPr="00C01AE1">
              <w:rPr>
                <w:rFonts w:ascii="Times New Roman" w:hAnsi="Times New Roman"/>
                <w:color w:val="000000"/>
                <w:sz w:val="20"/>
                <w:szCs w:val="20"/>
              </w:rPr>
              <w:t>55,04</w:t>
            </w:r>
          </w:p>
          <w:p w:rsidR="007128FE" w:rsidRPr="00C01AE1" w:rsidRDefault="007128FE"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7128FE" w:rsidRPr="00C01AE1" w:rsidRDefault="007128FE" w:rsidP="007128FE">
            <w:pPr>
              <w:jc w:val="center"/>
              <w:rPr>
                <w:rFonts w:ascii="Times New Roman" w:hAnsi="Times New Roman"/>
                <w:color w:val="000000"/>
                <w:sz w:val="20"/>
                <w:szCs w:val="20"/>
              </w:rPr>
            </w:pPr>
            <w:r w:rsidRPr="00C01AE1">
              <w:rPr>
                <w:rFonts w:ascii="Times New Roman" w:hAnsi="Times New Roman"/>
                <w:color w:val="000000"/>
                <w:sz w:val="20"/>
                <w:szCs w:val="20"/>
              </w:rPr>
              <w:t>50,69</w:t>
            </w:r>
          </w:p>
          <w:p w:rsidR="007128FE" w:rsidRPr="00C01AE1" w:rsidRDefault="007128FE"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7128FE" w:rsidRPr="00C01AE1" w:rsidRDefault="007128FE">
            <w:pPr>
              <w:jc w:val="right"/>
              <w:rPr>
                <w:rFonts w:ascii="Times New Roman" w:hAnsi="Times New Roman"/>
                <w:color w:val="000000"/>
                <w:sz w:val="20"/>
                <w:szCs w:val="20"/>
              </w:rPr>
            </w:pPr>
            <w:r w:rsidRPr="00C01AE1">
              <w:rPr>
                <w:rFonts w:ascii="Times New Roman" w:hAnsi="Times New Roman"/>
                <w:color w:val="000000"/>
                <w:sz w:val="20"/>
                <w:szCs w:val="20"/>
              </w:rPr>
              <w:t>8,97</w:t>
            </w:r>
          </w:p>
        </w:tc>
        <w:tc>
          <w:tcPr>
            <w:tcW w:w="717" w:type="dxa"/>
            <w:tcBorders>
              <w:top w:val="nil"/>
              <w:left w:val="nil"/>
              <w:bottom w:val="single" w:sz="4" w:space="0" w:color="auto"/>
              <w:right w:val="single" w:sz="4" w:space="0" w:color="auto"/>
            </w:tcBorders>
            <w:noWrap/>
            <w:vAlign w:val="bottom"/>
          </w:tcPr>
          <w:p w:rsidR="007128FE" w:rsidRPr="00C01AE1" w:rsidRDefault="007128FE">
            <w:pPr>
              <w:jc w:val="right"/>
              <w:rPr>
                <w:rFonts w:ascii="Times New Roman" w:hAnsi="Times New Roman"/>
                <w:color w:val="000000"/>
                <w:sz w:val="20"/>
                <w:szCs w:val="20"/>
              </w:rPr>
            </w:pPr>
            <w:r w:rsidRPr="00C01AE1">
              <w:rPr>
                <w:rFonts w:ascii="Times New Roman" w:hAnsi="Times New Roman"/>
                <w:color w:val="000000"/>
                <w:sz w:val="20"/>
                <w:szCs w:val="20"/>
              </w:rPr>
              <w:t>36</w:t>
            </w:r>
          </w:p>
        </w:tc>
        <w:tc>
          <w:tcPr>
            <w:tcW w:w="717" w:type="dxa"/>
            <w:tcBorders>
              <w:top w:val="nil"/>
              <w:left w:val="nil"/>
              <w:bottom w:val="single" w:sz="4" w:space="0" w:color="auto"/>
              <w:right w:val="single" w:sz="4" w:space="0" w:color="auto"/>
            </w:tcBorders>
            <w:noWrap/>
            <w:vAlign w:val="bottom"/>
          </w:tcPr>
          <w:p w:rsidR="007128FE" w:rsidRPr="00C01AE1" w:rsidRDefault="007128FE">
            <w:pPr>
              <w:jc w:val="right"/>
              <w:rPr>
                <w:rFonts w:ascii="Times New Roman" w:hAnsi="Times New Roman"/>
                <w:color w:val="000000"/>
                <w:sz w:val="20"/>
                <w:szCs w:val="20"/>
              </w:rPr>
            </w:pPr>
            <w:r w:rsidRPr="00C01AE1">
              <w:rPr>
                <w:rFonts w:ascii="Times New Roman" w:hAnsi="Times New Roman"/>
                <w:color w:val="000000"/>
                <w:sz w:val="20"/>
                <w:szCs w:val="20"/>
              </w:rPr>
              <w:t>39,59</w:t>
            </w:r>
          </w:p>
        </w:tc>
        <w:tc>
          <w:tcPr>
            <w:tcW w:w="717" w:type="dxa"/>
            <w:tcBorders>
              <w:top w:val="nil"/>
              <w:left w:val="nil"/>
              <w:bottom w:val="single" w:sz="4" w:space="0" w:color="auto"/>
              <w:right w:val="single" w:sz="4" w:space="0" w:color="auto"/>
            </w:tcBorders>
            <w:noWrap/>
            <w:vAlign w:val="bottom"/>
          </w:tcPr>
          <w:p w:rsidR="007128FE" w:rsidRPr="00C01AE1" w:rsidRDefault="007128FE">
            <w:pPr>
              <w:jc w:val="right"/>
              <w:rPr>
                <w:rFonts w:ascii="Times New Roman" w:hAnsi="Times New Roman"/>
                <w:color w:val="000000"/>
                <w:sz w:val="20"/>
                <w:szCs w:val="20"/>
              </w:rPr>
            </w:pPr>
            <w:r w:rsidRPr="00C01AE1">
              <w:rPr>
                <w:rFonts w:ascii="Times New Roman" w:hAnsi="Times New Roman"/>
                <w:color w:val="000000"/>
                <w:sz w:val="20"/>
                <w:szCs w:val="20"/>
              </w:rPr>
              <w:t>15,45</w:t>
            </w:r>
          </w:p>
        </w:tc>
      </w:tr>
      <w:tr w:rsidR="00373932"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373932" w:rsidRPr="00C01AE1" w:rsidRDefault="0037393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single" w:sz="4" w:space="0" w:color="auto"/>
              <w:right w:val="single" w:sz="4" w:space="0" w:color="auto"/>
            </w:tcBorders>
            <w:noWrap/>
            <w:vAlign w:val="center"/>
          </w:tcPr>
          <w:p w:rsidR="00373932" w:rsidRPr="00C01AE1" w:rsidRDefault="0037393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373932" w:rsidRPr="00C01AE1" w:rsidRDefault="00373932" w:rsidP="00373932">
            <w:pPr>
              <w:jc w:val="center"/>
              <w:rPr>
                <w:rFonts w:ascii="Times New Roman" w:hAnsi="Times New Roman"/>
                <w:color w:val="000000"/>
                <w:sz w:val="20"/>
                <w:szCs w:val="20"/>
              </w:rPr>
            </w:pPr>
            <w:r w:rsidRPr="00C01AE1">
              <w:rPr>
                <w:rFonts w:ascii="Times New Roman" w:hAnsi="Times New Roman"/>
                <w:color w:val="000000"/>
                <w:sz w:val="20"/>
                <w:szCs w:val="20"/>
              </w:rPr>
              <w:t>2629</w:t>
            </w:r>
          </w:p>
          <w:p w:rsidR="00373932" w:rsidRPr="00C01AE1" w:rsidRDefault="00373932"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373932" w:rsidRPr="00C01AE1" w:rsidRDefault="0037393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373932" w:rsidRPr="00C01AE1" w:rsidRDefault="00373932" w:rsidP="00373932">
            <w:pPr>
              <w:jc w:val="center"/>
              <w:rPr>
                <w:rFonts w:ascii="Times New Roman" w:hAnsi="Times New Roman"/>
                <w:color w:val="000000"/>
                <w:sz w:val="20"/>
                <w:szCs w:val="20"/>
              </w:rPr>
            </w:pPr>
            <w:r w:rsidRPr="00C01AE1">
              <w:rPr>
                <w:rFonts w:ascii="Times New Roman" w:hAnsi="Times New Roman"/>
                <w:color w:val="000000"/>
                <w:sz w:val="20"/>
                <w:szCs w:val="20"/>
              </w:rPr>
              <w:t>85,47</w:t>
            </w:r>
          </w:p>
          <w:p w:rsidR="00373932" w:rsidRPr="00C01AE1" w:rsidRDefault="0037393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373932" w:rsidRPr="00C01AE1" w:rsidRDefault="00373932" w:rsidP="00373932">
            <w:pPr>
              <w:jc w:val="center"/>
              <w:rPr>
                <w:rFonts w:ascii="Times New Roman" w:hAnsi="Times New Roman"/>
                <w:color w:val="000000"/>
                <w:sz w:val="20"/>
                <w:szCs w:val="20"/>
              </w:rPr>
            </w:pPr>
            <w:r w:rsidRPr="00C01AE1">
              <w:rPr>
                <w:rFonts w:ascii="Times New Roman" w:hAnsi="Times New Roman"/>
                <w:color w:val="000000"/>
                <w:sz w:val="20"/>
                <w:szCs w:val="20"/>
              </w:rPr>
              <w:t>86,54</w:t>
            </w:r>
          </w:p>
          <w:p w:rsidR="00373932" w:rsidRPr="00C01AE1" w:rsidRDefault="0037393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373932" w:rsidRPr="00C01AE1" w:rsidRDefault="00373932" w:rsidP="00373932">
            <w:pPr>
              <w:jc w:val="center"/>
              <w:rPr>
                <w:rFonts w:ascii="Times New Roman" w:hAnsi="Times New Roman"/>
                <w:color w:val="000000"/>
                <w:sz w:val="20"/>
                <w:szCs w:val="20"/>
              </w:rPr>
            </w:pPr>
            <w:r w:rsidRPr="00C01AE1">
              <w:rPr>
                <w:rFonts w:ascii="Times New Roman" w:hAnsi="Times New Roman"/>
                <w:color w:val="000000"/>
                <w:sz w:val="20"/>
                <w:szCs w:val="20"/>
              </w:rPr>
              <w:t>38,38</w:t>
            </w:r>
          </w:p>
          <w:p w:rsidR="00373932" w:rsidRPr="00C01AE1" w:rsidRDefault="0037393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373932" w:rsidRPr="00C01AE1" w:rsidRDefault="00373932" w:rsidP="00373932">
            <w:pPr>
              <w:jc w:val="center"/>
              <w:rPr>
                <w:rFonts w:ascii="Times New Roman" w:hAnsi="Times New Roman"/>
                <w:color w:val="000000"/>
                <w:sz w:val="20"/>
                <w:szCs w:val="20"/>
              </w:rPr>
            </w:pPr>
            <w:r w:rsidRPr="00C01AE1">
              <w:rPr>
                <w:rFonts w:ascii="Times New Roman" w:hAnsi="Times New Roman"/>
                <w:color w:val="000000"/>
                <w:sz w:val="20"/>
                <w:szCs w:val="20"/>
              </w:rPr>
              <w:t>40,7</w:t>
            </w:r>
          </w:p>
          <w:p w:rsidR="00373932" w:rsidRPr="00C01AE1" w:rsidRDefault="0037393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373932" w:rsidRPr="00C01AE1" w:rsidRDefault="00373932">
            <w:pPr>
              <w:jc w:val="right"/>
              <w:rPr>
                <w:rFonts w:ascii="Times New Roman" w:hAnsi="Times New Roman"/>
                <w:color w:val="000000"/>
                <w:sz w:val="20"/>
                <w:szCs w:val="20"/>
              </w:rPr>
            </w:pPr>
            <w:r w:rsidRPr="00C01AE1">
              <w:rPr>
                <w:rFonts w:ascii="Times New Roman" w:hAnsi="Times New Roman"/>
                <w:color w:val="000000"/>
                <w:sz w:val="20"/>
                <w:szCs w:val="20"/>
              </w:rPr>
              <w:t>14,53</w:t>
            </w:r>
          </w:p>
        </w:tc>
        <w:tc>
          <w:tcPr>
            <w:tcW w:w="717" w:type="dxa"/>
            <w:tcBorders>
              <w:top w:val="nil"/>
              <w:left w:val="nil"/>
              <w:bottom w:val="single" w:sz="4" w:space="0" w:color="auto"/>
              <w:right w:val="single" w:sz="4" w:space="0" w:color="auto"/>
            </w:tcBorders>
            <w:vAlign w:val="bottom"/>
          </w:tcPr>
          <w:p w:rsidR="00373932" w:rsidRPr="00C01AE1" w:rsidRDefault="00373932">
            <w:pPr>
              <w:jc w:val="right"/>
              <w:rPr>
                <w:rFonts w:ascii="Times New Roman" w:hAnsi="Times New Roman"/>
                <w:color w:val="000000"/>
                <w:sz w:val="20"/>
                <w:szCs w:val="20"/>
              </w:rPr>
            </w:pPr>
            <w:r w:rsidRPr="00C01AE1">
              <w:rPr>
                <w:rFonts w:ascii="Times New Roman" w:hAnsi="Times New Roman"/>
                <w:color w:val="000000"/>
                <w:sz w:val="20"/>
                <w:szCs w:val="20"/>
              </w:rPr>
              <w:t>47,09</w:t>
            </w:r>
          </w:p>
        </w:tc>
        <w:tc>
          <w:tcPr>
            <w:tcW w:w="717" w:type="dxa"/>
            <w:tcBorders>
              <w:top w:val="nil"/>
              <w:left w:val="nil"/>
              <w:bottom w:val="single" w:sz="4" w:space="0" w:color="auto"/>
              <w:right w:val="single" w:sz="4" w:space="0" w:color="auto"/>
            </w:tcBorders>
            <w:vAlign w:val="bottom"/>
          </w:tcPr>
          <w:p w:rsidR="00373932" w:rsidRPr="00C01AE1" w:rsidRDefault="00373932">
            <w:pPr>
              <w:jc w:val="right"/>
              <w:rPr>
                <w:rFonts w:ascii="Times New Roman" w:hAnsi="Times New Roman"/>
                <w:color w:val="000000"/>
                <w:sz w:val="20"/>
                <w:szCs w:val="20"/>
              </w:rPr>
            </w:pPr>
            <w:r w:rsidRPr="00C01AE1">
              <w:rPr>
                <w:rFonts w:ascii="Times New Roman" w:hAnsi="Times New Roman"/>
                <w:color w:val="000000"/>
                <w:sz w:val="20"/>
                <w:szCs w:val="20"/>
              </w:rPr>
              <w:t>33,28</w:t>
            </w:r>
          </w:p>
        </w:tc>
        <w:tc>
          <w:tcPr>
            <w:tcW w:w="717" w:type="dxa"/>
            <w:tcBorders>
              <w:top w:val="nil"/>
              <w:left w:val="nil"/>
              <w:bottom w:val="single" w:sz="4" w:space="0" w:color="auto"/>
              <w:right w:val="single" w:sz="4" w:space="0" w:color="auto"/>
            </w:tcBorders>
            <w:vAlign w:val="bottom"/>
          </w:tcPr>
          <w:p w:rsidR="00373932" w:rsidRPr="00C01AE1" w:rsidRDefault="00373932">
            <w:pPr>
              <w:jc w:val="right"/>
              <w:rPr>
                <w:rFonts w:ascii="Times New Roman" w:hAnsi="Times New Roman"/>
                <w:color w:val="000000"/>
                <w:sz w:val="20"/>
                <w:szCs w:val="20"/>
              </w:rPr>
            </w:pPr>
            <w:r w:rsidRPr="00C01AE1">
              <w:rPr>
                <w:rFonts w:ascii="Times New Roman" w:hAnsi="Times New Roman"/>
                <w:color w:val="000000"/>
                <w:sz w:val="20"/>
                <w:szCs w:val="20"/>
              </w:rPr>
              <w:t>5,1</w:t>
            </w:r>
          </w:p>
        </w:tc>
      </w:tr>
      <w:tr w:rsidR="007E24BE"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7E24BE" w:rsidRPr="00C01AE1" w:rsidRDefault="007E24B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single" w:sz="4" w:space="0" w:color="auto"/>
              <w:right w:val="single" w:sz="4" w:space="0" w:color="auto"/>
            </w:tcBorders>
            <w:noWrap/>
            <w:vAlign w:val="center"/>
          </w:tcPr>
          <w:p w:rsidR="007E24BE" w:rsidRPr="00C01AE1" w:rsidRDefault="007E24B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1244</w:t>
            </w:r>
          </w:p>
          <w:p w:rsidR="007E24BE" w:rsidRPr="00C01AE1" w:rsidRDefault="007E24B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7E24BE" w:rsidRPr="00C01AE1" w:rsidRDefault="007E24B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82,88</w:t>
            </w:r>
          </w:p>
          <w:p w:rsidR="007E24BE" w:rsidRPr="00C01AE1" w:rsidRDefault="007E24BE"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83,04</w:t>
            </w:r>
          </w:p>
          <w:p w:rsidR="007E24BE" w:rsidRPr="00C01AE1" w:rsidRDefault="007E24BE"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28,86</w:t>
            </w:r>
          </w:p>
          <w:p w:rsidR="007E24BE" w:rsidRPr="00C01AE1" w:rsidRDefault="007E24BE"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7E24BE" w:rsidRPr="00C01AE1" w:rsidRDefault="007E24BE" w:rsidP="007E24BE">
            <w:pPr>
              <w:jc w:val="center"/>
              <w:rPr>
                <w:rFonts w:ascii="Times New Roman" w:hAnsi="Times New Roman"/>
                <w:color w:val="000000"/>
                <w:sz w:val="20"/>
                <w:szCs w:val="20"/>
              </w:rPr>
            </w:pPr>
            <w:r w:rsidRPr="00C01AE1">
              <w:rPr>
                <w:rFonts w:ascii="Times New Roman" w:hAnsi="Times New Roman"/>
                <w:color w:val="000000"/>
                <w:sz w:val="20"/>
                <w:szCs w:val="20"/>
              </w:rPr>
              <w:t>29,66</w:t>
            </w:r>
          </w:p>
          <w:p w:rsidR="007E24BE" w:rsidRPr="00C01AE1" w:rsidRDefault="007E24BE"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17,12</w:t>
            </w:r>
          </w:p>
        </w:tc>
        <w:tc>
          <w:tcPr>
            <w:tcW w:w="717"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54,02</w:t>
            </w:r>
          </w:p>
        </w:tc>
        <w:tc>
          <w:tcPr>
            <w:tcW w:w="717"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27,17</w:t>
            </w:r>
          </w:p>
        </w:tc>
        <w:tc>
          <w:tcPr>
            <w:tcW w:w="717" w:type="dxa"/>
            <w:tcBorders>
              <w:top w:val="nil"/>
              <w:left w:val="nil"/>
              <w:bottom w:val="single" w:sz="4" w:space="0" w:color="auto"/>
              <w:right w:val="single" w:sz="4" w:space="0" w:color="auto"/>
            </w:tcBorders>
            <w:noWrap/>
            <w:vAlign w:val="bottom"/>
          </w:tcPr>
          <w:p w:rsidR="007E24BE" w:rsidRPr="00C01AE1" w:rsidRDefault="007E24BE">
            <w:pPr>
              <w:jc w:val="right"/>
              <w:rPr>
                <w:rFonts w:ascii="Times New Roman" w:hAnsi="Times New Roman"/>
                <w:color w:val="000000"/>
                <w:sz w:val="20"/>
                <w:szCs w:val="20"/>
              </w:rPr>
            </w:pPr>
            <w:r w:rsidRPr="00C01AE1">
              <w:rPr>
                <w:rFonts w:ascii="Times New Roman" w:hAnsi="Times New Roman"/>
                <w:color w:val="000000"/>
                <w:sz w:val="20"/>
                <w:szCs w:val="20"/>
              </w:rPr>
              <w:t>1,69</w:t>
            </w:r>
          </w:p>
        </w:tc>
      </w:tr>
      <w:tr w:rsidR="00177995"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177995" w:rsidRPr="00C01AE1" w:rsidRDefault="00177995"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single" w:sz="4" w:space="0" w:color="auto"/>
              <w:right w:val="single" w:sz="4" w:space="0" w:color="auto"/>
            </w:tcBorders>
            <w:noWrap/>
            <w:vAlign w:val="center"/>
          </w:tcPr>
          <w:p w:rsidR="00177995" w:rsidRPr="00C01AE1" w:rsidRDefault="00177995"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177995" w:rsidRPr="00C01AE1" w:rsidRDefault="00177995" w:rsidP="00177995">
            <w:pPr>
              <w:jc w:val="center"/>
              <w:rPr>
                <w:rFonts w:ascii="Times New Roman" w:hAnsi="Times New Roman"/>
                <w:color w:val="000000"/>
                <w:sz w:val="20"/>
                <w:szCs w:val="20"/>
              </w:rPr>
            </w:pPr>
            <w:r w:rsidRPr="00C01AE1">
              <w:rPr>
                <w:rFonts w:ascii="Times New Roman" w:hAnsi="Times New Roman"/>
                <w:color w:val="000000"/>
                <w:sz w:val="20"/>
                <w:szCs w:val="20"/>
              </w:rPr>
              <w:t>1334</w:t>
            </w:r>
          </w:p>
          <w:p w:rsidR="00177995" w:rsidRPr="00C01AE1" w:rsidRDefault="00177995"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177995" w:rsidRPr="00C01AE1" w:rsidRDefault="00177995"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25</w:t>
            </w:r>
          </w:p>
        </w:tc>
        <w:tc>
          <w:tcPr>
            <w:tcW w:w="717" w:type="dxa"/>
            <w:tcBorders>
              <w:top w:val="nil"/>
              <w:left w:val="nil"/>
              <w:bottom w:val="single" w:sz="4" w:space="0" w:color="auto"/>
              <w:right w:val="single" w:sz="4" w:space="0" w:color="auto"/>
            </w:tcBorders>
            <w:noWrap/>
            <w:vAlign w:val="center"/>
          </w:tcPr>
          <w:p w:rsidR="00177995" w:rsidRPr="00C01AE1" w:rsidRDefault="00177995" w:rsidP="00177995">
            <w:pPr>
              <w:jc w:val="center"/>
              <w:rPr>
                <w:rFonts w:ascii="Times New Roman" w:hAnsi="Times New Roman"/>
                <w:color w:val="000000"/>
                <w:sz w:val="20"/>
                <w:szCs w:val="20"/>
              </w:rPr>
            </w:pPr>
            <w:r w:rsidRPr="00C01AE1">
              <w:rPr>
                <w:rFonts w:ascii="Times New Roman" w:hAnsi="Times New Roman"/>
                <w:color w:val="000000"/>
                <w:sz w:val="20"/>
                <w:szCs w:val="20"/>
              </w:rPr>
              <w:t>82,68</w:t>
            </w:r>
          </w:p>
          <w:p w:rsidR="00177995" w:rsidRPr="00C01AE1" w:rsidRDefault="00177995"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177995" w:rsidRPr="00C01AE1" w:rsidRDefault="00177995" w:rsidP="00177995">
            <w:pPr>
              <w:jc w:val="center"/>
              <w:rPr>
                <w:rFonts w:ascii="Times New Roman" w:hAnsi="Times New Roman"/>
                <w:color w:val="000000"/>
                <w:sz w:val="20"/>
                <w:szCs w:val="20"/>
              </w:rPr>
            </w:pPr>
            <w:r w:rsidRPr="00C01AE1">
              <w:rPr>
                <w:rFonts w:ascii="Times New Roman" w:hAnsi="Times New Roman"/>
                <w:color w:val="000000"/>
                <w:sz w:val="20"/>
                <w:szCs w:val="20"/>
              </w:rPr>
              <w:t>82,43</w:t>
            </w:r>
          </w:p>
          <w:p w:rsidR="00177995" w:rsidRPr="00C01AE1" w:rsidRDefault="00177995"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177995" w:rsidRPr="00C01AE1" w:rsidRDefault="00177995" w:rsidP="00177995">
            <w:pPr>
              <w:jc w:val="center"/>
              <w:rPr>
                <w:rFonts w:ascii="Times New Roman" w:hAnsi="Times New Roman"/>
                <w:color w:val="000000"/>
                <w:sz w:val="20"/>
                <w:szCs w:val="20"/>
              </w:rPr>
            </w:pPr>
            <w:r w:rsidRPr="00C01AE1">
              <w:rPr>
                <w:rFonts w:ascii="Times New Roman" w:hAnsi="Times New Roman"/>
                <w:color w:val="000000"/>
                <w:sz w:val="20"/>
                <w:szCs w:val="20"/>
              </w:rPr>
              <w:t>28,79</w:t>
            </w:r>
          </w:p>
          <w:p w:rsidR="00177995" w:rsidRPr="00C01AE1" w:rsidRDefault="00177995"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177995" w:rsidRPr="00C01AE1" w:rsidRDefault="00177995" w:rsidP="00177995">
            <w:pPr>
              <w:jc w:val="center"/>
              <w:rPr>
                <w:rFonts w:ascii="Times New Roman" w:hAnsi="Times New Roman"/>
                <w:color w:val="000000"/>
                <w:sz w:val="20"/>
                <w:szCs w:val="20"/>
              </w:rPr>
            </w:pPr>
            <w:r w:rsidRPr="00C01AE1">
              <w:rPr>
                <w:rFonts w:ascii="Times New Roman" w:hAnsi="Times New Roman"/>
                <w:color w:val="000000"/>
                <w:sz w:val="20"/>
                <w:szCs w:val="20"/>
              </w:rPr>
              <w:t>31,21</w:t>
            </w:r>
          </w:p>
          <w:p w:rsidR="00177995" w:rsidRPr="00C01AE1" w:rsidRDefault="00177995"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177995" w:rsidRPr="00C01AE1" w:rsidRDefault="00177995">
            <w:pPr>
              <w:jc w:val="right"/>
              <w:rPr>
                <w:rFonts w:ascii="Times New Roman" w:hAnsi="Times New Roman"/>
                <w:color w:val="000000"/>
                <w:sz w:val="20"/>
                <w:szCs w:val="20"/>
              </w:rPr>
            </w:pPr>
            <w:r w:rsidRPr="00C01AE1">
              <w:rPr>
                <w:rFonts w:ascii="Times New Roman" w:hAnsi="Times New Roman"/>
                <w:color w:val="000000"/>
                <w:sz w:val="20"/>
                <w:szCs w:val="20"/>
              </w:rPr>
              <w:t>17,32</w:t>
            </w:r>
          </w:p>
        </w:tc>
        <w:tc>
          <w:tcPr>
            <w:tcW w:w="717" w:type="dxa"/>
            <w:tcBorders>
              <w:top w:val="nil"/>
              <w:left w:val="nil"/>
              <w:bottom w:val="single" w:sz="4" w:space="0" w:color="auto"/>
              <w:right w:val="single" w:sz="4" w:space="0" w:color="auto"/>
            </w:tcBorders>
            <w:noWrap/>
            <w:vAlign w:val="bottom"/>
          </w:tcPr>
          <w:p w:rsidR="00177995" w:rsidRPr="00C01AE1" w:rsidRDefault="00177995">
            <w:pPr>
              <w:jc w:val="right"/>
              <w:rPr>
                <w:rFonts w:ascii="Times New Roman" w:hAnsi="Times New Roman"/>
                <w:color w:val="000000"/>
                <w:sz w:val="20"/>
                <w:szCs w:val="20"/>
              </w:rPr>
            </w:pPr>
            <w:r w:rsidRPr="00C01AE1">
              <w:rPr>
                <w:rFonts w:ascii="Times New Roman" w:hAnsi="Times New Roman"/>
                <w:color w:val="000000"/>
                <w:sz w:val="20"/>
                <w:szCs w:val="20"/>
              </w:rPr>
              <w:t>53,9</w:t>
            </w:r>
          </w:p>
        </w:tc>
        <w:tc>
          <w:tcPr>
            <w:tcW w:w="717" w:type="dxa"/>
            <w:tcBorders>
              <w:top w:val="nil"/>
              <w:left w:val="nil"/>
              <w:bottom w:val="single" w:sz="4" w:space="0" w:color="auto"/>
              <w:right w:val="single" w:sz="4" w:space="0" w:color="auto"/>
            </w:tcBorders>
            <w:noWrap/>
            <w:vAlign w:val="bottom"/>
          </w:tcPr>
          <w:p w:rsidR="00177995" w:rsidRPr="00C01AE1" w:rsidRDefault="00177995">
            <w:pPr>
              <w:jc w:val="right"/>
              <w:rPr>
                <w:rFonts w:ascii="Times New Roman" w:hAnsi="Times New Roman"/>
                <w:color w:val="000000"/>
                <w:sz w:val="20"/>
                <w:szCs w:val="20"/>
              </w:rPr>
            </w:pPr>
            <w:r w:rsidRPr="00C01AE1">
              <w:rPr>
                <w:rFonts w:ascii="Times New Roman" w:hAnsi="Times New Roman"/>
                <w:color w:val="000000"/>
                <w:sz w:val="20"/>
                <w:szCs w:val="20"/>
              </w:rPr>
              <w:t>24,89</w:t>
            </w:r>
          </w:p>
        </w:tc>
        <w:tc>
          <w:tcPr>
            <w:tcW w:w="717" w:type="dxa"/>
            <w:tcBorders>
              <w:top w:val="nil"/>
              <w:left w:val="nil"/>
              <w:bottom w:val="single" w:sz="4" w:space="0" w:color="auto"/>
              <w:right w:val="single" w:sz="4" w:space="0" w:color="auto"/>
            </w:tcBorders>
            <w:noWrap/>
            <w:vAlign w:val="bottom"/>
          </w:tcPr>
          <w:p w:rsidR="00177995" w:rsidRPr="00C01AE1" w:rsidRDefault="00177995">
            <w:pPr>
              <w:jc w:val="right"/>
              <w:rPr>
                <w:rFonts w:ascii="Times New Roman" w:hAnsi="Times New Roman"/>
                <w:color w:val="000000"/>
                <w:sz w:val="20"/>
                <w:szCs w:val="20"/>
              </w:rPr>
            </w:pPr>
            <w:r w:rsidRPr="00C01AE1">
              <w:rPr>
                <w:rFonts w:ascii="Times New Roman" w:hAnsi="Times New Roman"/>
                <w:color w:val="000000"/>
                <w:sz w:val="20"/>
                <w:szCs w:val="20"/>
              </w:rPr>
              <w:t>3,9</w:t>
            </w:r>
          </w:p>
        </w:tc>
      </w:tr>
      <w:tr w:rsidR="00B53D4E"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B53D4E" w:rsidRPr="00C01AE1" w:rsidRDefault="00B53D4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lastRenderedPageBreak/>
              <w:t>ВПР-Биология</w:t>
            </w:r>
            <w:proofErr w:type="spellEnd"/>
          </w:p>
        </w:tc>
        <w:tc>
          <w:tcPr>
            <w:tcW w:w="601" w:type="dxa"/>
            <w:tcBorders>
              <w:top w:val="nil"/>
              <w:left w:val="nil"/>
              <w:bottom w:val="single" w:sz="4" w:space="0" w:color="auto"/>
              <w:right w:val="single" w:sz="4" w:space="0" w:color="auto"/>
            </w:tcBorders>
            <w:noWrap/>
            <w:vAlign w:val="center"/>
          </w:tcPr>
          <w:p w:rsidR="00B53D4E" w:rsidRPr="00C01AE1" w:rsidRDefault="00B53D4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794</w:t>
            </w:r>
          </w:p>
          <w:p w:rsidR="00B53D4E" w:rsidRPr="00C01AE1" w:rsidRDefault="00B53D4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B53D4E" w:rsidRPr="00C01AE1" w:rsidRDefault="00B53D4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29</w:t>
            </w:r>
          </w:p>
        </w:tc>
        <w:tc>
          <w:tcPr>
            <w:tcW w:w="717" w:type="dxa"/>
            <w:tcBorders>
              <w:top w:val="nil"/>
              <w:left w:val="nil"/>
              <w:bottom w:val="single" w:sz="4" w:space="0" w:color="auto"/>
              <w:right w:val="single" w:sz="4" w:space="0" w:color="auto"/>
            </w:tcBorders>
            <w:noWrap/>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87,03</w:t>
            </w:r>
          </w:p>
          <w:p w:rsidR="00B53D4E" w:rsidRPr="00C01AE1" w:rsidRDefault="00B53D4E"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87,9</w:t>
            </w:r>
          </w:p>
          <w:p w:rsidR="00B53D4E" w:rsidRPr="00C01AE1" w:rsidRDefault="00B53D4E"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33</w:t>
            </w:r>
          </w:p>
          <w:p w:rsidR="00B53D4E" w:rsidRPr="00C01AE1" w:rsidRDefault="00B53D4E"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37,42</w:t>
            </w:r>
          </w:p>
          <w:p w:rsidR="00B53D4E" w:rsidRPr="00C01AE1" w:rsidRDefault="00B53D4E"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12,97</w:t>
            </w:r>
          </w:p>
        </w:tc>
        <w:tc>
          <w:tcPr>
            <w:tcW w:w="717" w:type="dxa"/>
            <w:tcBorders>
              <w:top w:val="nil"/>
              <w:left w:val="nil"/>
              <w:bottom w:val="single" w:sz="4" w:space="0" w:color="auto"/>
              <w:right w:val="single" w:sz="4" w:space="0" w:color="auto"/>
            </w:tcBorders>
            <w:noWrap/>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54,03</w:t>
            </w:r>
          </w:p>
        </w:tc>
        <w:tc>
          <w:tcPr>
            <w:tcW w:w="717" w:type="dxa"/>
            <w:tcBorders>
              <w:top w:val="nil"/>
              <w:left w:val="nil"/>
              <w:bottom w:val="single" w:sz="4" w:space="0" w:color="auto"/>
              <w:right w:val="single" w:sz="4" w:space="0" w:color="auto"/>
            </w:tcBorders>
            <w:noWrap/>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29,35</w:t>
            </w:r>
          </w:p>
        </w:tc>
        <w:tc>
          <w:tcPr>
            <w:tcW w:w="717" w:type="dxa"/>
            <w:tcBorders>
              <w:top w:val="nil"/>
              <w:left w:val="nil"/>
              <w:bottom w:val="single" w:sz="4" w:space="0" w:color="auto"/>
              <w:right w:val="single" w:sz="4" w:space="0" w:color="auto"/>
            </w:tcBorders>
            <w:noWrap/>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3,65</w:t>
            </w:r>
          </w:p>
        </w:tc>
      </w:tr>
      <w:tr w:rsidR="00B3660F"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B3660F" w:rsidRPr="00C01AE1" w:rsidRDefault="00B3660F"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ВПР-География</w:t>
            </w:r>
            <w:proofErr w:type="spellEnd"/>
          </w:p>
        </w:tc>
        <w:tc>
          <w:tcPr>
            <w:tcW w:w="601" w:type="dxa"/>
            <w:tcBorders>
              <w:top w:val="nil"/>
              <w:left w:val="nil"/>
              <w:bottom w:val="single" w:sz="4" w:space="0" w:color="auto"/>
              <w:right w:val="single" w:sz="4" w:space="0" w:color="auto"/>
            </w:tcBorders>
            <w:vAlign w:val="center"/>
          </w:tcPr>
          <w:p w:rsidR="00B3660F" w:rsidRPr="00C01AE1" w:rsidRDefault="00B3660F"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vAlign w:val="center"/>
          </w:tcPr>
          <w:p w:rsidR="00B3660F" w:rsidRPr="00C01AE1" w:rsidRDefault="00B3660F" w:rsidP="00D67A30">
            <w:pPr>
              <w:jc w:val="center"/>
              <w:rPr>
                <w:rFonts w:ascii="Times New Roman" w:hAnsi="Times New Roman"/>
                <w:color w:val="000000"/>
                <w:sz w:val="20"/>
                <w:szCs w:val="20"/>
              </w:rPr>
            </w:pPr>
            <w:r w:rsidRPr="00C01AE1">
              <w:rPr>
                <w:rFonts w:ascii="Times New Roman" w:hAnsi="Times New Roman"/>
                <w:color w:val="000000"/>
                <w:sz w:val="20"/>
                <w:szCs w:val="20"/>
              </w:rPr>
              <w:t>1201</w:t>
            </w:r>
          </w:p>
          <w:p w:rsidR="00B3660F" w:rsidRPr="00C01AE1" w:rsidRDefault="00B3660F"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B3660F" w:rsidRPr="00C01AE1" w:rsidRDefault="00B3660F"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30</w:t>
            </w:r>
          </w:p>
        </w:tc>
        <w:tc>
          <w:tcPr>
            <w:tcW w:w="717" w:type="dxa"/>
            <w:tcBorders>
              <w:top w:val="nil"/>
              <w:left w:val="nil"/>
              <w:bottom w:val="single" w:sz="4" w:space="0" w:color="auto"/>
              <w:right w:val="single" w:sz="4" w:space="0" w:color="auto"/>
            </w:tcBorders>
            <w:vAlign w:val="center"/>
          </w:tcPr>
          <w:p w:rsidR="00B3660F" w:rsidRPr="00C01AE1" w:rsidRDefault="00B3660F" w:rsidP="00D67A30">
            <w:pPr>
              <w:jc w:val="center"/>
              <w:rPr>
                <w:rFonts w:ascii="Times New Roman" w:hAnsi="Times New Roman"/>
                <w:color w:val="000000"/>
                <w:sz w:val="20"/>
                <w:szCs w:val="20"/>
              </w:rPr>
            </w:pPr>
            <w:r w:rsidRPr="00C01AE1">
              <w:rPr>
                <w:rFonts w:ascii="Times New Roman" w:hAnsi="Times New Roman"/>
                <w:color w:val="000000"/>
                <w:sz w:val="20"/>
                <w:szCs w:val="20"/>
              </w:rPr>
              <w:t>94,59</w:t>
            </w:r>
          </w:p>
          <w:p w:rsidR="00B3660F" w:rsidRPr="00C01AE1" w:rsidRDefault="00B3660F"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B3660F" w:rsidRPr="00C01AE1" w:rsidRDefault="00B3660F" w:rsidP="00D67A30">
            <w:pPr>
              <w:jc w:val="center"/>
              <w:rPr>
                <w:rFonts w:ascii="Times New Roman" w:hAnsi="Times New Roman"/>
                <w:color w:val="000000"/>
                <w:sz w:val="20"/>
                <w:szCs w:val="20"/>
              </w:rPr>
            </w:pPr>
            <w:r w:rsidRPr="00C01AE1">
              <w:rPr>
                <w:rFonts w:ascii="Times New Roman" w:hAnsi="Times New Roman"/>
                <w:color w:val="000000"/>
                <w:sz w:val="20"/>
                <w:szCs w:val="20"/>
              </w:rPr>
              <w:t>94,52</w:t>
            </w:r>
          </w:p>
          <w:p w:rsidR="00B3660F" w:rsidRPr="00C01AE1" w:rsidRDefault="00B3660F"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B3660F" w:rsidRPr="00C01AE1" w:rsidRDefault="00B3660F" w:rsidP="00D67A30">
            <w:pPr>
              <w:jc w:val="center"/>
              <w:rPr>
                <w:rFonts w:ascii="Times New Roman" w:hAnsi="Times New Roman"/>
                <w:color w:val="000000"/>
                <w:sz w:val="20"/>
                <w:szCs w:val="20"/>
              </w:rPr>
            </w:pPr>
            <w:r w:rsidRPr="00C01AE1">
              <w:rPr>
                <w:rFonts w:ascii="Times New Roman" w:hAnsi="Times New Roman"/>
                <w:color w:val="000000"/>
                <w:sz w:val="20"/>
                <w:szCs w:val="20"/>
              </w:rPr>
              <w:t>50,79</w:t>
            </w:r>
          </w:p>
          <w:p w:rsidR="00B3660F" w:rsidRPr="00C01AE1" w:rsidRDefault="00B3660F"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B3660F" w:rsidRPr="00C01AE1" w:rsidRDefault="00B3660F" w:rsidP="00D67A30">
            <w:pPr>
              <w:jc w:val="center"/>
              <w:rPr>
                <w:rFonts w:ascii="Times New Roman" w:hAnsi="Times New Roman"/>
                <w:color w:val="000000"/>
                <w:sz w:val="20"/>
                <w:szCs w:val="20"/>
              </w:rPr>
            </w:pPr>
            <w:r w:rsidRPr="00C01AE1">
              <w:rPr>
                <w:rFonts w:ascii="Times New Roman" w:hAnsi="Times New Roman"/>
                <w:color w:val="000000"/>
                <w:sz w:val="20"/>
                <w:szCs w:val="20"/>
              </w:rPr>
              <w:t>48,77</w:t>
            </w:r>
          </w:p>
          <w:p w:rsidR="00B3660F" w:rsidRPr="00C01AE1" w:rsidRDefault="00B3660F"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B3660F" w:rsidRPr="00C01AE1" w:rsidRDefault="00B3660F">
            <w:pPr>
              <w:jc w:val="right"/>
              <w:rPr>
                <w:rFonts w:ascii="Times New Roman" w:hAnsi="Times New Roman"/>
                <w:color w:val="000000"/>
                <w:sz w:val="20"/>
                <w:szCs w:val="20"/>
              </w:rPr>
            </w:pPr>
            <w:r w:rsidRPr="00C01AE1">
              <w:rPr>
                <w:rFonts w:ascii="Times New Roman" w:hAnsi="Times New Roman"/>
                <w:color w:val="000000"/>
                <w:sz w:val="20"/>
                <w:szCs w:val="20"/>
              </w:rPr>
              <w:t>5,41</w:t>
            </w:r>
          </w:p>
        </w:tc>
        <w:tc>
          <w:tcPr>
            <w:tcW w:w="717" w:type="dxa"/>
            <w:tcBorders>
              <w:top w:val="nil"/>
              <w:left w:val="nil"/>
              <w:bottom w:val="single" w:sz="4" w:space="0" w:color="auto"/>
              <w:right w:val="single" w:sz="4" w:space="0" w:color="auto"/>
            </w:tcBorders>
            <w:vAlign w:val="bottom"/>
          </w:tcPr>
          <w:p w:rsidR="00B3660F" w:rsidRPr="00C01AE1" w:rsidRDefault="00B3660F">
            <w:pPr>
              <w:jc w:val="right"/>
              <w:rPr>
                <w:rFonts w:ascii="Times New Roman" w:hAnsi="Times New Roman"/>
                <w:color w:val="000000"/>
                <w:sz w:val="20"/>
                <w:szCs w:val="20"/>
              </w:rPr>
            </w:pPr>
            <w:r w:rsidRPr="00C01AE1">
              <w:rPr>
                <w:rFonts w:ascii="Times New Roman" w:hAnsi="Times New Roman"/>
                <w:color w:val="000000"/>
                <w:sz w:val="20"/>
                <w:szCs w:val="20"/>
              </w:rPr>
              <w:t>43,8</w:t>
            </w:r>
          </w:p>
        </w:tc>
        <w:tc>
          <w:tcPr>
            <w:tcW w:w="717" w:type="dxa"/>
            <w:tcBorders>
              <w:top w:val="nil"/>
              <w:left w:val="nil"/>
              <w:bottom w:val="single" w:sz="4" w:space="0" w:color="auto"/>
              <w:right w:val="single" w:sz="4" w:space="0" w:color="auto"/>
            </w:tcBorders>
            <w:vAlign w:val="bottom"/>
          </w:tcPr>
          <w:p w:rsidR="00B3660F" w:rsidRPr="00C01AE1" w:rsidRDefault="00B3660F">
            <w:pPr>
              <w:jc w:val="right"/>
              <w:rPr>
                <w:rFonts w:ascii="Times New Roman" w:hAnsi="Times New Roman"/>
                <w:color w:val="000000"/>
                <w:sz w:val="20"/>
                <w:szCs w:val="20"/>
              </w:rPr>
            </w:pPr>
            <w:r w:rsidRPr="00C01AE1">
              <w:rPr>
                <w:rFonts w:ascii="Times New Roman" w:hAnsi="Times New Roman"/>
                <w:color w:val="000000"/>
                <w:sz w:val="20"/>
                <w:szCs w:val="20"/>
              </w:rPr>
              <w:t>41,8</w:t>
            </w:r>
          </w:p>
        </w:tc>
        <w:tc>
          <w:tcPr>
            <w:tcW w:w="717" w:type="dxa"/>
            <w:tcBorders>
              <w:top w:val="nil"/>
              <w:left w:val="nil"/>
              <w:bottom w:val="single" w:sz="4" w:space="0" w:color="auto"/>
              <w:right w:val="single" w:sz="4" w:space="0" w:color="auto"/>
            </w:tcBorders>
            <w:vAlign w:val="bottom"/>
          </w:tcPr>
          <w:p w:rsidR="00B3660F" w:rsidRPr="00C01AE1" w:rsidRDefault="00B3660F">
            <w:pPr>
              <w:jc w:val="right"/>
              <w:rPr>
                <w:rFonts w:ascii="Times New Roman" w:hAnsi="Times New Roman"/>
                <w:color w:val="000000"/>
                <w:sz w:val="20"/>
                <w:szCs w:val="20"/>
              </w:rPr>
            </w:pPr>
            <w:r w:rsidRPr="00C01AE1">
              <w:rPr>
                <w:rFonts w:ascii="Times New Roman" w:hAnsi="Times New Roman"/>
                <w:color w:val="000000"/>
                <w:sz w:val="20"/>
                <w:szCs w:val="20"/>
              </w:rPr>
              <w:t>8,99</w:t>
            </w:r>
          </w:p>
        </w:tc>
      </w:tr>
      <w:tr w:rsidR="00E20456"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E20456" w:rsidRPr="00C01AE1" w:rsidRDefault="00E20456"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ВПР-География</w:t>
            </w:r>
            <w:proofErr w:type="spellEnd"/>
          </w:p>
        </w:tc>
        <w:tc>
          <w:tcPr>
            <w:tcW w:w="601" w:type="dxa"/>
            <w:tcBorders>
              <w:top w:val="nil"/>
              <w:left w:val="nil"/>
              <w:bottom w:val="single" w:sz="4" w:space="0" w:color="auto"/>
              <w:right w:val="single" w:sz="4" w:space="0" w:color="auto"/>
            </w:tcBorders>
            <w:noWrap/>
            <w:vAlign w:val="center"/>
          </w:tcPr>
          <w:p w:rsidR="00E20456" w:rsidRPr="00C01AE1" w:rsidRDefault="00E20456"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E20456" w:rsidRPr="00C01AE1" w:rsidRDefault="00E20456" w:rsidP="00E20456">
            <w:pPr>
              <w:jc w:val="center"/>
              <w:rPr>
                <w:rFonts w:ascii="Times New Roman" w:hAnsi="Times New Roman"/>
                <w:color w:val="000000"/>
                <w:sz w:val="20"/>
                <w:szCs w:val="20"/>
              </w:rPr>
            </w:pPr>
            <w:r w:rsidRPr="00C01AE1">
              <w:rPr>
                <w:rFonts w:ascii="Times New Roman" w:hAnsi="Times New Roman"/>
                <w:color w:val="000000"/>
                <w:sz w:val="20"/>
                <w:szCs w:val="20"/>
              </w:rPr>
              <w:t>2056</w:t>
            </w:r>
          </w:p>
          <w:p w:rsidR="00E20456" w:rsidRPr="00C01AE1" w:rsidRDefault="00E20456"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E20456" w:rsidRPr="00C01AE1" w:rsidRDefault="00E20456"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E20456" w:rsidRPr="00C01AE1" w:rsidRDefault="00E20456" w:rsidP="00E20456">
            <w:pPr>
              <w:jc w:val="center"/>
              <w:rPr>
                <w:rFonts w:ascii="Times New Roman" w:hAnsi="Times New Roman"/>
                <w:color w:val="000000"/>
                <w:sz w:val="20"/>
                <w:szCs w:val="20"/>
              </w:rPr>
            </w:pPr>
            <w:r w:rsidRPr="00C01AE1">
              <w:rPr>
                <w:rFonts w:ascii="Times New Roman" w:hAnsi="Times New Roman"/>
                <w:color w:val="000000"/>
                <w:sz w:val="20"/>
                <w:szCs w:val="20"/>
              </w:rPr>
              <w:t>75,73</w:t>
            </w:r>
          </w:p>
          <w:p w:rsidR="00E20456" w:rsidRPr="00C01AE1" w:rsidRDefault="00E20456"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E20456" w:rsidRPr="00C01AE1" w:rsidRDefault="00E20456" w:rsidP="00E20456">
            <w:pPr>
              <w:jc w:val="center"/>
              <w:rPr>
                <w:rFonts w:ascii="Times New Roman" w:hAnsi="Times New Roman"/>
                <w:color w:val="000000"/>
                <w:sz w:val="20"/>
                <w:szCs w:val="20"/>
              </w:rPr>
            </w:pPr>
            <w:r w:rsidRPr="00C01AE1">
              <w:rPr>
                <w:rFonts w:ascii="Times New Roman" w:hAnsi="Times New Roman"/>
                <w:color w:val="000000"/>
                <w:sz w:val="20"/>
                <w:szCs w:val="20"/>
              </w:rPr>
              <w:t>77,03</w:t>
            </w:r>
          </w:p>
          <w:p w:rsidR="00E20456" w:rsidRPr="00C01AE1" w:rsidRDefault="00E20456"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E20456" w:rsidRPr="00C01AE1" w:rsidRDefault="00E20456" w:rsidP="00E20456">
            <w:pPr>
              <w:jc w:val="center"/>
              <w:rPr>
                <w:rFonts w:ascii="Times New Roman" w:hAnsi="Times New Roman"/>
                <w:color w:val="000000"/>
                <w:sz w:val="20"/>
                <w:szCs w:val="20"/>
              </w:rPr>
            </w:pPr>
            <w:r w:rsidRPr="00C01AE1">
              <w:rPr>
                <w:rFonts w:ascii="Times New Roman" w:hAnsi="Times New Roman"/>
                <w:color w:val="000000"/>
                <w:sz w:val="20"/>
                <w:szCs w:val="20"/>
              </w:rPr>
              <w:t>17,07</w:t>
            </w:r>
          </w:p>
          <w:p w:rsidR="00E20456" w:rsidRPr="00C01AE1" w:rsidRDefault="00E20456"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E20456" w:rsidRPr="00C01AE1" w:rsidRDefault="00E20456" w:rsidP="00E20456">
            <w:pPr>
              <w:jc w:val="center"/>
              <w:rPr>
                <w:rFonts w:ascii="Times New Roman" w:hAnsi="Times New Roman"/>
                <w:color w:val="000000"/>
                <w:sz w:val="20"/>
                <w:szCs w:val="20"/>
              </w:rPr>
            </w:pPr>
            <w:r w:rsidRPr="00C01AE1">
              <w:rPr>
                <w:rFonts w:ascii="Times New Roman" w:hAnsi="Times New Roman"/>
                <w:color w:val="000000"/>
                <w:sz w:val="20"/>
                <w:szCs w:val="20"/>
              </w:rPr>
              <w:t>16,14</w:t>
            </w:r>
          </w:p>
          <w:p w:rsidR="00E20456" w:rsidRPr="00C01AE1" w:rsidRDefault="00E20456"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E20456" w:rsidRPr="00C01AE1" w:rsidRDefault="00E20456">
            <w:pPr>
              <w:jc w:val="right"/>
              <w:rPr>
                <w:rFonts w:ascii="Times New Roman" w:hAnsi="Times New Roman"/>
                <w:color w:val="000000"/>
                <w:sz w:val="20"/>
                <w:szCs w:val="20"/>
              </w:rPr>
            </w:pPr>
            <w:r w:rsidRPr="00C01AE1">
              <w:rPr>
                <w:rFonts w:ascii="Times New Roman" w:hAnsi="Times New Roman"/>
                <w:color w:val="000000"/>
                <w:sz w:val="20"/>
                <w:szCs w:val="20"/>
              </w:rPr>
              <w:t>24,27</w:t>
            </w:r>
          </w:p>
        </w:tc>
        <w:tc>
          <w:tcPr>
            <w:tcW w:w="717" w:type="dxa"/>
            <w:tcBorders>
              <w:top w:val="nil"/>
              <w:left w:val="nil"/>
              <w:bottom w:val="single" w:sz="4" w:space="0" w:color="auto"/>
              <w:right w:val="single" w:sz="4" w:space="0" w:color="auto"/>
            </w:tcBorders>
            <w:noWrap/>
            <w:vAlign w:val="bottom"/>
          </w:tcPr>
          <w:p w:rsidR="00E20456" w:rsidRPr="00C01AE1" w:rsidRDefault="00E20456">
            <w:pPr>
              <w:jc w:val="right"/>
              <w:rPr>
                <w:rFonts w:ascii="Times New Roman" w:hAnsi="Times New Roman"/>
                <w:color w:val="000000"/>
                <w:sz w:val="20"/>
                <w:szCs w:val="20"/>
              </w:rPr>
            </w:pPr>
            <w:r w:rsidRPr="00C01AE1">
              <w:rPr>
                <w:rFonts w:ascii="Times New Roman" w:hAnsi="Times New Roman"/>
                <w:color w:val="000000"/>
                <w:sz w:val="20"/>
                <w:szCs w:val="20"/>
              </w:rPr>
              <w:t>58,66</w:t>
            </w:r>
          </w:p>
        </w:tc>
        <w:tc>
          <w:tcPr>
            <w:tcW w:w="717" w:type="dxa"/>
            <w:tcBorders>
              <w:top w:val="nil"/>
              <w:left w:val="nil"/>
              <w:bottom w:val="single" w:sz="4" w:space="0" w:color="auto"/>
              <w:right w:val="single" w:sz="4" w:space="0" w:color="auto"/>
            </w:tcBorders>
            <w:noWrap/>
            <w:vAlign w:val="bottom"/>
          </w:tcPr>
          <w:p w:rsidR="00E20456" w:rsidRPr="00C01AE1" w:rsidRDefault="00E20456">
            <w:pPr>
              <w:jc w:val="right"/>
              <w:rPr>
                <w:rFonts w:ascii="Times New Roman" w:hAnsi="Times New Roman"/>
                <w:color w:val="000000"/>
                <w:sz w:val="20"/>
                <w:szCs w:val="20"/>
              </w:rPr>
            </w:pPr>
            <w:r w:rsidRPr="00C01AE1">
              <w:rPr>
                <w:rFonts w:ascii="Times New Roman" w:hAnsi="Times New Roman"/>
                <w:color w:val="000000"/>
                <w:sz w:val="20"/>
                <w:szCs w:val="20"/>
              </w:rPr>
              <w:t>13,35</w:t>
            </w:r>
          </w:p>
        </w:tc>
        <w:tc>
          <w:tcPr>
            <w:tcW w:w="717" w:type="dxa"/>
            <w:tcBorders>
              <w:top w:val="nil"/>
              <w:left w:val="nil"/>
              <w:bottom w:val="single" w:sz="4" w:space="0" w:color="auto"/>
              <w:right w:val="single" w:sz="4" w:space="0" w:color="auto"/>
            </w:tcBorders>
            <w:noWrap/>
            <w:vAlign w:val="bottom"/>
          </w:tcPr>
          <w:p w:rsidR="00E20456" w:rsidRPr="00C01AE1" w:rsidRDefault="00E20456">
            <w:pPr>
              <w:jc w:val="right"/>
              <w:rPr>
                <w:rFonts w:ascii="Times New Roman" w:hAnsi="Times New Roman"/>
                <w:color w:val="000000"/>
                <w:sz w:val="20"/>
                <w:szCs w:val="20"/>
              </w:rPr>
            </w:pPr>
            <w:r w:rsidRPr="00C01AE1">
              <w:rPr>
                <w:rFonts w:ascii="Times New Roman" w:hAnsi="Times New Roman"/>
                <w:color w:val="000000"/>
                <w:sz w:val="20"/>
                <w:szCs w:val="20"/>
              </w:rPr>
              <w:t>3,72</w:t>
            </w:r>
          </w:p>
        </w:tc>
      </w:tr>
      <w:tr w:rsidR="00110EA1"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110EA1" w:rsidRPr="00C01AE1" w:rsidRDefault="00110EA1"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ВПР-География</w:t>
            </w:r>
            <w:proofErr w:type="spellEnd"/>
          </w:p>
        </w:tc>
        <w:tc>
          <w:tcPr>
            <w:tcW w:w="601" w:type="dxa"/>
            <w:tcBorders>
              <w:top w:val="nil"/>
              <w:left w:val="nil"/>
              <w:bottom w:val="single" w:sz="4" w:space="0" w:color="auto"/>
              <w:right w:val="single" w:sz="4" w:space="0" w:color="auto"/>
            </w:tcBorders>
            <w:noWrap/>
            <w:vAlign w:val="center"/>
          </w:tcPr>
          <w:p w:rsidR="00110EA1" w:rsidRPr="00C01AE1" w:rsidRDefault="00110EA1"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714</w:t>
            </w:r>
          </w:p>
          <w:p w:rsidR="00110EA1" w:rsidRPr="00C01AE1" w:rsidRDefault="00110EA1"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110EA1" w:rsidRPr="00C01AE1" w:rsidRDefault="00110EA1"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28</w:t>
            </w:r>
          </w:p>
        </w:tc>
        <w:tc>
          <w:tcPr>
            <w:tcW w:w="717" w:type="dxa"/>
            <w:tcBorders>
              <w:top w:val="nil"/>
              <w:left w:val="nil"/>
              <w:bottom w:val="single" w:sz="4" w:space="0" w:color="auto"/>
              <w:right w:val="single" w:sz="4" w:space="0" w:color="auto"/>
            </w:tcBorders>
            <w:noWrap/>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84,59</w:t>
            </w:r>
          </w:p>
          <w:p w:rsidR="00110EA1" w:rsidRPr="00C01AE1" w:rsidRDefault="00110EA1" w:rsidP="009D4B19">
            <w:pPr>
              <w:spacing w:after="0" w:line="240" w:lineRule="auto"/>
              <w:ind w:left="-107" w:right="-117"/>
              <w:jc w:val="center"/>
              <w:rPr>
                <w:rFonts w:ascii="Times New Roman" w:hAnsi="Times New Roman"/>
                <w:b/>
                <w:sz w:val="20"/>
                <w:szCs w:val="20"/>
                <w:lang w:eastAsia="ru-RU"/>
              </w:rPr>
            </w:pPr>
          </w:p>
        </w:tc>
        <w:tc>
          <w:tcPr>
            <w:tcW w:w="717" w:type="dxa"/>
            <w:tcBorders>
              <w:top w:val="nil"/>
              <w:left w:val="nil"/>
              <w:bottom w:val="single" w:sz="4" w:space="0" w:color="auto"/>
              <w:right w:val="single" w:sz="4" w:space="0" w:color="auto"/>
            </w:tcBorders>
            <w:noWrap/>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83,42</w:t>
            </w:r>
          </w:p>
          <w:p w:rsidR="00110EA1" w:rsidRPr="00C01AE1" w:rsidRDefault="00110EA1" w:rsidP="009D4B19">
            <w:pPr>
              <w:spacing w:after="0" w:line="240" w:lineRule="auto"/>
              <w:ind w:left="-107" w:right="-117"/>
              <w:jc w:val="center"/>
              <w:rPr>
                <w:rFonts w:ascii="Times New Roman" w:hAnsi="Times New Roman"/>
                <w:bCs/>
                <w:sz w:val="20"/>
                <w:szCs w:val="20"/>
                <w:lang w:eastAsia="ru-RU"/>
              </w:rPr>
            </w:pPr>
          </w:p>
        </w:tc>
        <w:tc>
          <w:tcPr>
            <w:tcW w:w="717" w:type="dxa"/>
            <w:tcBorders>
              <w:top w:val="nil"/>
              <w:left w:val="nil"/>
              <w:bottom w:val="single" w:sz="4" w:space="0" w:color="auto"/>
              <w:right w:val="single" w:sz="4" w:space="0" w:color="auto"/>
            </w:tcBorders>
            <w:noWrap/>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24,47</w:t>
            </w:r>
          </w:p>
          <w:p w:rsidR="00110EA1" w:rsidRPr="00C01AE1" w:rsidRDefault="00110EA1" w:rsidP="009D4B19">
            <w:pPr>
              <w:spacing w:after="0" w:line="240" w:lineRule="auto"/>
              <w:ind w:left="-107" w:right="-117"/>
              <w:jc w:val="center"/>
              <w:rPr>
                <w:rFonts w:ascii="Times New Roman" w:hAnsi="Times New Roman"/>
                <w:b/>
                <w:sz w:val="20"/>
                <w:szCs w:val="20"/>
                <w:lang w:eastAsia="ru-RU"/>
              </w:rPr>
            </w:pPr>
          </w:p>
        </w:tc>
        <w:tc>
          <w:tcPr>
            <w:tcW w:w="851" w:type="dxa"/>
            <w:tcBorders>
              <w:top w:val="nil"/>
              <w:left w:val="nil"/>
              <w:bottom w:val="single" w:sz="4" w:space="0" w:color="auto"/>
              <w:right w:val="single" w:sz="4" w:space="0" w:color="auto"/>
            </w:tcBorders>
            <w:noWrap/>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21,21</w:t>
            </w:r>
          </w:p>
          <w:p w:rsidR="00110EA1" w:rsidRPr="00C01AE1" w:rsidRDefault="00110EA1" w:rsidP="009D4B19">
            <w:pPr>
              <w:spacing w:after="0" w:line="240" w:lineRule="auto"/>
              <w:ind w:left="-107" w:right="-117"/>
              <w:jc w:val="center"/>
              <w:rPr>
                <w:rFonts w:ascii="Times New Roman" w:hAnsi="Times New Roman"/>
                <w:bCs/>
                <w:sz w:val="20"/>
                <w:szCs w:val="20"/>
                <w:lang w:eastAsia="ru-RU"/>
              </w:rPr>
            </w:pPr>
          </w:p>
        </w:tc>
        <w:tc>
          <w:tcPr>
            <w:tcW w:w="850" w:type="dxa"/>
            <w:tcBorders>
              <w:top w:val="nil"/>
              <w:left w:val="nil"/>
              <w:bottom w:val="single" w:sz="4" w:space="0" w:color="auto"/>
              <w:right w:val="single" w:sz="4" w:space="0" w:color="auto"/>
            </w:tcBorders>
            <w:noWrap/>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15,41</w:t>
            </w:r>
          </w:p>
        </w:tc>
        <w:tc>
          <w:tcPr>
            <w:tcW w:w="717" w:type="dxa"/>
            <w:tcBorders>
              <w:top w:val="nil"/>
              <w:left w:val="nil"/>
              <w:bottom w:val="single" w:sz="4" w:space="0" w:color="auto"/>
              <w:right w:val="single" w:sz="4" w:space="0" w:color="auto"/>
            </w:tcBorders>
            <w:noWrap/>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60,22</w:t>
            </w:r>
          </w:p>
        </w:tc>
        <w:tc>
          <w:tcPr>
            <w:tcW w:w="717" w:type="dxa"/>
            <w:tcBorders>
              <w:top w:val="nil"/>
              <w:left w:val="nil"/>
              <w:bottom w:val="single" w:sz="4" w:space="0" w:color="auto"/>
              <w:right w:val="single" w:sz="4" w:space="0" w:color="auto"/>
            </w:tcBorders>
            <w:noWrap/>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21,29</w:t>
            </w:r>
          </w:p>
        </w:tc>
        <w:tc>
          <w:tcPr>
            <w:tcW w:w="717" w:type="dxa"/>
            <w:tcBorders>
              <w:top w:val="nil"/>
              <w:left w:val="nil"/>
              <w:bottom w:val="single" w:sz="4" w:space="0" w:color="auto"/>
              <w:right w:val="single" w:sz="4" w:space="0" w:color="auto"/>
            </w:tcBorders>
            <w:noWrap/>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3,08</w:t>
            </w:r>
          </w:p>
        </w:tc>
      </w:tr>
      <w:tr w:rsidR="00E743C9"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E743C9" w:rsidRPr="00C01AE1" w:rsidRDefault="00E743C9"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ВПР-Физика</w:t>
            </w:r>
            <w:proofErr w:type="spellEnd"/>
          </w:p>
        </w:tc>
        <w:tc>
          <w:tcPr>
            <w:tcW w:w="601" w:type="dxa"/>
            <w:tcBorders>
              <w:top w:val="nil"/>
              <w:left w:val="nil"/>
              <w:bottom w:val="single" w:sz="4" w:space="0" w:color="auto"/>
              <w:right w:val="single" w:sz="4" w:space="0" w:color="auto"/>
            </w:tcBorders>
            <w:vAlign w:val="center"/>
          </w:tcPr>
          <w:p w:rsidR="00E743C9" w:rsidRPr="00C01AE1" w:rsidRDefault="00E743C9"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E743C9" w:rsidRPr="00C01AE1" w:rsidRDefault="00E743C9" w:rsidP="00E743C9">
            <w:pPr>
              <w:jc w:val="center"/>
              <w:rPr>
                <w:rFonts w:ascii="Times New Roman" w:hAnsi="Times New Roman"/>
                <w:color w:val="000000"/>
                <w:sz w:val="20"/>
                <w:szCs w:val="20"/>
              </w:rPr>
            </w:pPr>
            <w:r w:rsidRPr="00C01AE1">
              <w:rPr>
                <w:rFonts w:ascii="Times New Roman" w:hAnsi="Times New Roman"/>
                <w:color w:val="000000"/>
                <w:sz w:val="20"/>
                <w:szCs w:val="20"/>
              </w:rPr>
              <w:t>2147</w:t>
            </w:r>
          </w:p>
          <w:p w:rsidR="00E743C9" w:rsidRPr="00C01AE1" w:rsidRDefault="00E743C9"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E743C9" w:rsidRPr="00C01AE1" w:rsidRDefault="00E743C9"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vAlign w:val="center"/>
          </w:tcPr>
          <w:p w:rsidR="00E743C9" w:rsidRPr="00C01AE1" w:rsidRDefault="00E743C9" w:rsidP="00E743C9">
            <w:pPr>
              <w:jc w:val="center"/>
              <w:rPr>
                <w:rFonts w:ascii="Times New Roman" w:hAnsi="Times New Roman"/>
                <w:color w:val="000000"/>
                <w:sz w:val="20"/>
                <w:szCs w:val="20"/>
              </w:rPr>
            </w:pPr>
            <w:r w:rsidRPr="00C01AE1">
              <w:rPr>
                <w:rFonts w:ascii="Times New Roman" w:hAnsi="Times New Roman"/>
                <w:color w:val="000000"/>
                <w:sz w:val="20"/>
                <w:szCs w:val="20"/>
              </w:rPr>
              <w:t>75,69</w:t>
            </w:r>
          </w:p>
          <w:p w:rsidR="00E743C9" w:rsidRPr="00C01AE1" w:rsidRDefault="00E743C9"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E743C9" w:rsidRPr="00C01AE1" w:rsidRDefault="00E743C9" w:rsidP="00E743C9">
            <w:pPr>
              <w:jc w:val="center"/>
              <w:rPr>
                <w:rFonts w:ascii="Times New Roman" w:hAnsi="Times New Roman"/>
                <w:color w:val="000000"/>
                <w:sz w:val="20"/>
                <w:szCs w:val="20"/>
              </w:rPr>
            </w:pPr>
            <w:r w:rsidRPr="00C01AE1">
              <w:rPr>
                <w:rFonts w:ascii="Times New Roman" w:hAnsi="Times New Roman"/>
                <w:color w:val="000000"/>
                <w:sz w:val="20"/>
                <w:szCs w:val="20"/>
              </w:rPr>
              <w:t>75,12</w:t>
            </w:r>
          </w:p>
          <w:p w:rsidR="00E743C9" w:rsidRPr="00C01AE1" w:rsidRDefault="00E743C9"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E743C9" w:rsidRPr="00C01AE1" w:rsidRDefault="00E743C9" w:rsidP="00E743C9">
            <w:pPr>
              <w:jc w:val="center"/>
              <w:rPr>
                <w:rFonts w:ascii="Times New Roman" w:hAnsi="Times New Roman"/>
                <w:color w:val="000000"/>
                <w:sz w:val="20"/>
                <w:szCs w:val="20"/>
              </w:rPr>
            </w:pPr>
            <w:r w:rsidRPr="00C01AE1">
              <w:rPr>
                <w:rFonts w:ascii="Times New Roman" w:hAnsi="Times New Roman"/>
                <w:color w:val="000000"/>
                <w:sz w:val="20"/>
                <w:szCs w:val="20"/>
              </w:rPr>
              <w:t>29,34</w:t>
            </w:r>
          </w:p>
          <w:p w:rsidR="00E743C9" w:rsidRPr="00C01AE1" w:rsidRDefault="00E743C9"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E743C9" w:rsidRPr="00C01AE1" w:rsidRDefault="00E743C9" w:rsidP="00E743C9">
            <w:pPr>
              <w:jc w:val="center"/>
              <w:rPr>
                <w:rFonts w:ascii="Times New Roman" w:hAnsi="Times New Roman"/>
                <w:color w:val="000000"/>
                <w:sz w:val="20"/>
                <w:szCs w:val="20"/>
              </w:rPr>
            </w:pPr>
            <w:r w:rsidRPr="00C01AE1">
              <w:rPr>
                <w:rFonts w:ascii="Times New Roman" w:hAnsi="Times New Roman"/>
                <w:color w:val="000000"/>
                <w:sz w:val="20"/>
                <w:szCs w:val="20"/>
              </w:rPr>
              <w:t>28,14</w:t>
            </w:r>
          </w:p>
          <w:p w:rsidR="00E743C9" w:rsidRPr="00C01AE1" w:rsidRDefault="00E743C9"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E743C9" w:rsidRPr="00C01AE1" w:rsidRDefault="00E743C9">
            <w:pPr>
              <w:jc w:val="right"/>
              <w:rPr>
                <w:rFonts w:ascii="Times New Roman" w:hAnsi="Times New Roman"/>
                <w:color w:val="000000"/>
                <w:sz w:val="20"/>
                <w:szCs w:val="20"/>
              </w:rPr>
            </w:pPr>
            <w:r w:rsidRPr="00C01AE1">
              <w:rPr>
                <w:rFonts w:ascii="Times New Roman" w:hAnsi="Times New Roman"/>
                <w:color w:val="000000"/>
                <w:sz w:val="20"/>
                <w:szCs w:val="20"/>
              </w:rPr>
              <w:t>24,31</w:t>
            </w:r>
          </w:p>
        </w:tc>
        <w:tc>
          <w:tcPr>
            <w:tcW w:w="717" w:type="dxa"/>
            <w:tcBorders>
              <w:top w:val="nil"/>
              <w:left w:val="nil"/>
              <w:bottom w:val="single" w:sz="4" w:space="0" w:color="auto"/>
              <w:right w:val="single" w:sz="4" w:space="0" w:color="auto"/>
            </w:tcBorders>
            <w:vAlign w:val="bottom"/>
          </w:tcPr>
          <w:p w:rsidR="00E743C9" w:rsidRPr="00C01AE1" w:rsidRDefault="00E743C9">
            <w:pPr>
              <w:jc w:val="right"/>
              <w:rPr>
                <w:rFonts w:ascii="Times New Roman" w:hAnsi="Times New Roman"/>
                <w:color w:val="000000"/>
                <w:sz w:val="20"/>
                <w:szCs w:val="20"/>
              </w:rPr>
            </w:pPr>
            <w:r w:rsidRPr="00C01AE1">
              <w:rPr>
                <w:rFonts w:ascii="Times New Roman" w:hAnsi="Times New Roman"/>
                <w:color w:val="000000"/>
                <w:sz w:val="20"/>
                <w:szCs w:val="20"/>
              </w:rPr>
              <w:t>46,34</w:t>
            </w:r>
          </w:p>
        </w:tc>
        <w:tc>
          <w:tcPr>
            <w:tcW w:w="717" w:type="dxa"/>
            <w:tcBorders>
              <w:top w:val="nil"/>
              <w:left w:val="nil"/>
              <w:bottom w:val="single" w:sz="4" w:space="0" w:color="auto"/>
              <w:right w:val="single" w:sz="4" w:space="0" w:color="auto"/>
            </w:tcBorders>
            <w:vAlign w:val="bottom"/>
          </w:tcPr>
          <w:p w:rsidR="00E743C9" w:rsidRPr="00C01AE1" w:rsidRDefault="00E743C9">
            <w:pPr>
              <w:jc w:val="right"/>
              <w:rPr>
                <w:rFonts w:ascii="Times New Roman" w:hAnsi="Times New Roman"/>
                <w:color w:val="000000"/>
                <w:sz w:val="20"/>
                <w:szCs w:val="20"/>
              </w:rPr>
            </w:pPr>
            <w:r w:rsidRPr="00C01AE1">
              <w:rPr>
                <w:rFonts w:ascii="Times New Roman" w:hAnsi="Times New Roman"/>
                <w:color w:val="000000"/>
                <w:sz w:val="20"/>
                <w:szCs w:val="20"/>
              </w:rPr>
              <w:t>24,08</w:t>
            </w:r>
          </w:p>
        </w:tc>
        <w:tc>
          <w:tcPr>
            <w:tcW w:w="717" w:type="dxa"/>
            <w:tcBorders>
              <w:top w:val="nil"/>
              <w:left w:val="nil"/>
              <w:bottom w:val="single" w:sz="4" w:space="0" w:color="auto"/>
              <w:right w:val="single" w:sz="4" w:space="0" w:color="auto"/>
            </w:tcBorders>
            <w:vAlign w:val="bottom"/>
          </w:tcPr>
          <w:p w:rsidR="00E743C9" w:rsidRPr="00C01AE1" w:rsidRDefault="00E743C9">
            <w:pPr>
              <w:jc w:val="right"/>
              <w:rPr>
                <w:rFonts w:ascii="Times New Roman" w:hAnsi="Times New Roman"/>
                <w:color w:val="000000"/>
                <w:sz w:val="20"/>
                <w:szCs w:val="20"/>
              </w:rPr>
            </w:pPr>
            <w:r w:rsidRPr="00C01AE1">
              <w:rPr>
                <w:rFonts w:ascii="Times New Roman" w:hAnsi="Times New Roman"/>
                <w:color w:val="000000"/>
                <w:sz w:val="20"/>
                <w:szCs w:val="20"/>
              </w:rPr>
              <w:t>5,26</w:t>
            </w:r>
          </w:p>
        </w:tc>
      </w:tr>
      <w:tr w:rsidR="00BE281E"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BE281E" w:rsidRPr="00C01AE1" w:rsidRDefault="00BE281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ВПР-Физика</w:t>
            </w:r>
            <w:proofErr w:type="spellEnd"/>
          </w:p>
        </w:tc>
        <w:tc>
          <w:tcPr>
            <w:tcW w:w="601" w:type="dxa"/>
            <w:tcBorders>
              <w:top w:val="nil"/>
              <w:left w:val="nil"/>
              <w:bottom w:val="single" w:sz="4" w:space="0" w:color="auto"/>
              <w:right w:val="single" w:sz="4" w:space="0" w:color="auto"/>
            </w:tcBorders>
            <w:vAlign w:val="center"/>
          </w:tcPr>
          <w:p w:rsidR="00BE281E" w:rsidRPr="00C01AE1" w:rsidRDefault="00BE281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vAlign w:val="center"/>
          </w:tcPr>
          <w:p w:rsidR="00BE281E" w:rsidRPr="00C01AE1" w:rsidRDefault="00BE281E" w:rsidP="00BE281E">
            <w:pPr>
              <w:jc w:val="center"/>
              <w:rPr>
                <w:rFonts w:ascii="Times New Roman" w:hAnsi="Times New Roman"/>
                <w:color w:val="000000"/>
                <w:sz w:val="20"/>
                <w:szCs w:val="20"/>
              </w:rPr>
            </w:pPr>
            <w:r w:rsidRPr="00C01AE1">
              <w:rPr>
                <w:rFonts w:ascii="Times New Roman" w:hAnsi="Times New Roman"/>
                <w:color w:val="000000"/>
                <w:sz w:val="20"/>
                <w:szCs w:val="20"/>
              </w:rPr>
              <w:t>660</w:t>
            </w:r>
          </w:p>
          <w:p w:rsidR="00BE281E" w:rsidRPr="00C01AE1" w:rsidRDefault="00BE281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BE281E" w:rsidRPr="00C01AE1" w:rsidRDefault="00BE281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25</w:t>
            </w:r>
          </w:p>
        </w:tc>
        <w:tc>
          <w:tcPr>
            <w:tcW w:w="717" w:type="dxa"/>
            <w:tcBorders>
              <w:top w:val="nil"/>
              <w:left w:val="nil"/>
              <w:bottom w:val="single" w:sz="4" w:space="0" w:color="auto"/>
              <w:right w:val="single" w:sz="4" w:space="0" w:color="auto"/>
            </w:tcBorders>
            <w:vAlign w:val="center"/>
          </w:tcPr>
          <w:p w:rsidR="00BE281E" w:rsidRPr="00C01AE1" w:rsidRDefault="00BE281E" w:rsidP="00BE281E">
            <w:pPr>
              <w:jc w:val="center"/>
              <w:rPr>
                <w:rFonts w:ascii="Times New Roman" w:hAnsi="Times New Roman"/>
                <w:color w:val="000000"/>
                <w:sz w:val="20"/>
                <w:szCs w:val="20"/>
              </w:rPr>
            </w:pPr>
            <w:r w:rsidRPr="00C01AE1">
              <w:rPr>
                <w:rFonts w:ascii="Times New Roman" w:hAnsi="Times New Roman"/>
                <w:color w:val="000000"/>
                <w:sz w:val="20"/>
                <w:szCs w:val="20"/>
              </w:rPr>
              <w:t>76,67</w:t>
            </w:r>
          </w:p>
          <w:p w:rsidR="00BE281E" w:rsidRPr="00C01AE1" w:rsidRDefault="00BE281E" w:rsidP="009D4B19">
            <w:pPr>
              <w:spacing w:after="0" w:line="240" w:lineRule="auto"/>
              <w:ind w:left="-107" w:right="-117"/>
              <w:jc w:val="center"/>
              <w:rPr>
                <w:rFonts w:ascii="Times New Roman" w:hAnsi="Times New Roman"/>
                <w:b/>
                <w:sz w:val="20"/>
                <w:szCs w:val="20"/>
                <w:lang w:eastAsia="ru-RU"/>
              </w:rPr>
            </w:pPr>
          </w:p>
        </w:tc>
        <w:tc>
          <w:tcPr>
            <w:tcW w:w="717" w:type="dxa"/>
            <w:tcBorders>
              <w:top w:val="nil"/>
              <w:left w:val="nil"/>
              <w:bottom w:val="single" w:sz="4" w:space="0" w:color="auto"/>
              <w:right w:val="single" w:sz="4" w:space="0" w:color="auto"/>
            </w:tcBorders>
            <w:vAlign w:val="center"/>
          </w:tcPr>
          <w:p w:rsidR="00BE281E" w:rsidRPr="00C01AE1" w:rsidRDefault="00BE281E" w:rsidP="00BE281E">
            <w:pPr>
              <w:jc w:val="center"/>
              <w:rPr>
                <w:rFonts w:ascii="Times New Roman" w:hAnsi="Times New Roman"/>
                <w:color w:val="000000"/>
                <w:sz w:val="20"/>
                <w:szCs w:val="20"/>
              </w:rPr>
            </w:pPr>
            <w:r w:rsidRPr="00C01AE1">
              <w:rPr>
                <w:rFonts w:ascii="Times New Roman" w:hAnsi="Times New Roman"/>
                <w:color w:val="000000"/>
                <w:sz w:val="20"/>
                <w:szCs w:val="20"/>
              </w:rPr>
              <w:t>72,73</w:t>
            </w:r>
          </w:p>
          <w:p w:rsidR="00BE281E" w:rsidRPr="00C01AE1" w:rsidRDefault="00BE281E" w:rsidP="009D4B19">
            <w:pPr>
              <w:spacing w:after="0" w:line="240" w:lineRule="auto"/>
              <w:ind w:left="-107" w:right="-117"/>
              <w:jc w:val="center"/>
              <w:rPr>
                <w:rFonts w:ascii="Times New Roman" w:hAnsi="Times New Roman"/>
                <w:bCs/>
                <w:sz w:val="20"/>
                <w:szCs w:val="20"/>
                <w:lang w:eastAsia="ru-RU"/>
              </w:rPr>
            </w:pPr>
          </w:p>
        </w:tc>
        <w:tc>
          <w:tcPr>
            <w:tcW w:w="717" w:type="dxa"/>
            <w:tcBorders>
              <w:top w:val="nil"/>
              <w:left w:val="nil"/>
              <w:bottom w:val="single" w:sz="4" w:space="0" w:color="auto"/>
              <w:right w:val="single" w:sz="4" w:space="0" w:color="auto"/>
            </w:tcBorders>
            <w:vAlign w:val="center"/>
          </w:tcPr>
          <w:p w:rsidR="00BE281E" w:rsidRPr="00C01AE1" w:rsidRDefault="00BE281E" w:rsidP="00BE281E">
            <w:pPr>
              <w:jc w:val="center"/>
              <w:rPr>
                <w:rFonts w:ascii="Times New Roman" w:hAnsi="Times New Roman"/>
                <w:color w:val="000000"/>
                <w:sz w:val="20"/>
                <w:szCs w:val="20"/>
              </w:rPr>
            </w:pPr>
            <w:r w:rsidRPr="00C01AE1">
              <w:rPr>
                <w:rFonts w:ascii="Times New Roman" w:hAnsi="Times New Roman"/>
                <w:color w:val="000000"/>
                <w:sz w:val="20"/>
                <w:szCs w:val="20"/>
              </w:rPr>
              <w:t>26,82</w:t>
            </w:r>
          </w:p>
          <w:p w:rsidR="00BE281E" w:rsidRPr="00C01AE1" w:rsidRDefault="00BE281E" w:rsidP="009D4B19">
            <w:pPr>
              <w:spacing w:after="0" w:line="240" w:lineRule="auto"/>
              <w:ind w:left="-107" w:right="-117"/>
              <w:jc w:val="center"/>
              <w:rPr>
                <w:rFonts w:ascii="Times New Roman" w:hAnsi="Times New Roman"/>
                <w:b/>
                <w:sz w:val="20"/>
                <w:szCs w:val="20"/>
                <w:lang w:eastAsia="ru-RU"/>
              </w:rPr>
            </w:pPr>
          </w:p>
        </w:tc>
        <w:tc>
          <w:tcPr>
            <w:tcW w:w="851" w:type="dxa"/>
            <w:tcBorders>
              <w:top w:val="nil"/>
              <w:left w:val="nil"/>
              <w:bottom w:val="single" w:sz="4" w:space="0" w:color="auto"/>
              <w:right w:val="single" w:sz="4" w:space="0" w:color="auto"/>
            </w:tcBorders>
            <w:vAlign w:val="center"/>
          </w:tcPr>
          <w:p w:rsidR="00BE281E" w:rsidRPr="00C01AE1" w:rsidRDefault="00BE281E" w:rsidP="00BE281E">
            <w:pPr>
              <w:jc w:val="center"/>
              <w:rPr>
                <w:rFonts w:ascii="Times New Roman" w:hAnsi="Times New Roman"/>
                <w:color w:val="000000"/>
                <w:sz w:val="20"/>
                <w:szCs w:val="20"/>
              </w:rPr>
            </w:pPr>
            <w:r w:rsidRPr="00C01AE1">
              <w:rPr>
                <w:rFonts w:ascii="Times New Roman" w:hAnsi="Times New Roman"/>
                <w:color w:val="000000"/>
                <w:sz w:val="20"/>
                <w:szCs w:val="20"/>
              </w:rPr>
              <w:t>22,88</w:t>
            </w:r>
          </w:p>
          <w:p w:rsidR="00BE281E" w:rsidRPr="00C01AE1" w:rsidRDefault="00BE281E" w:rsidP="009D4B19">
            <w:pPr>
              <w:spacing w:after="0" w:line="240" w:lineRule="auto"/>
              <w:ind w:left="-107" w:right="-117"/>
              <w:jc w:val="center"/>
              <w:rPr>
                <w:rFonts w:ascii="Times New Roman" w:hAnsi="Times New Roman"/>
                <w:bCs/>
                <w:sz w:val="20"/>
                <w:szCs w:val="20"/>
                <w:lang w:eastAsia="ru-RU"/>
              </w:rPr>
            </w:pPr>
          </w:p>
        </w:tc>
        <w:tc>
          <w:tcPr>
            <w:tcW w:w="850" w:type="dxa"/>
            <w:tcBorders>
              <w:top w:val="nil"/>
              <w:left w:val="nil"/>
              <w:bottom w:val="single" w:sz="4" w:space="0" w:color="auto"/>
              <w:right w:val="single" w:sz="4" w:space="0" w:color="auto"/>
            </w:tcBorders>
            <w:vAlign w:val="bottom"/>
          </w:tcPr>
          <w:p w:rsidR="00BE281E" w:rsidRPr="00C01AE1" w:rsidRDefault="00BE281E">
            <w:pPr>
              <w:jc w:val="right"/>
              <w:rPr>
                <w:rFonts w:ascii="Times New Roman" w:hAnsi="Times New Roman"/>
                <w:color w:val="000000"/>
                <w:sz w:val="20"/>
                <w:szCs w:val="20"/>
              </w:rPr>
            </w:pPr>
            <w:r w:rsidRPr="00C01AE1">
              <w:rPr>
                <w:rFonts w:ascii="Times New Roman" w:hAnsi="Times New Roman"/>
                <w:color w:val="000000"/>
                <w:sz w:val="20"/>
                <w:szCs w:val="20"/>
              </w:rPr>
              <w:t>23,33</w:t>
            </w:r>
          </w:p>
        </w:tc>
        <w:tc>
          <w:tcPr>
            <w:tcW w:w="717" w:type="dxa"/>
            <w:tcBorders>
              <w:top w:val="nil"/>
              <w:left w:val="nil"/>
              <w:bottom w:val="single" w:sz="4" w:space="0" w:color="auto"/>
              <w:right w:val="single" w:sz="4" w:space="0" w:color="auto"/>
            </w:tcBorders>
            <w:vAlign w:val="bottom"/>
          </w:tcPr>
          <w:p w:rsidR="00BE281E" w:rsidRPr="00C01AE1" w:rsidRDefault="00BE281E">
            <w:pPr>
              <w:jc w:val="right"/>
              <w:rPr>
                <w:rFonts w:ascii="Times New Roman" w:hAnsi="Times New Roman"/>
                <w:color w:val="000000"/>
                <w:sz w:val="20"/>
                <w:szCs w:val="20"/>
              </w:rPr>
            </w:pPr>
            <w:r w:rsidRPr="00C01AE1">
              <w:rPr>
                <w:rFonts w:ascii="Times New Roman" w:hAnsi="Times New Roman"/>
                <w:color w:val="000000"/>
                <w:sz w:val="20"/>
                <w:szCs w:val="20"/>
              </w:rPr>
              <w:t>49,85</w:t>
            </w:r>
          </w:p>
        </w:tc>
        <w:tc>
          <w:tcPr>
            <w:tcW w:w="717" w:type="dxa"/>
            <w:tcBorders>
              <w:top w:val="nil"/>
              <w:left w:val="nil"/>
              <w:bottom w:val="single" w:sz="4" w:space="0" w:color="auto"/>
              <w:right w:val="single" w:sz="4" w:space="0" w:color="auto"/>
            </w:tcBorders>
            <w:vAlign w:val="bottom"/>
          </w:tcPr>
          <w:p w:rsidR="00BE281E" w:rsidRPr="00C01AE1" w:rsidRDefault="00BE281E">
            <w:pPr>
              <w:jc w:val="right"/>
              <w:rPr>
                <w:rFonts w:ascii="Times New Roman" w:hAnsi="Times New Roman"/>
                <w:color w:val="000000"/>
                <w:sz w:val="20"/>
                <w:szCs w:val="20"/>
              </w:rPr>
            </w:pPr>
            <w:r w:rsidRPr="00C01AE1">
              <w:rPr>
                <w:rFonts w:ascii="Times New Roman" w:hAnsi="Times New Roman"/>
                <w:color w:val="000000"/>
                <w:sz w:val="20"/>
                <w:szCs w:val="20"/>
              </w:rPr>
              <w:t>20</w:t>
            </w:r>
          </w:p>
        </w:tc>
        <w:tc>
          <w:tcPr>
            <w:tcW w:w="717" w:type="dxa"/>
            <w:tcBorders>
              <w:top w:val="nil"/>
              <w:left w:val="nil"/>
              <w:bottom w:val="single" w:sz="4" w:space="0" w:color="auto"/>
              <w:right w:val="single" w:sz="4" w:space="0" w:color="auto"/>
            </w:tcBorders>
            <w:vAlign w:val="bottom"/>
          </w:tcPr>
          <w:p w:rsidR="00BE281E" w:rsidRPr="00C01AE1" w:rsidRDefault="00BE281E">
            <w:pPr>
              <w:jc w:val="right"/>
              <w:rPr>
                <w:rFonts w:ascii="Times New Roman" w:hAnsi="Times New Roman"/>
                <w:color w:val="000000"/>
                <w:sz w:val="20"/>
                <w:szCs w:val="20"/>
              </w:rPr>
            </w:pPr>
            <w:r w:rsidRPr="00C01AE1">
              <w:rPr>
                <w:rFonts w:ascii="Times New Roman" w:hAnsi="Times New Roman"/>
                <w:color w:val="000000"/>
                <w:sz w:val="20"/>
                <w:szCs w:val="20"/>
              </w:rPr>
              <w:t>6,82</w:t>
            </w:r>
          </w:p>
        </w:tc>
      </w:tr>
      <w:tr w:rsidR="00727AD0"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727AD0" w:rsidRPr="00C01AE1" w:rsidRDefault="00727AD0"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ВПР-Обществознание</w:t>
            </w:r>
            <w:proofErr w:type="spellEnd"/>
          </w:p>
        </w:tc>
        <w:tc>
          <w:tcPr>
            <w:tcW w:w="601" w:type="dxa"/>
            <w:tcBorders>
              <w:top w:val="nil"/>
              <w:left w:val="nil"/>
              <w:bottom w:val="single" w:sz="4" w:space="0" w:color="auto"/>
              <w:right w:val="single" w:sz="4" w:space="0" w:color="auto"/>
            </w:tcBorders>
            <w:vAlign w:val="center"/>
          </w:tcPr>
          <w:p w:rsidR="00727AD0" w:rsidRPr="00C01AE1" w:rsidRDefault="00727AD0"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vAlign w:val="center"/>
          </w:tcPr>
          <w:p w:rsidR="00727AD0" w:rsidRPr="00C01AE1" w:rsidRDefault="00727AD0" w:rsidP="00727AD0">
            <w:pPr>
              <w:jc w:val="center"/>
              <w:rPr>
                <w:rFonts w:ascii="Times New Roman" w:hAnsi="Times New Roman"/>
                <w:color w:val="000000"/>
                <w:sz w:val="20"/>
                <w:szCs w:val="20"/>
              </w:rPr>
            </w:pPr>
            <w:r w:rsidRPr="00C01AE1">
              <w:rPr>
                <w:rFonts w:ascii="Times New Roman" w:hAnsi="Times New Roman"/>
                <w:color w:val="000000"/>
                <w:sz w:val="20"/>
                <w:szCs w:val="20"/>
              </w:rPr>
              <w:t>1215</w:t>
            </w:r>
          </w:p>
          <w:p w:rsidR="00727AD0" w:rsidRPr="00C01AE1" w:rsidRDefault="00727AD0"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727AD0" w:rsidRPr="00C01AE1" w:rsidRDefault="00727AD0"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33</w:t>
            </w:r>
          </w:p>
        </w:tc>
        <w:tc>
          <w:tcPr>
            <w:tcW w:w="717" w:type="dxa"/>
            <w:tcBorders>
              <w:top w:val="nil"/>
              <w:left w:val="nil"/>
              <w:bottom w:val="single" w:sz="4" w:space="0" w:color="auto"/>
              <w:right w:val="single" w:sz="4" w:space="0" w:color="auto"/>
            </w:tcBorders>
            <w:vAlign w:val="center"/>
          </w:tcPr>
          <w:p w:rsidR="00727AD0" w:rsidRPr="00C01AE1" w:rsidRDefault="00727AD0" w:rsidP="00727AD0">
            <w:pPr>
              <w:jc w:val="center"/>
              <w:rPr>
                <w:rFonts w:ascii="Times New Roman" w:hAnsi="Times New Roman"/>
                <w:color w:val="000000"/>
                <w:sz w:val="20"/>
                <w:szCs w:val="20"/>
              </w:rPr>
            </w:pPr>
            <w:r w:rsidRPr="00C01AE1">
              <w:rPr>
                <w:rFonts w:ascii="Times New Roman" w:hAnsi="Times New Roman"/>
                <w:color w:val="000000"/>
                <w:sz w:val="20"/>
                <w:szCs w:val="20"/>
              </w:rPr>
              <w:t>88,75</w:t>
            </w:r>
          </w:p>
          <w:p w:rsidR="00727AD0" w:rsidRPr="00C01AE1" w:rsidRDefault="00727AD0"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727AD0" w:rsidRPr="00C01AE1" w:rsidRDefault="00727AD0" w:rsidP="00727AD0">
            <w:pPr>
              <w:jc w:val="center"/>
              <w:rPr>
                <w:rFonts w:ascii="Times New Roman" w:hAnsi="Times New Roman"/>
                <w:color w:val="000000"/>
                <w:sz w:val="20"/>
                <w:szCs w:val="20"/>
              </w:rPr>
            </w:pPr>
            <w:r w:rsidRPr="00C01AE1">
              <w:rPr>
                <w:rFonts w:ascii="Times New Roman" w:hAnsi="Times New Roman"/>
                <w:color w:val="000000"/>
                <w:sz w:val="20"/>
                <w:szCs w:val="20"/>
              </w:rPr>
              <w:t>89,3</w:t>
            </w:r>
          </w:p>
          <w:p w:rsidR="00727AD0" w:rsidRPr="00C01AE1" w:rsidRDefault="00727AD0"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727AD0" w:rsidRPr="00C01AE1" w:rsidRDefault="00727AD0" w:rsidP="00727AD0">
            <w:pPr>
              <w:jc w:val="center"/>
              <w:rPr>
                <w:rFonts w:ascii="Times New Roman" w:hAnsi="Times New Roman"/>
                <w:color w:val="000000"/>
                <w:sz w:val="20"/>
                <w:szCs w:val="20"/>
              </w:rPr>
            </w:pPr>
            <w:r w:rsidRPr="00C01AE1">
              <w:rPr>
                <w:rFonts w:ascii="Times New Roman" w:hAnsi="Times New Roman"/>
                <w:color w:val="000000"/>
                <w:sz w:val="20"/>
                <w:szCs w:val="20"/>
              </w:rPr>
              <w:t>41,23</w:t>
            </w:r>
          </w:p>
          <w:p w:rsidR="00727AD0" w:rsidRPr="00C01AE1" w:rsidRDefault="00727AD0"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727AD0" w:rsidRPr="00C01AE1" w:rsidRDefault="00727AD0" w:rsidP="00727AD0">
            <w:pPr>
              <w:jc w:val="center"/>
              <w:rPr>
                <w:rFonts w:ascii="Times New Roman" w:hAnsi="Times New Roman"/>
                <w:color w:val="000000"/>
                <w:sz w:val="20"/>
                <w:szCs w:val="20"/>
              </w:rPr>
            </w:pPr>
            <w:r w:rsidRPr="00C01AE1">
              <w:rPr>
                <w:rFonts w:ascii="Times New Roman" w:hAnsi="Times New Roman"/>
                <w:color w:val="000000"/>
                <w:sz w:val="20"/>
                <w:szCs w:val="20"/>
              </w:rPr>
              <w:t>42,33</w:t>
            </w:r>
          </w:p>
          <w:p w:rsidR="00727AD0" w:rsidRPr="00C01AE1" w:rsidRDefault="00727AD0"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727AD0" w:rsidRPr="00C01AE1" w:rsidRDefault="00727AD0">
            <w:pPr>
              <w:jc w:val="right"/>
              <w:rPr>
                <w:rFonts w:ascii="Times New Roman" w:hAnsi="Times New Roman"/>
                <w:color w:val="000000"/>
                <w:sz w:val="20"/>
                <w:szCs w:val="20"/>
              </w:rPr>
            </w:pPr>
            <w:r w:rsidRPr="00C01AE1">
              <w:rPr>
                <w:rFonts w:ascii="Times New Roman" w:hAnsi="Times New Roman"/>
                <w:color w:val="000000"/>
                <w:sz w:val="20"/>
                <w:szCs w:val="20"/>
              </w:rPr>
              <w:t>11,25</w:t>
            </w:r>
          </w:p>
        </w:tc>
        <w:tc>
          <w:tcPr>
            <w:tcW w:w="717" w:type="dxa"/>
            <w:tcBorders>
              <w:top w:val="nil"/>
              <w:left w:val="nil"/>
              <w:bottom w:val="single" w:sz="4" w:space="0" w:color="auto"/>
              <w:right w:val="single" w:sz="4" w:space="0" w:color="auto"/>
            </w:tcBorders>
            <w:vAlign w:val="bottom"/>
          </w:tcPr>
          <w:p w:rsidR="00727AD0" w:rsidRPr="00C01AE1" w:rsidRDefault="00727AD0">
            <w:pPr>
              <w:jc w:val="right"/>
              <w:rPr>
                <w:rFonts w:ascii="Times New Roman" w:hAnsi="Times New Roman"/>
                <w:color w:val="000000"/>
                <w:sz w:val="20"/>
                <w:szCs w:val="20"/>
              </w:rPr>
            </w:pPr>
            <w:r w:rsidRPr="00C01AE1">
              <w:rPr>
                <w:rFonts w:ascii="Times New Roman" w:hAnsi="Times New Roman"/>
                <w:color w:val="000000"/>
                <w:sz w:val="20"/>
                <w:szCs w:val="20"/>
              </w:rPr>
              <w:t>47,52</w:t>
            </w:r>
          </w:p>
        </w:tc>
        <w:tc>
          <w:tcPr>
            <w:tcW w:w="717" w:type="dxa"/>
            <w:tcBorders>
              <w:top w:val="nil"/>
              <w:left w:val="nil"/>
              <w:bottom w:val="single" w:sz="4" w:space="0" w:color="auto"/>
              <w:right w:val="single" w:sz="4" w:space="0" w:color="auto"/>
            </w:tcBorders>
            <w:vAlign w:val="bottom"/>
          </w:tcPr>
          <w:p w:rsidR="00727AD0" w:rsidRPr="00C01AE1" w:rsidRDefault="00727AD0">
            <w:pPr>
              <w:jc w:val="right"/>
              <w:rPr>
                <w:rFonts w:ascii="Times New Roman" w:hAnsi="Times New Roman"/>
                <w:color w:val="000000"/>
                <w:sz w:val="20"/>
                <w:szCs w:val="20"/>
              </w:rPr>
            </w:pPr>
            <w:r w:rsidRPr="00C01AE1">
              <w:rPr>
                <w:rFonts w:ascii="Times New Roman" w:hAnsi="Times New Roman"/>
                <w:color w:val="000000"/>
                <w:sz w:val="20"/>
                <w:szCs w:val="20"/>
              </w:rPr>
              <w:t>32,08</w:t>
            </w:r>
          </w:p>
        </w:tc>
        <w:tc>
          <w:tcPr>
            <w:tcW w:w="717" w:type="dxa"/>
            <w:tcBorders>
              <w:top w:val="nil"/>
              <w:left w:val="nil"/>
              <w:bottom w:val="single" w:sz="4" w:space="0" w:color="auto"/>
              <w:right w:val="single" w:sz="4" w:space="0" w:color="auto"/>
            </w:tcBorders>
            <w:vAlign w:val="bottom"/>
          </w:tcPr>
          <w:p w:rsidR="00727AD0" w:rsidRPr="00C01AE1" w:rsidRDefault="00727AD0">
            <w:pPr>
              <w:jc w:val="right"/>
              <w:rPr>
                <w:rFonts w:ascii="Times New Roman" w:hAnsi="Times New Roman"/>
                <w:color w:val="000000"/>
                <w:sz w:val="20"/>
                <w:szCs w:val="20"/>
              </w:rPr>
            </w:pPr>
            <w:r w:rsidRPr="00C01AE1">
              <w:rPr>
                <w:rFonts w:ascii="Times New Roman" w:hAnsi="Times New Roman"/>
                <w:color w:val="000000"/>
                <w:sz w:val="20"/>
                <w:szCs w:val="20"/>
              </w:rPr>
              <w:t>9,15</w:t>
            </w:r>
          </w:p>
        </w:tc>
      </w:tr>
      <w:tr w:rsidR="00A42E34"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A42E34" w:rsidRPr="00C01AE1" w:rsidRDefault="00A42E34"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ВПР-Обществознание</w:t>
            </w:r>
            <w:proofErr w:type="spellEnd"/>
          </w:p>
        </w:tc>
        <w:tc>
          <w:tcPr>
            <w:tcW w:w="601" w:type="dxa"/>
            <w:tcBorders>
              <w:top w:val="nil"/>
              <w:left w:val="nil"/>
              <w:bottom w:val="single" w:sz="4" w:space="0" w:color="auto"/>
              <w:right w:val="single" w:sz="4" w:space="0" w:color="auto"/>
            </w:tcBorders>
            <w:vAlign w:val="center"/>
          </w:tcPr>
          <w:p w:rsidR="00A42E34" w:rsidRPr="00C01AE1" w:rsidRDefault="00A42E34"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A42E34" w:rsidRPr="00C01AE1" w:rsidRDefault="00A42E34" w:rsidP="00A42E34">
            <w:pPr>
              <w:jc w:val="center"/>
              <w:rPr>
                <w:rFonts w:ascii="Times New Roman" w:hAnsi="Times New Roman"/>
                <w:color w:val="000000"/>
                <w:sz w:val="20"/>
                <w:szCs w:val="20"/>
              </w:rPr>
            </w:pPr>
            <w:r w:rsidRPr="00C01AE1">
              <w:rPr>
                <w:rFonts w:ascii="Times New Roman" w:hAnsi="Times New Roman"/>
                <w:color w:val="000000"/>
                <w:sz w:val="20"/>
                <w:szCs w:val="20"/>
              </w:rPr>
              <w:t>2087</w:t>
            </w:r>
          </w:p>
          <w:p w:rsidR="00A42E34" w:rsidRPr="00C01AE1" w:rsidRDefault="00A42E34"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A42E34" w:rsidRPr="00C01AE1" w:rsidRDefault="00A42E34"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vAlign w:val="center"/>
          </w:tcPr>
          <w:p w:rsidR="00A42E34" w:rsidRPr="00C01AE1" w:rsidRDefault="00A42E34" w:rsidP="00A42E34">
            <w:pPr>
              <w:jc w:val="center"/>
              <w:rPr>
                <w:rFonts w:ascii="Times New Roman" w:hAnsi="Times New Roman"/>
                <w:color w:val="000000"/>
                <w:sz w:val="20"/>
                <w:szCs w:val="20"/>
              </w:rPr>
            </w:pPr>
            <w:r w:rsidRPr="00C01AE1">
              <w:rPr>
                <w:rFonts w:ascii="Times New Roman" w:hAnsi="Times New Roman"/>
                <w:color w:val="000000"/>
                <w:sz w:val="20"/>
                <w:szCs w:val="20"/>
              </w:rPr>
              <w:t>83,28</w:t>
            </w:r>
          </w:p>
          <w:p w:rsidR="00A42E34" w:rsidRPr="00C01AE1" w:rsidRDefault="00A42E34"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A42E34" w:rsidRPr="00C01AE1" w:rsidRDefault="00A42E34" w:rsidP="00A42E34">
            <w:pPr>
              <w:jc w:val="center"/>
              <w:rPr>
                <w:rFonts w:ascii="Times New Roman" w:hAnsi="Times New Roman"/>
                <w:color w:val="000000"/>
                <w:sz w:val="20"/>
                <w:szCs w:val="20"/>
              </w:rPr>
            </w:pPr>
            <w:r w:rsidRPr="00C01AE1">
              <w:rPr>
                <w:rFonts w:ascii="Times New Roman" w:hAnsi="Times New Roman"/>
                <w:color w:val="000000"/>
                <w:sz w:val="20"/>
                <w:szCs w:val="20"/>
              </w:rPr>
              <w:t>83,67</w:t>
            </w:r>
          </w:p>
          <w:p w:rsidR="00A42E34" w:rsidRPr="00C01AE1" w:rsidRDefault="00A42E34"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A42E34" w:rsidRPr="00C01AE1" w:rsidRDefault="00A42E34" w:rsidP="00A42E34">
            <w:pPr>
              <w:jc w:val="center"/>
              <w:rPr>
                <w:rFonts w:ascii="Times New Roman" w:hAnsi="Times New Roman"/>
                <w:color w:val="000000"/>
                <w:sz w:val="20"/>
                <w:szCs w:val="20"/>
              </w:rPr>
            </w:pPr>
            <w:r w:rsidRPr="00C01AE1">
              <w:rPr>
                <w:rFonts w:ascii="Times New Roman" w:hAnsi="Times New Roman"/>
                <w:color w:val="000000"/>
                <w:sz w:val="20"/>
                <w:szCs w:val="20"/>
              </w:rPr>
              <w:t>33,44</w:t>
            </w:r>
          </w:p>
          <w:p w:rsidR="00A42E34" w:rsidRPr="00C01AE1" w:rsidRDefault="00A42E34"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A42E34" w:rsidRPr="00C01AE1" w:rsidRDefault="00A42E34" w:rsidP="00A42E34">
            <w:pPr>
              <w:jc w:val="center"/>
              <w:rPr>
                <w:rFonts w:ascii="Times New Roman" w:hAnsi="Times New Roman"/>
                <w:color w:val="000000"/>
                <w:sz w:val="20"/>
                <w:szCs w:val="20"/>
              </w:rPr>
            </w:pPr>
            <w:r w:rsidRPr="00C01AE1">
              <w:rPr>
                <w:rFonts w:ascii="Times New Roman" w:hAnsi="Times New Roman"/>
                <w:color w:val="000000"/>
                <w:sz w:val="20"/>
                <w:szCs w:val="20"/>
              </w:rPr>
              <w:t>32,24</w:t>
            </w:r>
          </w:p>
          <w:p w:rsidR="00A42E34" w:rsidRPr="00C01AE1" w:rsidRDefault="00A42E34"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A42E34" w:rsidRPr="00C01AE1" w:rsidRDefault="00A42E34">
            <w:pPr>
              <w:jc w:val="right"/>
              <w:rPr>
                <w:rFonts w:ascii="Times New Roman" w:hAnsi="Times New Roman"/>
                <w:color w:val="000000"/>
                <w:sz w:val="20"/>
                <w:szCs w:val="20"/>
              </w:rPr>
            </w:pPr>
            <w:r w:rsidRPr="00C01AE1">
              <w:rPr>
                <w:rFonts w:ascii="Times New Roman" w:hAnsi="Times New Roman"/>
                <w:color w:val="000000"/>
                <w:sz w:val="20"/>
                <w:szCs w:val="20"/>
              </w:rPr>
              <w:t>16,72</w:t>
            </w:r>
          </w:p>
        </w:tc>
        <w:tc>
          <w:tcPr>
            <w:tcW w:w="717" w:type="dxa"/>
            <w:tcBorders>
              <w:top w:val="nil"/>
              <w:left w:val="nil"/>
              <w:bottom w:val="single" w:sz="4" w:space="0" w:color="auto"/>
              <w:right w:val="single" w:sz="4" w:space="0" w:color="auto"/>
            </w:tcBorders>
            <w:vAlign w:val="bottom"/>
          </w:tcPr>
          <w:p w:rsidR="00A42E34" w:rsidRPr="00C01AE1" w:rsidRDefault="00A42E34">
            <w:pPr>
              <w:jc w:val="right"/>
              <w:rPr>
                <w:rFonts w:ascii="Times New Roman" w:hAnsi="Times New Roman"/>
                <w:color w:val="000000"/>
                <w:sz w:val="20"/>
                <w:szCs w:val="20"/>
              </w:rPr>
            </w:pPr>
            <w:r w:rsidRPr="00C01AE1">
              <w:rPr>
                <w:rFonts w:ascii="Times New Roman" w:hAnsi="Times New Roman"/>
                <w:color w:val="000000"/>
                <w:sz w:val="20"/>
                <w:szCs w:val="20"/>
              </w:rPr>
              <w:t>49,83</w:t>
            </w:r>
          </w:p>
        </w:tc>
        <w:tc>
          <w:tcPr>
            <w:tcW w:w="717" w:type="dxa"/>
            <w:tcBorders>
              <w:top w:val="nil"/>
              <w:left w:val="nil"/>
              <w:bottom w:val="single" w:sz="4" w:space="0" w:color="auto"/>
              <w:right w:val="single" w:sz="4" w:space="0" w:color="auto"/>
            </w:tcBorders>
            <w:vAlign w:val="bottom"/>
          </w:tcPr>
          <w:p w:rsidR="00A42E34" w:rsidRPr="00C01AE1" w:rsidRDefault="00A42E34">
            <w:pPr>
              <w:jc w:val="right"/>
              <w:rPr>
                <w:rFonts w:ascii="Times New Roman" w:hAnsi="Times New Roman"/>
                <w:color w:val="000000"/>
                <w:sz w:val="20"/>
                <w:szCs w:val="20"/>
              </w:rPr>
            </w:pPr>
            <w:r w:rsidRPr="00C01AE1">
              <w:rPr>
                <w:rFonts w:ascii="Times New Roman" w:hAnsi="Times New Roman"/>
                <w:color w:val="000000"/>
                <w:sz w:val="20"/>
                <w:szCs w:val="20"/>
              </w:rPr>
              <w:t>28,46</w:t>
            </w:r>
          </w:p>
        </w:tc>
        <w:tc>
          <w:tcPr>
            <w:tcW w:w="717" w:type="dxa"/>
            <w:tcBorders>
              <w:top w:val="nil"/>
              <w:left w:val="nil"/>
              <w:bottom w:val="single" w:sz="4" w:space="0" w:color="auto"/>
              <w:right w:val="single" w:sz="4" w:space="0" w:color="auto"/>
            </w:tcBorders>
            <w:vAlign w:val="bottom"/>
          </w:tcPr>
          <w:p w:rsidR="00A42E34" w:rsidRPr="00C01AE1" w:rsidRDefault="00A42E34">
            <w:pPr>
              <w:jc w:val="right"/>
              <w:rPr>
                <w:rFonts w:ascii="Times New Roman" w:hAnsi="Times New Roman"/>
                <w:color w:val="000000"/>
                <w:sz w:val="20"/>
                <w:szCs w:val="20"/>
              </w:rPr>
            </w:pPr>
            <w:r w:rsidRPr="00C01AE1">
              <w:rPr>
                <w:rFonts w:ascii="Times New Roman" w:hAnsi="Times New Roman"/>
                <w:color w:val="000000"/>
                <w:sz w:val="20"/>
                <w:szCs w:val="20"/>
              </w:rPr>
              <w:t>4,98</w:t>
            </w:r>
          </w:p>
        </w:tc>
      </w:tr>
      <w:tr w:rsidR="00110EA1"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110EA1" w:rsidRPr="00C01AE1" w:rsidRDefault="00110EA1"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ВПР-Обществознание</w:t>
            </w:r>
            <w:proofErr w:type="spellEnd"/>
          </w:p>
        </w:tc>
        <w:tc>
          <w:tcPr>
            <w:tcW w:w="601" w:type="dxa"/>
            <w:tcBorders>
              <w:top w:val="nil"/>
              <w:left w:val="nil"/>
              <w:bottom w:val="single" w:sz="4" w:space="0" w:color="auto"/>
              <w:right w:val="single" w:sz="4" w:space="0" w:color="auto"/>
            </w:tcBorders>
            <w:vAlign w:val="center"/>
          </w:tcPr>
          <w:p w:rsidR="00110EA1" w:rsidRPr="00C01AE1" w:rsidRDefault="00110EA1"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680</w:t>
            </w:r>
          </w:p>
          <w:p w:rsidR="00110EA1" w:rsidRPr="00C01AE1" w:rsidRDefault="00110EA1"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110EA1" w:rsidRPr="00C01AE1" w:rsidRDefault="00110EA1"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27</w:t>
            </w:r>
          </w:p>
        </w:tc>
        <w:tc>
          <w:tcPr>
            <w:tcW w:w="717" w:type="dxa"/>
            <w:tcBorders>
              <w:top w:val="nil"/>
              <w:left w:val="nil"/>
              <w:bottom w:val="single" w:sz="4" w:space="0" w:color="auto"/>
              <w:right w:val="single" w:sz="4" w:space="0" w:color="auto"/>
            </w:tcBorders>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77,94</w:t>
            </w:r>
          </w:p>
          <w:p w:rsidR="00110EA1" w:rsidRPr="00C01AE1" w:rsidRDefault="00110EA1"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75,85</w:t>
            </w:r>
          </w:p>
          <w:p w:rsidR="00110EA1" w:rsidRPr="00C01AE1" w:rsidRDefault="00110EA1"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28,92</w:t>
            </w:r>
          </w:p>
          <w:p w:rsidR="00110EA1" w:rsidRPr="00C01AE1" w:rsidRDefault="00110EA1"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110EA1" w:rsidRPr="00C01AE1" w:rsidRDefault="00110EA1" w:rsidP="00110EA1">
            <w:pPr>
              <w:jc w:val="center"/>
              <w:rPr>
                <w:rFonts w:ascii="Times New Roman" w:hAnsi="Times New Roman"/>
                <w:color w:val="000000"/>
                <w:sz w:val="20"/>
                <w:szCs w:val="20"/>
              </w:rPr>
            </w:pPr>
            <w:r w:rsidRPr="00C01AE1">
              <w:rPr>
                <w:rFonts w:ascii="Times New Roman" w:hAnsi="Times New Roman"/>
                <w:color w:val="000000"/>
                <w:sz w:val="20"/>
                <w:szCs w:val="20"/>
              </w:rPr>
              <w:t>25,55</w:t>
            </w:r>
          </w:p>
          <w:p w:rsidR="00110EA1" w:rsidRPr="00C01AE1" w:rsidRDefault="00110EA1"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22,06</w:t>
            </w:r>
          </w:p>
        </w:tc>
        <w:tc>
          <w:tcPr>
            <w:tcW w:w="717" w:type="dxa"/>
            <w:tcBorders>
              <w:top w:val="nil"/>
              <w:left w:val="nil"/>
              <w:bottom w:val="single" w:sz="4" w:space="0" w:color="auto"/>
              <w:right w:val="single" w:sz="4" w:space="0" w:color="auto"/>
            </w:tcBorders>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49,12</w:t>
            </w:r>
          </w:p>
        </w:tc>
        <w:tc>
          <w:tcPr>
            <w:tcW w:w="717" w:type="dxa"/>
            <w:tcBorders>
              <w:top w:val="nil"/>
              <w:left w:val="nil"/>
              <w:bottom w:val="single" w:sz="4" w:space="0" w:color="auto"/>
              <w:right w:val="single" w:sz="4" w:space="0" w:color="auto"/>
            </w:tcBorders>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22,21</w:t>
            </w:r>
          </w:p>
        </w:tc>
        <w:tc>
          <w:tcPr>
            <w:tcW w:w="717" w:type="dxa"/>
            <w:tcBorders>
              <w:top w:val="nil"/>
              <w:left w:val="nil"/>
              <w:bottom w:val="single" w:sz="4" w:space="0" w:color="auto"/>
              <w:right w:val="single" w:sz="4" w:space="0" w:color="auto"/>
            </w:tcBorders>
            <w:vAlign w:val="bottom"/>
          </w:tcPr>
          <w:p w:rsidR="00110EA1" w:rsidRPr="00C01AE1" w:rsidRDefault="00110EA1">
            <w:pPr>
              <w:jc w:val="right"/>
              <w:rPr>
                <w:rFonts w:ascii="Times New Roman" w:hAnsi="Times New Roman"/>
                <w:color w:val="000000"/>
                <w:sz w:val="20"/>
                <w:szCs w:val="20"/>
              </w:rPr>
            </w:pPr>
            <w:r w:rsidRPr="00C01AE1">
              <w:rPr>
                <w:rFonts w:ascii="Times New Roman" w:hAnsi="Times New Roman"/>
                <w:color w:val="000000"/>
                <w:sz w:val="20"/>
                <w:szCs w:val="20"/>
              </w:rPr>
              <w:t>6,62</w:t>
            </w:r>
          </w:p>
        </w:tc>
      </w:tr>
      <w:tr w:rsidR="00B53D4E" w:rsidRPr="00C01AE1" w:rsidTr="00E7736B">
        <w:trPr>
          <w:trHeight w:val="510"/>
        </w:trPr>
        <w:tc>
          <w:tcPr>
            <w:tcW w:w="1439" w:type="dxa"/>
            <w:tcBorders>
              <w:top w:val="nil"/>
              <w:left w:val="single" w:sz="4" w:space="0" w:color="auto"/>
              <w:bottom w:val="single" w:sz="4" w:space="0" w:color="auto"/>
              <w:right w:val="single" w:sz="4" w:space="0" w:color="auto"/>
            </w:tcBorders>
            <w:vAlign w:val="center"/>
          </w:tcPr>
          <w:p w:rsidR="00B53D4E" w:rsidRPr="00C01AE1" w:rsidRDefault="00B53D4E"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ВПР-химия</w:t>
            </w:r>
            <w:proofErr w:type="spellEnd"/>
          </w:p>
        </w:tc>
        <w:tc>
          <w:tcPr>
            <w:tcW w:w="601" w:type="dxa"/>
            <w:tcBorders>
              <w:top w:val="nil"/>
              <w:left w:val="nil"/>
              <w:bottom w:val="single" w:sz="4" w:space="0" w:color="auto"/>
              <w:right w:val="single" w:sz="4" w:space="0" w:color="auto"/>
            </w:tcBorders>
            <w:vAlign w:val="center"/>
          </w:tcPr>
          <w:p w:rsidR="00B53D4E" w:rsidRPr="00C01AE1" w:rsidRDefault="00B53D4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708</w:t>
            </w:r>
          </w:p>
          <w:p w:rsidR="00B53D4E" w:rsidRPr="00C01AE1" w:rsidRDefault="00B53D4E"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B53D4E" w:rsidRPr="00C01AE1" w:rsidRDefault="00B53D4E"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29</w:t>
            </w:r>
          </w:p>
        </w:tc>
        <w:tc>
          <w:tcPr>
            <w:tcW w:w="717" w:type="dxa"/>
            <w:tcBorders>
              <w:top w:val="nil"/>
              <w:left w:val="nil"/>
              <w:bottom w:val="single" w:sz="4" w:space="0" w:color="auto"/>
              <w:right w:val="single" w:sz="4" w:space="0" w:color="auto"/>
            </w:tcBorders>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91,67</w:t>
            </w:r>
          </w:p>
          <w:p w:rsidR="00B53D4E" w:rsidRPr="00C01AE1" w:rsidRDefault="00B53D4E"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91,29</w:t>
            </w:r>
          </w:p>
          <w:p w:rsidR="00B53D4E" w:rsidRPr="00C01AE1" w:rsidRDefault="00B53D4E"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62,01</w:t>
            </w:r>
          </w:p>
          <w:p w:rsidR="00B53D4E" w:rsidRPr="00C01AE1" w:rsidRDefault="00B53D4E"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B53D4E" w:rsidRPr="00C01AE1" w:rsidRDefault="00B53D4E" w:rsidP="00B53D4E">
            <w:pPr>
              <w:jc w:val="center"/>
              <w:rPr>
                <w:rFonts w:ascii="Times New Roman" w:hAnsi="Times New Roman"/>
                <w:color w:val="000000"/>
                <w:sz w:val="20"/>
                <w:szCs w:val="20"/>
              </w:rPr>
            </w:pPr>
            <w:r w:rsidRPr="00C01AE1">
              <w:rPr>
                <w:rFonts w:ascii="Times New Roman" w:hAnsi="Times New Roman"/>
                <w:color w:val="000000"/>
                <w:sz w:val="20"/>
                <w:szCs w:val="20"/>
              </w:rPr>
              <w:t>59,49</w:t>
            </w:r>
          </w:p>
          <w:p w:rsidR="00B53D4E" w:rsidRPr="00C01AE1" w:rsidRDefault="00B53D4E"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8,33</w:t>
            </w:r>
          </w:p>
        </w:tc>
        <w:tc>
          <w:tcPr>
            <w:tcW w:w="717" w:type="dxa"/>
            <w:tcBorders>
              <w:top w:val="nil"/>
              <w:left w:val="nil"/>
              <w:bottom w:val="single" w:sz="4" w:space="0" w:color="auto"/>
              <w:right w:val="single" w:sz="4" w:space="0" w:color="auto"/>
            </w:tcBorders>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29,66</w:t>
            </w:r>
          </w:p>
        </w:tc>
        <w:tc>
          <w:tcPr>
            <w:tcW w:w="717" w:type="dxa"/>
            <w:tcBorders>
              <w:top w:val="nil"/>
              <w:left w:val="nil"/>
              <w:bottom w:val="single" w:sz="4" w:space="0" w:color="auto"/>
              <w:right w:val="single" w:sz="4" w:space="0" w:color="auto"/>
            </w:tcBorders>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40,82</w:t>
            </w:r>
          </w:p>
        </w:tc>
        <w:tc>
          <w:tcPr>
            <w:tcW w:w="717" w:type="dxa"/>
            <w:tcBorders>
              <w:top w:val="nil"/>
              <w:left w:val="nil"/>
              <w:bottom w:val="single" w:sz="4" w:space="0" w:color="auto"/>
              <w:right w:val="single" w:sz="4" w:space="0" w:color="auto"/>
            </w:tcBorders>
            <w:vAlign w:val="bottom"/>
          </w:tcPr>
          <w:p w:rsidR="00B53D4E" w:rsidRPr="00C01AE1" w:rsidRDefault="00B53D4E">
            <w:pPr>
              <w:jc w:val="right"/>
              <w:rPr>
                <w:rFonts w:ascii="Times New Roman" w:hAnsi="Times New Roman"/>
                <w:color w:val="000000"/>
                <w:sz w:val="20"/>
                <w:szCs w:val="20"/>
              </w:rPr>
            </w:pPr>
            <w:r w:rsidRPr="00C01AE1">
              <w:rPr>
                <w:rFonts w:ascii="Times New Roman" w:hAnsi="Times New Roman"/>
                <w:color w:val="000000"/>
                <w:sz w:val="20"/>
                <w:szCs w:val="20"/>
              </w:rPr>
              <w:t>21,19</w:t>
            </w:r>
          </w:p>
        </w:tc>
      </w:tr>
      <w:tr w:rsidR="00D504A6" w:rsidRPr="00C01AE1" w:rsidTr="00E7736B">
        <w:trPr>
          <w:trHeight w:val="765"/>
        </w:trPr>
        <w:tc>
          <w:tcPr>
            <w:tcW w:w="1439" w:type="dxa"/>
            <w:tcBorders>
              <w:top w:val="nil"/>
              <w:left w:val="single" w:sz="4" w:space="0" w:color="auto"/>
              <w:bottom w:val="single" w:sz="4" w:space="0" w:color="auto"/>
              <w:right w:val="single" w:sz="4" w:space="0" w:color="auto"/>
            </w:tcBorders>
            <w:vAlign w:val="center"/>
          </w:tcPr>
          <w:p w:rsidR="00D504A6" w:rsidRPr="00C01AE1" w:rsidRDefault="00D504A6"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ВПР-Английский</w:t>
            </w:r>
            <w:proofErr w:type="spellEnd"/>
            <w:r w:rsidRPr="00C01AE1">
              <w:rPr>
                <w:rFonts w:ascii="Times New Roman" w:hAnsi="Times New Roman"/>
                <w:sz w:val="20"/>
                <w:szCs w:val="20"/>
                <w:lang w:eastAsia="ru-RU"/>
              </w:rPr>
              <w:t xml:space="preserve"> язык </w:t>
            </w:r>
          </w:p>
        </w:tc>
        <w:tc>
          <w:tcPr>
            <w:tcW w:w="601" w:type="dxa"/>
            <w:tcBorders>
              <w:top w:val="nil"/>
              <w:left w:val="nil"/>
              <w:bottom w:val="single" w:sz="4" w:space="0" w:color="auto"/>
              <w:right w:val="single" w:sz="4" w:space="0" w:color="auto"/>
            </w:tcBorders>
            <w:vAlign w:val="center"/>
          </w:tcPr>
          <w:p w:rsidR="00D504A6" w:rsidRPr="00C01AE1" w:rsidRDefault="00D504A6"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1828</w:t>
            </w:r>
          </w:p>
          <w:p w:rsidR="00D504A6" w:rsidRPr="00C01AE1" w:rsidRDefault="00D504A6"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D504A6" w:rsidRPr="00C01AE1" w:rsidRDefault="00D504A6"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71,06</w:t>
            </w:r>
          </w:p>
          <w:p w:rsidR="00D504A6" w:rsidRPr="00C01AE1" w:rsidRDefault="00D504A6"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65,97</w:t>
            </w:r>
          </w:p>
          <w:p w:rsidR="00D504A6" w:rsidRPr="00C01AE1" w:rsidRDefault="00D504A6"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31,79</w:t>
            </w:r>
          </w:p>
          <w:p w:rsidR="00D504A6" w:rsidRPr="00C01AE1" w:rsidRDefault="00D504A6"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25,72</w:t>
            </w:r>
          </w:p>
          <w:p w:rsidR="00D504A6" w:rsidRPr="00C01AE1" w:rsidRDefault="00D504A6"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28,94</w:t>
            </w:r>
          </w:p>
        </w:tc>
        <w:tc>
          <w:tcPr>
            <w:tcW w:w="717"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39,28</w:t>
            </w:r>
          </w:p>
        </w:tc>
        <w:tc>
          <w:tcPr>
            <w:tcW w:w="717"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23,09</w:t>
            </w:r>
          </w:p>
        </w:tc>
        <w:tc>
          <w:tcPr>
            <w:tcW w:w="717"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8,7</w:t>
            </w:r>
          </w:p>
        </w:tc>
      </w:tr>
      <w:tr w:rsidR="00D504A6" w:rsidRPr="00C01AE1" w:rsidTr="00E7736B">
        <w:trPr>
          <w:trHeight w:val="255"/>
        </w:trPr>
        <w:tc>
          <w:tcPr>
            <w:tcW w:w="1439" w:type="dxa"/>
            <w:tcBorders>
              <w:top w:val="nil"/>
              <w:left w:val="single" w:sz="4" w:space="0" w:color="auto"/>
              <w:bottom w:val="single" w:sz="4" w:space="0" w:color="auto"/>
              <w:right w:val="single" w:sz="4" w:space="0" w:color="auto"/>
            </w:tcBorders>
            <w:vAlign w:val="center"/>
          </w:tcPr>
          <w:p w:rsidR="00D504A6" w:rsidRPr="00C01AE1" w:rsidRDefault="00D504A6"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ВПР-Немецкий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vAlign w:val="center"/>
          </w:tcPr>
          <w:p w:rsidR="00D504A6" w:rsidRPr="00C01AE1" w:rsidRDefault="00D504A6"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28</w:t>
            </w:r>
          </w:p>
          <w:p w:rsidR="00D504A6" w:rsidRPr="00C01AE1" w:rsidRDefault="00D504A6"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D504A6" w:rsidRPr="00C01AE1" w:rsidRDefault="00D504A6"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w:t>
            </w:r>
          </w:p>
        </w:tc>
        <w:tc>
          <w:tcPr>
            <w:tcW w:w="717"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92,86</w:t>
            </w:r>
          </w:p>
          <w:p w:rsidR="00D504A6" w:rsidRPr="00C01AE1" w:rsidRDefault="00D504A6"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92,86</w:t>
            </w:r>
          </w:p>
          <w:p w:rsidR="00D504A6" w:rsidRPr="00C01AE1" w:rsidRDefault="00D504A6"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50</w:t>
            </w:r>
          </w:p>
          <w:p w:rsidR="00D504A6" w:rsidRPr="00C01AE1" w:rsidRDefault="00D504A6"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D504A6" w:rsidRPr="00C01AE1" w:rsidRDefault="00D504A6" w:rsidP="00D504A6">
            <w:pPr>
              <w:jc w:val="center"/>
              <w:rPr>
                <w:rFonts w:ascii="Times New Roman" w:hAnsi="Times New Roman"/>
                <w:color w:val="000000"/>
                <w:sz w:val="20"/>
                <w:szCs w:val="20"/>
              </w:rPr>
            </w:pPr>
            <w:r w:rsidRPr="00C01AE1">
              <w:rPr>
                <w:rFonts w:ascii="Times New Roman" w:hAnsi="Times New Roman"/>
                <w:color w:val="000000"/>
                <w:sz w:val="20"/>
                <w:szCs w:val="20"/>
              </w:rPr>
              <w:t>50</w:t>
            </w:r>
          </w:p>
          <w:p w:rsidR="00D504A6" w:rsidRPr="00C01AE1" w:rsidRDefault="00D504A6"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7,14</w:t>
            </w:r>
          </w:p>
        </w:tc>
        <w:tc>
          <w:tcPr>
            <w:tcW w:w="717"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42,86</w:t>
            </w:r>
          </w:p>
        </w:tc>
        <w:tc>
          <w:tcPr>
            <w:tcW w:w="717"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39,29</w:t>
            </w:r>
          </w:p>
        </w:tc>
        <w:tc>
          <w:tcPr>
            <w:tcW w:w="717" w:type="dxa"/>
            <w:tcBorders>
              <w:top w:val="nil"/>
              <w:left w:val="nil"/>
              <w:bottom w:val="single" w:sz="4" w:space="0" w:color="auto"/>
              <w:right w:val="single" w:sz="4" w:space="0" w:color="auto"/>
            </w:tcBorders>
            <w:vAlign w:val="bottom"/>
          </w:tcPr>
          <w:p w:rsidR="00D504A6" w:rsidRPr="00C01AE1" w:rsidRDefault="00D504A6">
            <w:pPr>
              <w:jc w:val="right"/>
              <w:rPr>
                <w:rFonts w:ascii="Times New Roman" w:hAnsi="Times New Roman"/>
                <w:color w:val="000000"/>
                <w:sz w:val="20"/>
                <w:szCs w:val="20"/>
              </w:rPr>
            </w:pPr>
            <w:r w:rsidRPr="00C01AE1">
              <w:rPr>
                <w:rFonts w:ascii="Times New Roman" w:hAnsi="Times New Roman"/>
                <w:color w:val="000000"/>
                <w:sz w:val="20"/>
                <w:szCs w:val="20"/>
              </w:rPr>
              <w:t>10,71</w:t>
            </w:r>
          </w:p>
        </w:tc>
      </w:tr>
    </w:tbl>
    <w:p w:rsidR="00156917" w:rsidRPr="00C01AE1" w:rsidRDefault="00156917" w:rsidP="00156917">
      <w:pPr>
        <w:rPr>
          <w:rFonts w:ascii="Times New Roman" w:hAnsi="Times New Roman"/>
          <w:sz w:val="20"/>
          <w:szCs w:val="20"/>
        </w:rPr>
      </w:pPr>
    </w:p>
    <w:p w:rsidR="00156917" w:rsidRPr="00C01AE1" w:rsidRDefault="00A3449B" w:rsidP="00156917">
      <w:pPr>
        <w:rPr>
          <w:rFonts w:ascii="Times New Roman" w:hAnsi="Times New Roman"/>
          <w:sz w:val="20"/>
          <w:szCs w:val="20"/>
        </w:rPr>
      </w:pPr>
      <w:r w:rsidRPr="00C01AE1">
        <w:rPr>
          <w:rFonts w:ascii="Times New Roman" w:hAnsi="Times New Roman"/>
          <w:sz w:val="20"/>
          <w:szCs w:val="20"/>
        </w:rPr>
        <w:t xml:space="preserve">Успеваемость по результатам ВПР в </w:t>
      </w:r>
      <w:r w:rsidR="00E96CAA" w:rsidRPr="00C01AE1">
        <w:rPr>
          <w:rFonts w:ascii="Times New Roman" w:hAnsi="Times New Roman"/>
          <w:sz w:val="20"/>
          <w:szCs w:val="20"/>
        </w:rPr>
        <w:t>2021 году в 5-8</w:t>
      </w:r>
      <w:r w:rsidRPr="00C01AE1">
        <w:rPr>
          <w:rFonts w:ascii="Times New Roman" w:hAnsi="Times New Roman"/>
          <w:sz w:val="20"/>
          <w:szCs w:val="20"/>
        </w:rPr>
        <w:t xml:space="preserve"> классах от</w:t>
      </w:r>
      <w:r w:rsidR="00156917" w:rsidRPr="00C01AE1">
        <w:rPr>
          <w:rFonts w:ascii="Times New Roman" w:hAnsi="Times New Roman"/>
          <w:sz w:val="20"/>
          <w:szCs w:val="20"/>
        </w:rPr>
        <w:t xml:space="preserve">  </w:t>
      </w:r>
      <w:r w:rsidR="00156917" w:rsidRPr="00C01AE1">
        <w:rPr>
          <w:rFonts w:ascii="Times New Roman" w:hAnsi="Times New Roman"/>
          <w:color w:val="000000"/>
          <w:sz w:val="20"/>
          <w:szCs w:val="20"/>
        </w:rPr>
        <w:t xml:space="preserve">71,06% </w:t>
      </w:r>
      <w:r w:rsidRPr="00C01AE1">
        <w:rPr>
          <w:rFonts w:ascii="Times New Roman" w:hAnsi="Times New Roman"/>
          <w:sz w:val="20"/>
          <w:szCs w:val="20"/>
        </w:rPr>
        <w:t xml:space="preserve">  до </w:t>
      </w:r>
      <w:r w:rsidR="00156917" w:rsidRPr="00C01AE1">
        <w:rPr>
          <w:rFonts w:ascii="Times New Roman" w:hAnsi="Times New Roman"/>
          <w:color w:val="000000"/>
          <w:sz w:val="20"/>
          <w:szCs w:val="20"/>
        </w:rPr>
        <w:t>94,59</w:t>
      </w:r>
      <w:r w:rsidRPr="00C01AE1">
        <w:rPr>
          <w:rFonts w:ascii="Times New Roman" w:hAnsi="Times New Roman"/>
          <w:sz w:val="20"/>
          <w:szCs w:val="20"/>
        </w:rPr>
        <w:t xml:space="preserve">% (в 2020 году в 5-9 классе – </w:t>
      </w:r>
      <w:proofErr w:type="gramStart"/>
      <w:r w:rsidRPr="00C01AE1">
        <w:rPr>
          <w:rFonts w:ascii="Times New Roman" w:hAnsi="Times New Roman"/>
          <w:sz w:val="20"/>
          <w:szCs w:val="20"/>
        </w:rPr>
        <w:t>от</w:t>
      </w:r>
      <w:proofErr w:type="gramEnd"/>
      <w:r w:rsidRPr="00C01AE1">
        <w:rPr>
          <w:rFonts w:ascii="Times New Roman" w:hAnsi="Times New Roman"/>
          <w:sz w:val="20"/>
          <w:szCs w:val="20"/>
        </w:rPr>
        <w:t xml:space="preserve"> 56,0% </w:t>
      </w:r>
      <w:proofErr w:type="gramStart"/>
      <w:r w:rsidRPr="00C01AE1">
        <w:rPr>
          <w:rFonts w:ascii="Times New Roman" w:hAnsi="Times New Roman"/>
          <w:sz w:val="20"/>
          <w:szCs w:val="20"/>
        </w:rPr>
        <w:t>до</w:t>
      </w:r>
      <w:proofErr w:type="gramEnd"/>
      <w:r w:rsidRPr="00C01AE1">
        <w:rPr>
          <w:rFonts w:ascii="Times New Roman" w:hAnsi="Times New Roman"/>
          <w:sz w:val="20"/>
          <w:szCs w:val="20"/>
        </w:rPr>
        <w:t xml:space="preserve"> 97,4%.)</w:t>
      </w:r>
      <w:r w:rsidR="00156917" w:rsidRPr="00C01AE1">
        <w:rPr>
          <w:rFonts w:ascii="Times New Roman" w:hAnsi="Times New Roman"/>
          <w:sz w:val="20"/>
          <w:szCs w:val="20"/>
        </w:rPr>
        <w:t xml:space="preserve">. </w:t>
      </w:r>
      <w:r w:rsidRPr="00C01AE1">
        <w:rPr>
          <w:rFonts w:ascii="Times New Roman" w:hAnsi="Times New Roman"/>
          <w:sz w:val="20"/>
          <w:szCs w:val="20"/>
        </w:rPr>
        <w:t xml:space="preserve"> Результаты ВПР в основной школе ниже показателей успеваемости в Российской Федерации.  Расхождение по данному показателю – от 0,</w:t>
      </w:r>
      <w:r w:rsidR="00A67623" w:rsidRPr="00C01AE1">
        <w:rPr>
          <w:rFonts w:ascii="Times New Roman" w:hAnsi="Times New Roman"/>
          <w:sz w:val="20"/>
          <w:szCs w:val="20"/>
        </w:rPr>
        <w:t>6</w:t>
      </w:r>
      <w:r w:rsidRPr="00C01AE1">
        <w:rPr>
          <w:rFonts w:ascii="Times New Roman" w:hAnsi="Times New Roman"/>
          <w:sz w:val="20"/>
          <w:szCs w:val="20"/>
        </w:rPr>
        <w:t xml:space="preserve">% до </w:t>
      </w:r>
      <w:r w:rsidR="00A67623" w:rsidRPr="00C01AE1">
        <w:rPr>
          <w:rFonts w:ascii="Times New Roman" w:hAnsi="Times New Roman"/>
          <w:sz w:val="20"/>
          <w:szCs w:val="20"/>
        </w:rPr>
        <w:t>13</w:t>
      </w:r>
      <w:r w:rsidRPr="00C01AE1">
        <w:rPr>
          <w:rFonts w:ascii="Times New Roman" w:hAnsi="Times New Roman"/>
          <w:sz w:val="20"/>
          <w:szCs w:val="20"/>
        </w:rPr>
        <w:t xml:space="preserve">,0% </w:t>
      </w:r>
    </w:p>
    <w:p w:rsidR="00156917" w:rsidRPr="00C01AE1" w:rsidRDefault="00A3449B" w:rsidP="00156917">
      <w:pPr>
        <w:rPr>
          <w:rFonts w:ascii="Times New Roman" w:hAnsi="Times New Roman"/>
          <w:sz w:val="20"/>
          <w:szCs w:val="20"/>
        </w:rPr>
      </w:pPr>
      <w:r w:rsidRPr="00C01AE1">
        <w:rPr>
          <w:rFonts w:ascii="Times New Roman" w:hAnsi="Times New Roman"/>
          <w:sz w:val="20"/>
          <w:szCs w:val="20"/>
        </w:rPr>
        <w:t xml:space="preserve">Статистический анализ результатов ВПР, полученных на уровне основного общего образования в 5-9 классах, как и в предыдущие годы, показывает снижение показателей успеваемости как при переходе обучающихся на следующий уровень обучения, так  и из класса в класс. </w:t>
      </w:r>
    </w:p>
    <w:p w:rsidR="00A3449B" w:rsidRPr="00C01AE1" w:rsidRDefault="00A3449B" w:rsidP="00156917">
      <w:pPr>
        <w:rPr>
          <w:rFonts w:ascii="Times New Roman" w:hAnsi="Times New Roman"/>
          <w:sz w:val="20"/>
          <w:szCs w:val="20"/>
        </w:rPr>
      </w:pPr>
      <w:r w:rsidRPr="00C01AE1">
        <w:rPr>
          <w:rFonts w:ascii="Times New Roman" w:hAnsi="Times New Roman"/>
          <w:sz w:val="20"/>
          <w:szCs w:val="20"/>
        </w:rPr>
        <w:t>Сравнительный анализ показателей успеваемости в Республике Карелия  и Российской Федерации свидетельствует о сопоставимых тенденциях в преодолении пороговых значений при выполнении ВПР по различным учебным предметам.</w:t>
      </w:r>
    </w:p>
    <w:p w:rsidR="00156917" w:rsidRPr="00C01AE1" w:rsidRDefault="00156917" w:rsidP="00156917">
      <w:pPr>
        <w:pStyle w:val="a4"/>
        <w:ind w:left="46"/>
        <w:jc w:val="both"/>
        <w:rPr>
          <w:rFonts w:ascii="Times New Roman" w:hAnsi="Times New Roman" w:cs="Times New Roman"/>
          <w:sz w:val="20"/>
          <w:szCs w:val="20"/>
        </w:rPr>
      </w:pPr>
      <w:r w:rsidRPr="00C01AE1">
        <w:rPr>
          <w:rFonts w:ascii="Times New Roman" w:hAnsi="Times New Roman" w:cs="Times New Roman"/>
          <w:sz w:val="20"/>
          <w:szCs w:val="20"/>
        </w:rPr>
        <w:t xml:space="preserve">По результатам ВПР в основной школе зафиксированы показатели качества </w:t>
      </w:r>
      <w:proofErr w:type="spellStart"/>
      <w:r w:rsidRPr="00C01AE1">
        <w:rPr>
          <w:rFonts w:ascii="Times New Roman" w:hAnsi="Times New Roman" w:cs="Times New Roman"/>
          <w:sz w:val="20"/>
          <w:szCs w:val="20"/>
        </w:rPr>
        <w:t>обученности</w:t>
      </w:r>
      <w:proofErr w:type="spellEnd"/>
      <w:r w:rsidRPr="00C01AE1">
        <w:rPr>
          <w:rFonts w:ascii="Times New Roman" w:hAnsi="Times New Roman" w:cs="Times New Roman"/>
          <w:sz w:val="20"/>
          <w:szCs w:val="20"/>
        </w:rPr>
        <w:t xml:space="preserve"> в 2021 году от 17,07% до 62, 01%  (в 2020 году в диапазоне от 12,2% </w:t>
      </w:r>
      <w:proofErr w:type="gramStart"/>
      <w:r w:rsidRPr="00C01AE1">
        <w:rPr>
          <w:rFonts w:ascii="Times New Roman" w:hAnsi="Times New Roman" w:cs="Times New Roman"/>
          <w:sz w:val="20"/>
          <w:szCs w:val="20"/>
        </w:rPr>
        <w:t>до</w:t>
      </w:r>
      <w:proofErr w:type="gramEnd"/>
      <w:r w:rsidRPr="00C01AE1">
        <w:rPr>
          <w:rFonts w:ascii="Times New Roman" w:hAnsi="Times New Roman" w:cs="Times New Roman"/>
          <w:sz w:val="20"/>
          <w:szCs w:val="20"/>
        </w:rPr>
        <w:t xml:space="preserve"> 67,1%). </w:t>
      </w:r>
    </w:p>
    <w:p w:rsidR="00156917" w:rsidRPr="00C01AE1" w:rsidRDefault="00156917" w:rsidP="00156917">
      <w:pPr>
        <w:pStyle w:val="a4"/>
        <w:ind w:left="46"/>
        <w:jc w:val="both"/>
        <w:rPr>
          <w:rFonts w:ascii="Times New Roman" w:hAnsi="Times New Roman" w:cs="Times New Roman"/>
          <w:sz w:val="20"/>
          <w:szCs w:val="20"/>
        </w:rPr>
      </w:pPr>
      <w:r w:rsidRPr="00C01AE1">
        <w:rPr>
          <w:rFonts w:ascii="Times New Roman" w:hAnsi="Times New Roman" w:cs="Times New Roman"/>
          <w:sz w:val="20"/>
          <w:szCs w:val="20"/>
        </w:rPr>
        <w:t xml:space="preserve"> Результаты ВПР в </w:t>
      </w:r>
      <w:r w:rsidR="00C01AE1">
        <w:rPr>
          <w:rFonts w:ascii="Times New Roman" w:hAnsi="Times New Roman" w:cs="Times New Roman"/>
          <w:sz w:val="20"/>
          <w:szCs w:val="20"/>
        </w:rPr>
        <w:t>5-8</w:t>
      </w:r>
      <w:r w:rsidRPr="00C01AE1">
        <w:rPr>
          <w:rFonts w:ascii="Times New Roman" w:hAnsi="Times New Roman" w:cs="Times New Roman"/>
          <w:sz w:val="20"/>
          <w:szCs w:val="20"/>
        </w:rPr>
        <w:t xml:space="preserve"> классах только в </w:t>
      </w:r>
      <w:r w:rsidR="0095565A" w:rsidRPr="00C01AE1">
        <w:rPr>
          <w:rFonts w:ascii="Times New Roman" w:hAnsi="Times New Roman" w:cs="Times New Roman"/>
          <w:sz w:val="20"/>
          <w:szCs w:val="20"/>
        </w:rPr>
        <w:t xml:space="preserve">5% </w:t>
      </w:r>
      <w:r w:rsidR="00E96CAA" w:rsidRPr="00C01AE1">
        <w:rPr>
          <w:rFonts w:ascii="Times New Roman" w:hAnsi="Times New Roman" w:cs="Times New Roman"/>
          <w:sz w:val="20"/>
          <w:szCs w:val="20"/>
        </w:rPr>
        <w:t xml:space="preserve">оценочных процедур (ВПР по немецкому языку в 7 классе и ВПР по истории в 8 классе)  превысили показатели качества </w:t>
      </w:r>
      <w:proofErr w:type="spellStart"/>
      <w:r w:rsidR="00E96CAA" w:rsidRPr="00C01AE1">
        <w:rPr>
          <w:rFonts w:ascii="Times New Roman" w:hAnsi="Times New Roman" w:cs="Times New Roman"/>
          <w:sz w:val="20"/>
          <w:szCs w:val="20"/>
        </w:rPr>
        <w:t>обученности</w:t>
      </w:r>
      <w:proofErr w:type="spellEnd"/>
      <w:r w:rsidR="00E96CAA" w:rsidRPr="00C01AE1">
        <w:rPr>
          <w:rFonts w:ascii="Times New Roman" w:hAnsi="Times New Roman" w:cs="Times New Roman"/>
          <w:sz w:val="20"/>
          <w:szCs w:val="20"/>
        </w:rPr>
        <w:t xml:space="preserve"> в РФ </w:t>
      </w:r>
      <w:proofErr w:type="gramStart"/>
      <w:r w:rsidR="0095565A" w:rsidRPr="00C01AE1">
        <w:rPr>
          <w:rFonts w:ascii="Times New Roman" w:hAnsi="Times New Roman" w:cs="Times New Roman"/>
          <w:sz w:val="20"/>
          <w:szCs w:val="20"/>
        </w:rPr>
        <w:t xml:space="preserve">( </w:t>
      </w:r>
      <w:proofErr w:type="gramEnd"/>
      <w:r w:rsidR="0095565A" w:rsidRPr="00C01AE1">
        <w:rPr>
          <w:rFonts w:ascii="Times New Roman" w:hAnsi="Times New Roman" w:cs="Times New Roman"/>
          <w:sz w:val="20"/>
          <w:szCs w:val="20"/>
        </w:rPr>
        <w:t xml:space="preserve">в 2020 году в </w:t>
      </w:r>
      <w:r w:rsidRPr="00C01AE1">
        <w:rPr>
          <w:rFonts w:ascii="Times New Roman" w:hAnsi="Times New Roman" w:cs="Times New Roman"/>
          <w:sz w:val="20"/>
          <w:szCs w:val="20"/>
        </w:rPr>
        <w:t>10,3%</w:t>
      </w:r>
      <w:r w:rsidR="0095565A" w:rsidRPr="00C01AE1">
        <w:rPr>
          <w:rFonts w:ascii="Times New Roman" w:hAnsi="Times New Roman" w:cs="Times New Roman"/>
          <w:sz w:val="20"/>
          <w:szCs w:val="20"/>
        </w:rPr>
        <w:t xml:space="preserve"> </w:t>
      </w:r>
      <w:r w:rsidRPr="00C01AE1">
        <w:rPr>
          <w:rFonts w:ascii="Times New Roman" w:hAnsi="Times New Roman" w:cs="Times New Roman"/>
          <w:sz w:val="20"/>
          <w:szCs w:val="20"/>
        </w:rPr>
        <w:t xml:space="preserve"> </w:t>
      </w:r>
      <w:r w:rsidR="0095565A" w:rsidRPr="00C01AE1">
        <w:rPr>
          <w:rFonts w:ascii="Times New Roman" w:hAnsi="Times New Roman" w:cs="Times New Roman"/>
          <w:sz w:val="20"/>
          <w:szCs w:val="20"/>
        </w:rPr>
        <w:t xml:space="preserve">оценочных процедур превысили показатели качества </w:t>
      </w:r>
      <w:proofErr w:type="spellStart"/>
      <w:r w:rsidR="0095565A" w:rsidRPr="00C01AE1">
        <w:rPr>
          <w:rFonts w:ascii="Times New Roman" w:hAnsi="Times New Roman" w:cs="Times New Roman"/>
          <w:sz w:val="20"/>
          <w:szCs w:val="20"/>
        </w:rPr>
        <w:t>обученности</w:t>
      </w:r>
      <w:proofErr w:type="spellEnd"/>
      <w:r w:rsidR="0095565A" w:rsidRPr="00C01AE1">
        <w:rPr>
          <w:rFonts w:ascii="Times New Roman" w:hAnsi="Times New Roman" w:cs="Times New Roman"/>
          <w:sz w:val="20"/>
          <w:szCs w:val="20"/>
        </w:rPr>
        <w:t xml:space="preserve"> в РФ).</w:t>
      </w:r>
    </w:p>
    <w:p w:rsidR="00156917" w:rsidRPr="00C01AE1" w:rsidRDefault="00156917" w:rsidP="00156917">
      <w:pPr>
        <w:pStyle w:val="a4"/>
        <w:ind w:left="46"/>
        <w:jc w:val="both"/>
        <w:rPr>
          <w:rFonts w:ascii="Times New Roman" w:hAnsi="Times New Roman" w:cs="Times New Roman"/>
          <w:sz w:val="20"/>
          <w:szCs w:val="20"/>
        </w:rPr>
      </w:pPr>
      <w:r w:rsidRPr="00C01AE1">
        <w:rPr>
          <w:rFonts w:ascii="Times New Roman" w:hAnsi="Times New Roman" w:cs="Times New Roman"/>
          <w:sz w:val="20"/>
          <w:szCs w:val="20"/>
        </w:rPr>
        <w:t xml:space="preserve">Сравнение количества обучающихся, получивших оценки «4» и «5», в Республике Карелия и </w:t>
      </w:r>
      <w:r w:rsidR="00E96CAA" w:rsidRPr="00C01AE1">
        <w:rPr>
          <w:rFonts w:ascii="Times New Roman" w:hAnsi="Times New Roman" w:cs="Times New Roman"/>
          <w:sz w:val="20"/>
          <w:szCs w:val="20"/>
        </w:rPr>
        <w:t xml:space="preserve">Петрозаводском городском округе </w:t>
      </w:r>
      <w:r w:rsidRPr="00C01AE1">
        <w:rPr>
          <w:rFonts w:ascii="Times New Roman" w:hAnsi="Times New Roman" w:cs="Times New Roman"/>
          <w:sz w:val="20"/>
          <w:szCs w:val="20"/>
        </w:rPr>
        <w:t xml:space="preserve"> позволяет сделать вывод о расхождениях по данному показателю при сохранении общих трендов. Диапазон расхождений – </w:t>
      </w:r>
      <w:r w:rsidR="00E96CAA" w:rsidRPr="00C01AE1">
        <w:rPr>
          <w:rFonts w:ascii="Times New Roman" w:hAnsi="Times New Roman" w:cs="Times New Roman"/>
          <w:sz w:val="20"/>
          <w:szCs w:val="20"/>
        </w:rPr>
        <w:t xml:space="preserve">0,1% до 16,3% </w:t>
      </w:r>
      <w:r w:rsidRPr="00C01AE1">
        <w:rPr>
          <w:rFonts w:ascii="Times New Roman" w:hAnsi="Times New Roman" w:cs="Times New Roman"/>
          <w:sz w:val="20"/>
          <w:szCs w:val="20"/>
        </w:rPr>
        <w:t xml:space="preserve">(в 2020 году от 0,1% до 15,8%).  </w:t>
      </w:r>
    </w:p>
    <w:p w:rsidR="00156917" w:rsidRPr="00C01AE1" w:rsidRDefault="00156917" w:rsidP="00E96CAA">
      <w:pPr>
        <w:pStyle w:val="a4"/>
        <w:jc w:val="both"/>
        <w:rPr>
          <w:rFonts w:ascii="Times New Roman" w:hAnsi="Times New Roman" w:cs="Times New Roman"/>
          <w:sz w:val="20"/>
          <w:szCs w:val="20"/>
        </w:rPr>
      </w:pPr>
      <w:r w:rsidRPr="00C01AE1">
        <w:rPr>
          <w:rFonts w:ascii="Times New Roman" w:hAnsi="Times New Roman" w:cs="Times New Roman"/>
          <w:sz w:val="20"/>
          <w:szCs w:val="20"/>
        </w:rPr>
        <w:t xml:space="preserve">Прослеживается регресс качества </w:t>
      </w:r>
      <w:proofErr w:type="spellStart"/>
      <w:r w:rsidRPr="00C01AE1">
        <w:rPr>
          <w:rFonts w:ascii="Times New Roman" w:hAnsi="Times New Roman" w:cs="Times New Roman"/>
          <w:sz w:val="20"/>
          <w:szCs w:val="20"/>
        </w:rPr>
        <w:t>обученности</w:t>
      </w:r>
      <w:proofErr w:type="spellEnd"/>
      <w:r w:rsidRPr="00C01AE1">
        <w:rPr>
          <w:rFonts w:ascii="Times New Roman" w:hAnsi="Times New Roman" w:cs="Times New Roman"/>
          <w:sz w:val="20"/>
          <w:szCs w:val="20"/>
        </w:rPr>
        <w:t xml:space="preserve"> от  5 класса к  </w:t>
      </w:r>
      <w:r w:rsidR="00E96CAA" w:rsidRPr="00C01AE1">
        <w:rPr>
          <w:rFonts w:ascii="Times New Roman" w:hAnsi="Times New Roman" w:cs="Times New Roman"/>
          <w:sz w:val="20"/>
          <w:szCs w:val="20"/>
        </w:rPr>
        <w:t>8</w:t>
      </w:r>
      <w:r w:rsidRPr="00C01AE1">
        <w:rPr>
          <w:rFonts w:ascii="Times New Roman" w:hAnsi="Times New Roman" w:cs="Times New Roman"/>
          <w:sz w:val="20"/>
          <w:szCs w:val="20"/>
        </w:rPr>
        <w:t xml:space="preserve"> классу.</w:t>
      </w:r>
    </w:p>
    <w:p w:rsidR="00156917" w:rsidRPr="00C01AE1" w:rsidRDefault="00156917" w:rsidP="00156917">
      <w:pPr>
        <w:rPr>
          <w:rFonts w:ascii="Times New Roman" w:hAnsi="Times New Roman"/>
          <w:color w:val="000000"/>
          <w:sz w:val="20"/>
          <w:szCs w:val="20"/>
        </w:rPr>
      </w:pPr>
    </w:p>
    <w:p w:rsidR="00A42E34" w:rsidRPr="00C01AE1" w:rsidRDefault="00A42E34" w:rsidP="00B648CB">
      <w:pPr>
        <w:pStyle w:val="10"/>
        <w:tabs>
          <w:tab w:val="left" w:pos="6765"/>
        </w:tabs>
        <w:jc w:val="center"/>
        <w:rPr>
          <w:rFonts w:ascii="Times New Roman" w:hAnsi="Times New Roman" w:cs="Times New Roman"/>
          <w:b/>
          <w:sz w:val="20"/>
          <w:szCs w:val="20"/>
        </w:rPr>
      </w:pPr>
    </w:p>
    <w:p w:rsidR="001037A9" w:rsidRPr="00C01AE1" w:rsidRDefault="001037A9" w:rsidP="001037A9">
      <w:pPr>
        <w:spacing w:after="0"/>
        <w:jc w:val="center"/>
        <w:rPr>
          <w:rFonts w:ascii="Times New Roman" w:hAnsi="Times New Roman"/>
          <w:b/>
          <w:sz w:val="20"/>
          <w:szCs w:val="20"/>
        </w:rPr>
      </w:pPr>
    </w:p>
    <w:p w:rsidR="001037A9" w:rsidRPr="00C01AE1" w:rsidRDefault="001037A9" w:rsidP="001037A9">
      <w:pPr>
        <w:spacing w:after="0"/>
        <w:jc w:val="center"/>
        <w:rPr>
          <w:rFonts w:ascii="Times New Roman" w:hAnsi="Times New Roman"/>
          <w:b/>
          <w:sz w:val="20"/>
          <w:szCs w:val="20"/>
        </w:rPr>
      </w:pPr>
    </w:p>
    <w:p w:rsidR="00FC7D0F" w:rsidRPr="00C01AE1" w:rsidRDefault="00FC7D0F" w:rsidP="00B648CB">
      <w:pPr>
        <w:pStyle w:val="10"/>
        <w:tabs>
          <w:tab w:val="left" w:pos="6765"/>
        </w:tabs>
        <w:jc w:val="center"/>
        <w:rPr>
          <w:rFonts w:ascii="Times New Roman" w:hAnsi="Times New Roman" w:cs="Times New Roman"/>
          <w:b/>
          <w:sz w:val="20"/>
          <w:szCs w:val="20"/>
        </w:rPr>
      </w:pPr>
    </w:p>
    <w:p w:rsidR="00B648CB" w:rsidRPr="00C01AE1" w:rsidRDefault="005441E1" w:rsidP="00935FA8">
      <w:pPr>
        <w:pStyle w:val="10"/>
        <w:tabs>
          <w:tab w:val="left" w:pos="6765"/>
        </w:tabs>
        <w:jc w:val="center"/>
        <w:rPr>
          <w:rFonts w:ascii="Times New Roman" w:hAnsi="Times New Roman" w:cs="Times New Roman"/>
          <w:b/>
          <w:sz w:val="20"/>
          <w:szCs w:val="20"/>
        </w:rPr>
      </w:pPr>
      <w:r w:rsidRPr="00C01AE1">
        <w:rPr>
          <w:rFonts w:ascii="Times New Roman" w:hAnsi="Times New Roman" w:cs="Times New Roman"/>
          <w:b/>
          <w:sz w:val="20"/>
          <w:szCs w:val="20"/>
        </w:rPr>
        <w:t>ВПР 2021</w:t>
      </w:r>
      <w:r w:rsidR="00B648CB" w:rsidRPr="00C01AE1">
        <w:rPr>
          <w:rFonts w:ascii="Times New Roman" w:hAnsi="Times New Roman" w:cs="Times New Roman"/>
          <w:b/>
          <w:sz w:val="20"/>
          <w:szCs w:val="20"/>
        </w:rPr>
        <w:t xml:space="preserve"> Математика</w:t>
      </w:r>
    </w:p>
    <w:p w:rsidR="00B648CB" w:rsidRPr="00C01AE1" w:rsidRDefault="00935FA8" w:rsidP="00935FA8">
      <w:pPr>
        <w:pStyle w:val="10"/>
        <w:tabs>
          <w:tab w:val="left" w:pos="6765"/>
        </w:tabs>
        <w:jc w:val="center"/>
        <w:rPr>
          <w:rFonts w:ascii="Times New Roman" w:hAnsi="Times New Roman" w:cs="Times New Roman"/>
          <w:b/>
          <w:sz w:val="20"/>
          <w:szCs w:val="20"/>
        </w:rPr>
      </w:pPr>
      <w:r w:rsidRPr="00C01AE1">
        <w:rPr>
          <w:rFonts w:ascii="Times New Roman" w:hAnsi="Times New Roman" w:cs="Times New Roman"/>
          <w:b/>
          <w:sz w:val="20"/>
          <w:szCs w:val="20"/>
        </w:rPr>
        <w:t>Основное общее образование</w:t>
      </w:r>
    </w:p>
    <w:p w:rsidR="00B648CB" w:rsidRPr="00C01AE1" w:rsidRDefault="00B648CB" w:rsidP="00B648CB">
      <w:pPr>
        <w:spacing w:after="0"/>
        <w:jc w:val="center"/>
        <w:rPr>
          <w:rFonts w:ascii="Times New Roman" w:hAnsi="Times New Roman"/>
          <w:b/>
          <w:sz w:val="20"/>
          <w:szCs w:val="20"/>
        </w:rPr>
      </w:pPr>
    </w:p>
    <w:p w:rsidR="00B648CB" w:rsidRPr="00C01AE1" w:rsidRDefault="00B648CB" w:rsidP="00B648CB">
      <w:pPr>
        <w:pStyle w:val="10"/>
        <w:rPr>
          <w:rFonts w:ascii="Times New Roman" w:hAnsi="Times New Roman" w:cs="Times New Roman"/>
          <w:sz w:val="20"/>
          <w:szCs w:val="20"/>
        </w:rPr>
      </w:pPr>
    </w:p>
    <w:tbl>
      <w:tblPr>
        <w:tblW w:w="9087" w:type="dxa"/>
        <w:tblInd w:w="93" w:type="dxa"/>
        <w:tblLook w:val="04A0"/>
      </w:tblPr>
      <w:tblGrid>
        <w:gridCol w:w="1350"/>
        <w:gridCol w:w="459"/>
        <w:gridCol w:w="708"/>
        <w:gridCol w:w="567"/>
        <w:gridCol w:w="717"/>
        <w:gridCol w:w="717"/>
        <w:gridCol w:w="717"/>
        <w:gridCol w:w="851"/>
        <w:gridCol w:w="850"/>
        <w:gridCol w:w="717"/>
        <w:gridCol w:w="717"/>
        <w:gridCol w:w="717"/>
      </w:tblGrid>
      <w:tr w:rsidR="00B648CB" w:rsidRPr="00C01AE1" w:rsidTr="005441E1">
        <w:trPr>
          <w:trHeight w:val="2096"/>
        </w:trPr>
        <w:tc>
          <w:tcPr>
            <w:tcW w:w="1350" w:type="dxa"/>
            <w:tcBorders>
              <w:top w:val="single" w:sz="4" w:space="0" w:color="auto"/>
              <w:left w:val="single" w:sz="4" w:space="0" w:color="auto"/>
              <w:bottom w:val="single" w:sz="4" w:space="0" w:color="auto"/>
              <w:right w:val="single" w:sz="4" w:space="0" w:color="auto"/>
            </w:tcBorders>
            <w:textDirection w:val="btLr"/>
            <w:vAlign w:val="center"/>
          </w:tcPr>
          <w:p w:rsidR="00B648CB" w:rsidRPr="00C01AE1" w:rsidRDefault="00B648CB"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459" w:type="dxa"/>
            <w:tcBorders>
              <w:top w:val="single" w:sz="4" w:space="0" w:color="auto"/>
              <w:left w:val="nil"/>
              <w:bottom w:val="single" w:sz="4" w:space="0" w:color="auto"/>
              <w:right w:val="single" w:sz="4" w:space="0" w:color="auto"/>
            </w:tcBorders>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17" w:type="dxa"/>
            <w:tcBorders>
              <w:top w:val="single" w:sz="4" w:space="0" w:color="auto"/>
              <w:left w:val="nil"/>
              <w:bottom w:val="single" w:sz="4" w:space="0" w:color="auto"/>
              <w:right w:val="single" w:sz="4" w:space="0" w:color="auto"/>
            </w:tcBorders>
            <w:noWrap/>
            <w:textDirection w:val="btLr"/>
            <w:vAlign w:val="center"/>
          </w:tcPr>
          <w:p w:rsidR="00B648CB" w:rsidRPr="00C01AE1" w:rsidRDefault="00B648CB"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5441E1" w:rsidRPr="00C01AE1" w:rsidTr="005441E1">
        <w:trPr>
          <w:trHeight w:val="510"/>
        </w:trPr>
        <w:tc>
          <w:tcPr>
            <w:tcW w:w="1350" w:type="dxa"/>
            <w:tcBorders>
              <w:top w:val="nil"/>
              <w:left w:val="single" w:sz="4" w:space="0" w:color="auto"/>
              <w:bottom w:val="single" w:sz="4" w:space="0" w:color="auto"/>
              <w:right w:val="single" w:sz="4" w:space="0" w:color="auto"/>
            </w:tcBorders>
            <w:vAlign w:val="center"/>
          </w:tcPr>
          <w:p w:rsidR="005441E1" w:rsidRPr="00C01AE1" w:rsidRDefault="005441E1" w:rsidP="00E7736B">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459"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2501</w:t>
            </w:r>
          </w:p>
        </w:tc>
        <w:tc>
          <w:tcPr>
            <w:tcW w:w="567"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80,18</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78,61</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44,32</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43,75</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19,82</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35,87</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30,13</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14,19</w:t>
            </w:r>
          </w:p>
        </w:tc>
      </w:tr>
      <w:tr w:rsidR="005441E1" w:rsidRPr="00C01AE1" w:rsidTr="005441E1">
        <w:trPr>
          <w:trHeight w:val="510"/>
        </w:trPr>
        <w:tc>
          <w:tcPr>
            <w:tcW w:w="1350" w:type="dxa"/>
            <w:tcBorders>
              <w:top w:val="nil"/>
              <w:left w:val="single" w:sz="4" w:space="0" w:color="auto"/>
              <w:bottom w:val="single" w:sz="4" w:space="0" w:color="auto"/>
              <w:right w:val="single" w:sz="4" w:space="0" w:color="auto"/>
            </w:tcBorders>
            <w:vAlign w:val="center"/>
          </w:tcPr>
          <w:p w:rsidR="005441E1" w:rsidRPr="00C01AE1" w:rsidRDefault="005441E1" w:rsidP="00E7736B">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459"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2430</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75,37</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76,06</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25,72</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26,66</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24,63</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49,65</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21,71</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4,01</w:t>
            </w:r>
          </w:p>
        </w:tc>
      </w:tr>
      <w:tr w:rsidR="005441E1" w:rsidRPr="00C01AE1" w:rsidTr="005441E1">
        <w:trPr>
          <w:trHeight w:val="510"/>
        </w:trPr>
        <w:tc>
          <w:tcPr>
            <w:tcW w:w="1350" w:type="dxa"/>
            <w:tcBorders>
              <w:top w:val="nil"/>
              <w:left w:val="single" w:sz="4" w:space="0" w:color="auto"/>
              <w:bottom w:val="single" w:sz="4" w:space="0" w:color="auto"/>
              <w:right w:val="single" w:sz="4" w:space="0" w:color="auto"/>
            </w:tcBorders>
            <w:vAlign w:val="center"/>
          </w:tcPr>
          <w:p w:rsidR="005441E1" w:rsidRPr="00C01AE1" w:rsidRDefault="005441E1" w:rsidP="00E7736B">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459"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2175</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81,56</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79,71</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32,99</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29,67</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18,44</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48,21</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25,4</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7,95</w:t>
            </w:r>
          </w:p>
        </w:tc>
      </w:tr>
      <w:tr w:rsidR="005441E1" w:rsidRPr="00C01AE1" w:rsidTr="005441E1">
        <w:trPr>
          <w:trHeight w:val="510"/>
        </w:trPr>
        <w:tc>
          <w:tcPr>
            <w:tcW w:w="1350" w:type="dxa"/>
            <w:tcBorders>
              <w:top w:val="nil"/>
              <w:left w:val="single" w:sz="4" w:space="0" w:color="auto"/>
              <w:bottom w:val="single" w:sz="4" w:space="0" w:color="auto"/>
              <w:right w:val="single" w:sz="4" w:space="0" w:color="auto"/>
            </w:tcBorders>
            <w:vAlign w:val="center"/>
          </w:tcPr>
          <w:p w:rsidR="005441E1" w:rsidRPr="00C01AE1" w:rsidRDefault="005441E1" w:rsidP="00E7736B">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ВПР-Математика</w:t>
            </w:r>
            <w:proofErr w:type="spellEnd"/>
          </w:p>
        </w:tc>
        <w:tc>
          <w:tcPr>
            <w:tcW w:w="459"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2076</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5441E1" w:rsidRPr="00C01AE1" w:rsidRDefault="005441E1" w:rsidP="00E7736B">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81,83</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80,07</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19,32</w:t>
            </w:r>
          </w:p>
          <w:p w:rsidR="005441E1" w:rsidRPr="00C01AE1" w:rsidRDefault="005441E1" w:rsidP="00E7736B">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5441E1" w:rsidRPr="00C01AE1" w:rsidRDefault="005441E1" w:rsidP="00E7736B">
            <w:pPr>
              <w:jc w:val="center"/>
              <w:rPr>
                <w:rFonts w:ascii="Times New Roman" w:hAnsi="Times New Roman"/>
                <w:color w:val="000000"/>
                <w:sz w:val="20"/>
                <w:szCs w:val="20"/>
              </w:rPr>
            </w:pPr>
            <w:r w:rsidRPr="00C01AE1">
              <w:rPr>
                <w:rFonts w:ascii="Times New Roman" w:hAnsi="Times New Roman"/>
                <w:color w:val="000000"/>
                <w:sz w:val="20"/>
                <w:szCs w:val="20"/>
              </w:rPr>
              <w:t>19,57</w:t>
            </w:r>
          </w:p>
          <w:p w:rsidR="005441E1" w:rsidRPr="00C01AE1" w:rsidRDefault="005441E1" w:rsidP="00E7736B">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18,17</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62,51</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18,27</w:t>
            </w:r>
          </w:p>
        </w:tc>
        <w:tc>
          <w:tcPr>
            <w:tcW w:w="717" w:type="dxa"/>
            <w:tcBorders>
              <w:top w:val="nil"/>
              <w:left w:val="nil"/>
              <w:bottom w:val="single" w:sz="4" w:space="0" w:color="auto"/>
              <w:right w:val="single" w:sz="4" w:space="0" w:color="auto"/>
            </w:tcBorders>
            <w:noWrap/>
            <w:vAlign w:val="bottom"/>
          </w:tcPr>
          <w:p w:rsidR="005441E1" w:rsidRPr="00C01AE1" w:rsidRDefault="005441E1" w:rsidP="00E7736B">
            <w:pPr>
              <w:jc w:val="right"/>
              <w:rPr>
                <w:rFonts w:ascii="Times New Roman" w:hAnsi="Times New Roman"/>
                <w:color w:val="000000"/>
                <w:sz w:val="20"/>
                <w:szCs w:val="20"/>
              </w:rPr>
            </w:pPr>
            <w:r w:rsidRPr="00C01AE1">
              <w:rPr>
                <w:rFonts w:ascii="Times New Roman" w:hAnsi="Times New Roman"/>
                <w:color w:val="000000"/>
                <w:sz w:val="20"/>
                <w:szCs w:val="20"/>
              </w:rPr>
              <w:t>1,05</w:t>
            </w:r>
          </w:p>
        </w:tc>
      </w:tr>
    </w:tbl>
    <w:p w:rsidR="00B648CB" w:rsidRPr="00C01AE1" w:rsidRDefault="00B648CB" w:rsidP="00B648CB">
      <w:pPr>
        <w:pStyle w:val="10"/>
        <w:tabs>
          <w:tab w:val="left" w:pos="6765"/>
        </w:tabs>
        <w:jc w:val="both"/>
        <w:rPr>
          <w:rFonts w:ascii="Times New Roman" w:hAnsi="Times New Roman" w:cs="Times New Roman"/>
          <w:b/>
          <w:sz w:val="20"/>
          <w:szCs w:val="20"/>
        </w:rPr>
      </w:pPr>
    </w:p>
    <w:p w:rsidR="005441E1" w:rsidRPr="00C01AE1" w:rsidRDefault="005441E1" w:rsidP="00B648CB">
      <w:pPr>
        <w:pStyle w:val="10"/>
        <w:tabs>
          <w:tab w:val="left" w:pos="6765"/>
        </w:tabs>
        <w:jc w:val="both"/>
        <w:rPr>
          <w:rFonts w:ascii="Times New Roman" w:hAnsi="Times New Roman" w:cs="Times New Roman"/>
          <w:b/>
          <w:sz w:val="20"/>
          <w:szCs w:val="20"/>
        </w:rPr>
      </w:pPr>
    </w:p>
    <w:p w:rsidR="005441E1" w:rsidRPr="00C01AE1" w:rsidRDefault="005441E1" w:rsidP="00B648CB">
      <w:pPr>
        <w:pStyle w:val="10"/>
        <w:tabs>
          <w:tab w:val="left" w:pos="6765"/>
        </w:tabs>
        <w:jc w:val="both"/>
        <w:rPr>
          <w:rFonts w:ascii="Times New Roman" w:hAnsi="Times New Roman" w:cs="Times New Roman"/>
          <w:b/>
          <w:sz w:val="20"/>
          <w:szCs w:val="20"/>
        </w:rPr>
      </w:pPr>
    </w:p>
    <w:p w:rsidR="00B648CB" w:rsidRPr="00C01AE1" w:rsidRDefault="00B648CB" w:rsidP="00B648CB">
      <w:pPr>
        <w:pStyle w:val="a4"/>
        <w:jc w:val="both"/>
        <w:rPr>
          <w:rFonts w:ascii="Times New Roman" w:hAnsi="Times New Roman" w:cs="Times New Roman"/>
          <w:b/>
          <w:sz w:val="20"/>
          <w:szCs w:val="20"/>
        </w:rPr>
      </w:pPr>
      <w:r w:rsidRPr="00C01AE1">
        <w:rPr>
          <w:rFonts w:ascii="Times New Roman" w:hAnsi="Times New Roman" w:cs="Times New Roman"/>
          <w:b/>
          <w:sz w:val="20"/>
          <w:szCs w:val="20"/>
        </w:rPr>
        <w:t xml:space="preserve">Гистограммы по результатам написания ВПР по математике </w:t>
      </w:r>
    </w:p>
    <w:p w:rsidR="00B648CB" w:rsidRPr="00C01AE1" w:rsidRDefault="00B648CB" w:rsidP="00B648CB">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B648CB" w:rsidRPr="00C01AE1" w:rsidRDefault="00B648CB" w:rsidP="00B648CB">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B648CB" w:rsidRPr="00C01AE1" w:rsidRDefault="00B648CB" w:rsidP="00B648CB">
      <w:pPr>
        <w:pStyle w:val="10"/>
        <w:tabs>
          <w:tab w:val="left" w:pos="6765"/>
        </w:tabs>
        <w:jc w:val="both"/>
        <w:rPr>
          <w:rFonts w:ascii="Times New Roman" w:hAnsi="Times New Roman" w:cs="Times New Roman"/>
          <w:b/>
          <w:sz w:val="20"/>
          <w:szCs w:val="20"/>
        </w:rPr>
      </w:pPr>
    </w:p>
    <w:p w:rsidR="00B648CB" w:rsidRPr="00C01AE1" w:rsidRDefault="00B648CB" w:rsidP="00B648CB">
      <w:pPr>
        <w:pStyle w:val="10"/>
        <w:tabs>
          <w:tab w:val="left" w:pos="6765"/>
        </w:tabs>
        <w:jc w:val="both"/>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3819525" cy="2047875"/>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648CB" w:rsidRPr="00C01AE1" w:rsidRDefault="00B648CB" w:rsidP="00B648CB">
      <w:pPr>
        <w:pStyle w:val="10"/>
        <w:tabs>
          <w:tab w:val="left" w:pos="6765"/>
        </w:tabs>
        <w:jc w:val="both"/>
        <w:rPr>
          <w:rFonts w:ascii="Times New Roman" w:hAnsi="Times New Roman" w:cs="Times New Roman"/>
          <w:b/>
          <w:sz w:val="20"/>
          <w:szCs w:val="20"/>
        </w:rPr>
      </w:pPr>
    </w:p>
    <w:p w:rsidR="00B648CB" w:rsidRPr="00C01AE1" w:rsidRDefault="00B648CB" w:rsidP="00B648CB">
      <w:pPr>
        <w:pStyle w:val="10"/>
        <w:tabs>
          <w:tab w:val="left" w:pos="6765"/>
        </w:tabs>
        <w:jc w:val="both"/>
        <w:rPr>
          <w:rFonts w:ascii="Times New Roman" w:hAnsi="Times New Roman" w:cs="Times New Roman"/>
          <w:b/>
          <w:sz w:val="20"/>
          <w:szCs w:val="20"/>
        </w:rPr>
      </w:pPr>
    </w:p>
    <w:p w:rsidR="00B648CB" w:rsidRPr="00C01AE1" w:rsidRDefault="00B648CB" w:rsidP="00B648CB">
      <w:pPr>
        <w:pStyle w:val="a4"/>
        <w:jc w:val="center"/>
        <w:rPr>
          <w:rFonts w:ascii="Times New Roman" w:hAnsi="Times New Roman" w:cs="Times New Roman"/>
          <w:b/>
          <w:sz w:val="20"/>
          <w:szCs w:val="20"/>
        </w:rPr>
      </w:pPr>
    </w:p>
    <w:p w:rsidR="00B648CB" w:rsidRPr="00C01AE1" w:rsidRDefault="00B648CB" w:rsidP="0088373A">
      <w:pPr>
        <w:pStyle w:val="a4"/>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B648CB" w:rsidRPr="00C01AE1" w:rsidRDefault="00B648CB" w:rsidP="00B648CB">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B648CB"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5 класс</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8D2240"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D2240" w:rsidRPr="00C01AE1" w:rsidRDefault="008D22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907</w:t>
            </w:r>
          </w:p>
        </w:tc>
        <w:tc>
          <w:tcPr>
            <w:tcW w:w="97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48,19</w:t>
            </w:r>
          </w:p>
        </w:tc>
      </w:tr>
      <w:tr w:rsidR="008D2240"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D2240" w:rsidRPr="00C01AE1" w:rsidRDefault="008D22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rsidP="008D2240">
            <w:pPr>
              <w:jc w:val="right"/>
              <w:rPr>
                <w:rFonts w:ascii="Times New Roman" w:hAnsi="Times New Roman"/>
                <w:color w:val="000000"/>
                <w:sz w:val="20"/>
                <w:szCs w:val="20"/>
              </w:rPr>
            </w:pPr>
            <w:r w:rsidRPr="00C01AE1">
              <w:rPr>
                <w:rFonts w:ascii="Times New Roman" w:hAnsi="Times New Roman"/>
                <w:color w:val="000000"/>
                <w:sz w:val="20"/>
                <w:szCs w:val="20"/>
              </w:rPr>
              <w:t>1329</w:t>
            </w:r>
          </w:p>
        </w:tc>
        <w:tc>
          <w:tcPr>
            <w:tcW w:w="97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43,04</w:t>
            </w:r>
          </w:p>
        </w:tc>
      </w:tr>
      <w:tr w:rsidR="008D2240"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D2240" w:rsidRPr="00C01AE1" w:rsidRDefault="008D22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265</w:t>
            </w:r>
          </w:p>
        </w:tc>
        <w:tc>
          <w:tcPr>
            <w:tcW w:w="97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8,77</w:t>
            </w:r>
          </w:p>
        </w:tc>
      </w:tr>
      <w:tr w:rsidR="008D2240"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D2240" w:rsidRPr="00C01AE1" w:rsidRDefault="008D22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2501</w:t>
            </w:r>
          </w:p>
        </w:tc>
        <w:tc>
          <w:tcPr>
            <w:tcW w:w="970" w:type="dxa"/>
            <w:tcBorders>
              <w:top w:val="nil"/>
              <w:left w:val="nil"/>
              <w:bottom w:val="single" w:sz="4" w:space="0" w:color="000000"/>
              <w:right w:val="single" w:sz="4" w:space="0" w:color="000000"/>
            </w:tcBorders>
            <w:shd w:val="clear" w:color="auto" w:fill="auto"/>
            <w:noWrap/>
            <w:vAlign w:val="bottom"/>
            <w:hideMark/>
          </w:tcPr>
          <w:p w:rsidR="008D2240" w:rsidRPr="00C01AE1" w:rsidRDefault="008D2240">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6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 количество</w:t>
            </w: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 </w:t>
            </w:r>
          </w:p>
        </w:tc>
      </w:tr>
      <w:tr w:rsidR="006F5D3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F5D3B" w:rsidRPr="00C01AE1" w:rsidRDefault="006F5D3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1405</w:t>
            </w:r>
          </w:p>
        </w:tc>
        <w:tc>
          <w:tcPr>
            <w:tcW w:w="97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55,14</w:t>
            </w:r>
          </w:p>
        </w:tc>
      </w:tr>
      <w:tr w:rsidR="006F5D3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F5D3B" w:rsidRPr="00C01AE1" w:rsidRDefault="006F5D3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933</w:t>
            </w:r>
          </w:p>
        </w:tc>
        <w:tc>
          <w:tcPr>
            <w:tcW w:w="97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40,67</w:t>
            </w:r>
          </w:p>
        </w:tc>
      </w:tr>
      <w:tr w:rsidR="006F5D3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F5D3B" w:rsidRPr="00C01AE1" w:rsidRDefault="006F5D3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96</w:t>
            </w:r>
          </w:p>
        </w:tc>
        <w:tc>
          <w:tcPr>
            <w:tcW w:w="97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4,18</w:t>
            </w:r>
          </w:p>
        </w:tc>
      </w:tr>
      <w:tr w:rsidR="006F5D3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F5D3B" w:rsidRPr="00C01AE1" w:rsidRDefault="006F5D3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2434</w:t>
            </w:r>
          </w:p>
        </w:tc>
        <w:tc>
          <w:tcPr>
            <w:tcW w:w="970" w:type="dxa"/>
            <w:tcBorders>
              <w:top w:val="nil"/>
              <w:left w:val="nil"/>
              <w:bottom w:val="single" w:sz="4" w:space="0" w:color="000000"/>
              <w:right w:val="single" w:sz="4" w:space="0" w:color="000000"/>
            </w:tcBorders>
            <w:shd w:val="clear" w:color="auto" w:fill="auto"/>
            <w:noWrap/>
            <w:vAlign w:val="bottom"/>
            <w:hideMark/>
          </w:tcPr>
          <w:p w:rsidR="006F5D3B" w:rsidRPr="00C01AE1" w:rsidRDefault="006F5D3B">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7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 количество</w:t>
            </w: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 </w:t>
            </w:r>
          </w:p>
        </w:tc>
      </w:tr>
      <w:tr w:rsidR="005D5DAE"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D5DAE" w:rsidRPr="00C01AE1" w:rsidRDefault="005D5DAE"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pPr>
              <w:jc w:val="right"/>
              <w:rPr>
                <w:rFonts w:ascii="Times New Roman" w:hAnsi="Times New Roman"/>
                <w:color w:val="000000"/>
                <w:sz w:val="20"/>
                <w:szCs w:val="20"/>
              </w:rPr>
            </w:pPr>
            <w:r w:rsidRPr="00C01AE1">
              <w:rPr>
                <w:rFonts w:ascii="Times New Roman" w:hAnsi="Times New Roman"/>
                <w:color w:val="000000"/>
                <w:sz w:val="20"/>
                <w:szCs w:val="20"/>
              </w:rPr>
              <w:t>808</w:t>
            </w:r>
          </w:p>
        </w:tc>
        <w:tc>
          <w:tcPr>
            <w:tcW w:w="97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pPr>
              <w:jc w:val="right"/>
              <w:rPr>
                <w:rFonts w:ascii="Times New Roman" w:hAnsi="Times New Roman"/>
                <w:color w:val="000000"/>
                <w:sz w:val="20"/>
                <w:szCs w:val="20"/>
              </w:rPr>
            </w:pPr>
            <w:r w:rsidRPr="00C01AE1">
              <w:rPr>
                <w:rFonts w:ascii="Times New Roman" w:hAnsi="Times New Roman"/>
                <w:color w:val="000000"/>
                <w:sz w:val="20"/>
                <w:szCs w:val="20"/>
              </w:rPr>
              <w:t>39,65</w:t>
            </w:r>
          </w:p>
        </w:tc>
      </w:tr>
      <w:tr w:rsidR="005D5DAE"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D5DAE" w:rsidRPr="00C01AE1" w:rsidRDefault="005D5DAE"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rsidP="005D5DAE">
            <w:pPr>
              <w:jc w:val="right"/>
              <w:rPr>
                <w:rFonts w:ascii="Times New Roman" w:hAnsi="Times New Roman"/>
                <w:color w:val="000000"/>
                <w:sz w:val="20"/>
                <w:szCs w:val="20"/>
              </w:rPr>
            </w:pPr>
            <w:r w:rsidRPr="00C01AE1">
              <w:rPr>
                <w:rFonts w:ascii="Times New Roman" w:hAnsi="Times New Roman"/>
                <w:color w:val="000000"/>
                <w:sz w:val="20"/>
                <w:szCs w:val="20"/>
              </w:rPr>
              <w:t>1135</w:t>
            </w:r>
          </w:p>
        </w:tc>
        <w:tc>
          <w:tcPr>
            <w:tcW w:w="97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pPr>
              <w:jc w:val="right"/>
              <w:rPr>
                <w:rFonts w:ascii="Times New Roman" w:hAnsi="Times New Roman"/>
                <w:color w:val="000000"/>
                <w:sz w:val="20"/>
                <w:szCs w:val="20"/>
              </w:rPr>
            </w:pPr>
            <w:r w:rsidRPr="00C01AE1">
              <w:rPr>
                <w:rFonts w:ascii="Times New Roman" w:hAnsi="Times New Roman"/>
                <w:color w:val="000000"/>
                <w:sz w:val="20"/>
                <w:szCs w:val="20"/>
              </w:rPr>
              <w:t>49,31</w:t>
            </w:r>
          </w:p>
        </w:tc>
      </w:tr>
      <w:tr w:rsidR="005D5DAE"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D5DAE" w:rsidRPr="00C01AE1" w:rsidRDefault="005D5DAE"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pPr>
              <w:jc w:val="right"/>
              <w:rPr>
                <w:rFonts w:ascii="Times New Roman" w:hAnsi="Times New Roman"/>
                <w:color w:val="000000"/>
                <w:sz w:val="20"/>
                <w:szCs w:val="20"/>
              </w:rPr>
            </w:pPr>
            <w:r w:rsidRPr="00C01AE1">
              <w:rPr>
                <w:rFonts w:ascii="Times New Roman" w:hAnsi="Times New Roman"/>
                <w:color w:val="000000"/>
                <w:sz w:val="20"/>
                <w:szCs w:val="20"/>
              </w:rPr>
              <w:t>232</w:t>
            </w:r>
          </w:p>
        </w:tc>
        <w:tc>
          <w:tcPr>
            <w:tcW w:w="97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pPr>
              <w:jc w:val="right"/>
              <w:rPr>
                <w:rFonts w:ascii="Times New Roman" w:hAnsi="Times New Roman"/>
                <w:color w:val="000000"/>
                <w:sz w:val="20"/>
                <w:szCs w:val="20"/>
              </w:rPr>
            </w:pPr>
            <w:r w:rsidRPr="00C01AE1">
              <w:rPr>
                <w:rFonts w:ascii="Times New Roman" w:hAnsi="Times New Roman"/>
                <w:color w:val="000000"/>
                <w:sz w:val="20"/>
                <w:szCs w:val="20"/>
              </w:rPr>
              <w:t>11,04</w:t>
            </w:r>
          </w:p>
        </w:tc>
      </w:tr>
      <w:tr w:rsidR="005D5DAE"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D5DAE" w:rsidRPr="00C01AE1" w:rsidRDefault="005D5DAE"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rsidP="005D5DAE">
            <w:pPr>
              <w:jc w:val="right"/>
              <w:rPr>
                <w:rFonts w:ascii="Times New Roman" w:hAnsi="Times New Roman"/>
                <w:color w:val="000000"/>
                <w:sz w:val="20"/>
                <w:szCs w:val="20"/>
              </w:rPr>
            </w:pPr>
            <w:r w:rsidRPr="00C01AE1">
              <w:rPr>
                <w:rFonts w:ascii="Times New Roman" w:hAnsi="Times New Roman"/>
                <w:color w:val="000000"/>
                <w:sz w:val="20"/>
                <w:szCs w:val="20"/>
              </w:rPr>
              <w:t>2175</w:t>
            </w:r>
          </w:p>
        </w:tc>
        <w:tc>
          <w:tcPr>
            <w:tcW w:w="970" w:type="dxa"/>
            <w:tcBorders>
              <w:top w:val="nil"/>
              <w:left w:val="nil"/>
              <w:bottom w:val="single" w:sz="4" w:space="0" w:color="000000"/>
              <w:right w:val="single" w:sz="4" w:space="0" w:color="000000"/>
            </w:tcBorders>
            <w:shd w:val="clear" w:color="auto" w:fill="auto"/>
            <w:noWrap/>
            <w:vAlign w:val="bottom"/>
            <w:hideMark/>
          </w:tcPr>
          <w:p w:rsidR="005D5DAE" w:rsidRPr="00C01AE1" w:rsidRDefault="005D5DAE">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8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 количество</w:t>
            </w: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 </w:t>
            </w:r>
          </w:p>
        </w:tc>
      </w:tr>
      <w:tr w:rsidR="00606E91"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06E91" w:rsidRPr="00C01AE1" w:rsidRDefault="00606E91"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1022</w:t>
            </w:r>
          </w:p>
        </w:tc>
        <w:tc>
          <w:tcPr>
            <w:tcW w:w="97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51,2</w:t>
            </w:r>
          </w:p>
        </w:tc>
      </w:tr>
      <w:tr w:rsidR="00606E91"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06E91" w:rsidRPr="00C01AE1" w:rsidRDefault="00606E91"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958</w:t>
            </w:r>
          </w:p>
        </w:tc>
        <w:tc>
          <w:tcPr>
            <w:tcW w:w="97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45,99</w:t>
            </w:r>
          </w:p>
        </w:tc>
      </w:tr>
      <w:tr w:rsidR="00606E91"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06E91" w:rsidRPr="00C01AE1" w:rsidRDefault="00606E91"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96</w:t>
            </w:r>
          </w:p>
        </w:tc>
        <w:tc>
          <w:tcPr>
            <w:tcW w:w="97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2,81</w:t>
            </w:r>
          </w:p>
        </w:tc>
      </w:tr>
      <w:tr w:rsidR="00606E91"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06E91" w:rsidRPr="00C01AE1" w:rsidRDefault="00606E91"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2076</w:t>
            </w:r>
          </w:p>
        </w:tc>
        <w:tc>
          <w:tcPr>
            <w:tcW w:w="970" w:type="dxa"/>
            <w:tcBorders>
              <w:top w:val="nil"/>
              <w:left w:val="nil"/>
              <w:bottom w:val="single" w:sz="4" w:space="0" w:color="000000"/>
              <w:right w:val="single" w:sz="4" w:space="0" w:color="000000"/>
            </w:tcBorders>
            <w:shd w:val="clear" w:color="auto" w:fill="auto"/>
            <w:noWrap/>
            <w:vAlign w:val="bottom"/>
            <w:hideMark/>
          </w:tcPr>
          <w:p w:rsidR="00606E91" w:rsidRPr="00C01AE1" w:rsidRDefault="00606E91">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5441E1">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w:t>
            </w:r>
            <w:r w:rsidR="005441E1" w:rsidRPr="00C01AE1">
              <w:rPr>
                <w:rFonts w:ascii="Times New Roman" w:hAnsi="Times New Roman"/>
                <w:color w:val="000000"/>
                <w:sz w:val="20"/>
                <w:szCs w:val="20"/>
                <w:lang w:eastAsia="ru-RU"/>
              </w:rPr>
              <w:t xml:space="preserve">Итого </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606E91" w:rsidP="009D4B19">
            <w:pPr>
              <w:jc w:val="right"/>
              <w:rPr>
                <w:rFonts w:ascii="Times New Roman" w:hAnsi="Times New Roman"/>
                <w:color w:val="000000"/>
                <w:sz w:val="20"/>
                <w:szCs w:val="20"/>
              </w:rPr>
            </w:pPr>
            <w:r w:rsidRPr="00C01AE1">
              <w:rPr>
                <w:rFonts w:ascii="Times New Roman" w:hAnsi="Times New Roman"/>
                <w:color w:val="000000"/>
                <w:sz w:val="20"/>
                <w:szCs w:val="20"/>
              </w:rPr>
              <w:t>9182</w:t>
            </w: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B648CB" w:rsidRPr="00C01AE1" w:rsidRDefault="00B648CB" w:rsidP="00B648CB">
      <w:pPr>
        <w:pStyle w:val="10"/>
        <w:tabs>
          <w:tab w:val="left" w:pos="6765"/>
        </w:tabs>
        <w:jc w:val="both"/>
        <w:rPr>
          <w:rFonts w:ascii="Times New Roman" w:hAnsi="Times New Roman" w:cs="Times New Roman"/>
          <w:b/>
          <w:sz w:val="20"/>
          <w:szCs w:val="20"/>
        </w:rPr>
      </w:pPr>
    </w:p>
    <w:p w:rsidR="00B648CB" w:rsidRPr="00C01AE1" w:rsidRDefault="00B648CB" w:rsidP="00B648CB">
      <w:pPr>
        <w:pStyle w:val="10"/>
        <w:tabs>
          <w:tab w:val="left" w:pos="6765"/>
        </w:tabs>
        <w:jc w:val="both"/>
        <w:rPr>
          <w:rFonts w:ascii="Times New Roman" w:hAnsi="Times New Roman" w:cs="Times New Roman"/>
          <w:b/>
          <w:sz w:val="20"/>
          <w:szCs w:val="20"/>
        </w:rPr>
        <w:sectPr w:rsidR="00B648CB" w:rsidRPr="00C01AE1" w:rsidSect="009D4B19">
          <w:pgSz w:w="11906" w:h="16838"/>
          <w:pgMar w:top="1134" w:right="850" w:bottom="1134" w:left="1701" w:header="708" w:footer="708" w:gutter="0"/>
          <w:cols w:space="708"/>
          <w:docGrid w:linePitch="360"/>
        </w:sect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606E91" w:rsidRPr="00C01AE1" w:rsidRDefault="00606E91" w:rsidP="00B648CB">
      <w:pPr>
        <w:pStyle w:val="a4"/>
        <w:jc w:val="center"/>
        <w:rPr>
          <w:rFonts w:ascii="Times New Roman" w:hAnsi="Times New Roman" w:cs="Times New Roman"/>
          <w:b/>
          <w:sz w:val="20"/>
          <w:szCs w:val="20"/>
        </w:rPr>
      </w:pPr>
    </w:p>
    <w:p w:rsidR="00B648CB" w:rsidRPr="00C01AE1" w:rsidRDefault="00B648CB" w:rsidP="00B648CB">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sz w:val="20"/>
          <w:szCs w:val="20"/>
        </w:rPr>
        <w:t>аттестационных и текущих отметок</w:t>
      </w:r>
      <w:r w:rsidRPr="00C01AE1">
        <w:rPr>
          <w:rFonts w:ascii="Times New Roman" w:hAnsi="Times New Roman" w:cs="Times New Roman"/>
          <w:sz w:val="20"/>
          <w:szCs w:val="20"/>
        </w:rPr>
        <w:t xml:space="preserve"> </w:t>
      </w:r>
    </w:p>
    <w:p w:rsidR="00B648CB" w:rsidRPr="00C01AE1" w:rsidRDefault="00B648CB" w:rsidP="00B648CB">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B648CB" w:rsidRPr="00C01AE1" w:rsidRDefault="00B648CB" w:rsidP="00B648CB">
      <w:pPr>
        <w:pStyle w:val="a4"/>
        <w:jc w:val="right"/>
        <w:rPr>
          <w:rFonts w:ascii="Times New Roman" w:hAnsi="Times New Roman" w:cs="Times New Roman"/>
          <w:b/>
          <w:sz w:val="20"/>
          <w:szCs w:val="20"/>
        </w:rPr>
      </w:pPr>
    </w:p>
    <w:p w:rsidR="00B648CB" w:rsidRPr="00C01AE1" w:rsidRDefault="00B648CB" w:rsidP="00B648CB">
      <w:pPr>
        <w:rPr>
          <w:rFonts w:ascii="Times New Roman" w:hAnsi="Times New Roman"/>
          <w:sz w:val="20"/>
          <w:szCs w:val="20"/>
        </w:rPr>
      </w:pPr>
      <w:r w:rsidRPr="00C01AE1">
        <w:rPr>
          <w:rFonts w:ascii="Times New Roman" w:hAnsi="Times New Roman"/>
          <w:noProof/>
          <w:sz w:val="20"/>
          <w:szCs w:val="20"/>
          <w:lang w:eastAsia="ru-RU"/>
        </w:rPr>
        <w:lastRenderedPageBreak/>
        <w:drawing>
          <wp:inline distT="0" distB="0" distL="0" distR="0">
            <wp:extent cx="5534025" cy="2352675"/>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648CB" w:rsidRPr="00C01AE1" w:rsidRDefault="00B93315" w:rsidP="00B93315">
      <w:pPr>
        <w:pStyle w:val="a4"/>
        <w:rPr>
          <w:rFonts w:ascii="Times New Roman" w:hAnsi="Times New Roman" w:cs="Times New Roman"/>
          <w:b/>
          <w:sz w:val="20"/>
          <w:szCs w:val="20"/>
        </w:rPr>
      </w:pPr>
      <w:r w:rsidRPr="00C01AE1">
        <w:rPr>
          <w:rFonts w:ascii="Times New Roman" w:eastAsia="Times New Roman" w:hAnsi="Times New Roman" w:cs="Times New Roman"/>
          <w:sz w:val="20"/>
          <w:szCs w:val="20"/>
        </w:rPr>
        <w:t xml:space="preserve">                                                      </w:t>
      </w:r>
      <w:proofErr w:type="spellStart"/>
      <w:r w:rsidR="00B648CB" w:rsidRPr="00C01AE1">
        <w:rPr>
          <w:rFonts w:ascii="Times New Roman" w:hAnsi="Times New Roman" w:cs="Times New Roman"/>
          <w:b/>
          <w:sz w:val="20"/>
          <w:szCs w:val="20"/>
        </w:rPr>
        <w:t>Обученность</w:t>
      </w:r>
      <w:proofErr w:type="spellEnd"/>
      <w:r w:rsidR="00B648CB" w:rsidRPr="00C01AE1">
        <w:rPr>
          <w:rFonts w:ascii="Times New Roman" w:hAnsi="Times New Roman" w:cs="Times New Roman"/>
          <w:b/>
          <w:sz w:val="20"/>
          <w:szCs w:val="20"/>
        </w:rPr>
        <w:t xml:space="preserve">  и качество по математике</w:t>
      </w:r>
    </w:p>
    <w:p w:rsidR="00B648CB" w:rsidRPr="00C01AE1" w:rsidRDefault="00B648CB" w:rsidP="00B648CB">
      <w:pPr>
        <w:pStyle w:val="a4"/>
        <w:jc w:val="center"/>
        <w:rPr>
          <w:rFonts w:ascii="Times New Roman" w:hAnsi="Times New Roman" w:cs="Times New Roman"/>
          <w:b/>
          <w:sz w:val="20"/>
          <w:szCs w:val="20"/>
        </w:rPr>
      </w:pPr>
    </w:p>
    <w:p w:rsidR="00B648CB" w:rsidRPr="00C01AE1" w:rsidRDefault="00B648CB" w:rsidP="00B648CB">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3857625" cy="2276475"/>
            <wp:effectExtent l="1905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648CB" w:rsidRPr="00C01AE1" w:rsidRDefault="00B648CB" w:rsidP="00B648CB">
      <w:pPr>
        <w:rPr>
          <w:rFonts w:ascii="Times New Roman" w:hAnsi="Times New Roman"/>
          <w:sz w:val="20"/>
          <w:szCs w:val="20"/>
        </w:rPr>
      </w:pPr>
    </w:p>
    <w:p w:rsidR="00B648CB" w:rsidRPr="00C01AE1" w:rsidRDefault="00B648CB" w:rsidP="00B648CB">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ООП ООО 5 класс </w:t>
      </w:r>
    </w:p>
    <w:p w:rsidR="00B648CB" w:rsidRPr="00C01AE1" w:rsidRDefault="00B648CB" w:rsidP="00B648CB">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7"/>
        <w:gridCol w:w="567"/>
        <w:gridCol w:w="851"/>
        <w:gridCol w:w="850"/>
        <w:gridCol w:w="816"/>
      </w:tblGrid>
      <w:tr w:rsidR="00B648CB" w:rsidRPr="00C01AE1" w:rsidTr="009D4B19">
        <w:tc>
          <w:tcPr>
            <w:tcW w:w="6487"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 xml:space="preserve"> Планируемые результаты </w:t>
            </w:r>
          </w:p>
        </w:tc>
        <w:tc>
          <w:tcPr>
            <w:tcW w:w="567" w:type="dxa"/>
            <w:vAlign w:val="bottom"/>
          </w:tcPr>
          <w:p w:rsidR="00B648CB" w:rsidRPr="00C01AE1" w:rsidRDefault="00B648CB" w:rsidP="009D4B19">
            <w:pPr>
              <w:rPr>
                <w:rFonts w:ascii="Times New Roman" w:hAnsi="Times New Roman"/>
                <w:b/>
                <w:bCs/>
                <w:color w:val="000000"/>
                <w:sz w:val="20"/>
                <w:szCs w:val="20"/>
              </w:rPr>
            </w:pPr>
            <w:r w:rsidRPr="00C01AE1">
              <w:rPr>
                <w:rFonts w:ascii="Times New Roman" w:hAnsi="Times New Roman"/>
                <w:b/>
                <w:bCs/>
                <w:color w:val="000000"/>
                <w:sz w:val="20"/>
                <w:szCs w:val="20"/>
              </w:rPr>
              <w:t>Макс балл</w:t>
            </w:r>
          </w:p>
        </w:tc>
        <w:tc>
          <w:tcPr>
            <w:tcW w:w="851"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0"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Петрозаводский</w:t>
            </w:r>
          </w:p>
        </w:tc>
        <w:tc>
          <w:tcPr>
            <w:tcW w:w="816"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20</w:t>
            </w:r>
          </w:p>
        </w:tc>
        <w:tc>
          <w:tcPr>
            <w:tcW w:w="851"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5752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2501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16"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1447161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1.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Оперировать на базовом уровне понятием «натуральное число».</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52,89</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53,46</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62,87</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2.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Оперировать на базовом уровне понятием «обыкновенная дробь».</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47,24</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47,38</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56,89</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3.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Оперировать на базовом уровне понятием «десятичная дробь».</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61,42</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60,66</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66,57</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4.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Решать задачи на нахождение части числа и </w:t>
            </w:r>
            <w:r w:rsidRPr="00C01AE1">
              <w:rPr>
                <w:rFonts w:ascii="Times New Roman" w:hAnsi="Times New Roman"/>
                <w:color w:val="000000"/>
                <w:sz w:val="20"/>
                <w:szCs w:val="20"/>
              </w:rPr>
              <w:lastRenderedPageBreak/>
              <w:t>числа по его части.</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35,61</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36,67</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44,21</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lastRenderedPageBreak/>
              <w:t>5. Овладение приемами выполнения тождественных преобразований выражений. Использовать свойства чисел и правила действий с рациональными числами при выполнении вычислений.</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74,15</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72,37</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78,19</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6. Умение применять изученные понятия, результаты, методы для решения задач практического характера и задач из смежных дисциплин. Решать задачи разных типов (на работу, на движение), </w:t>
            </w:r>
            <w:proofErr w:type="spellStart"/>
            <w:r w:rsidRPr="00C01AE1">
              <w:rPr>
                <w:rFonts w:ascii="Times New Roman" w:hAnsi="Times New Roman"/>
                <w:color w:val="000000"/>
                <w:sz w:val="20"/>
                <w:szCs w:val="20"/>
              </w:rPr>
              <w:t>связыва¬ющих</w:t>
            </w:r>
            <w:proofErr w:type="spellEnd"/>
            <w:r w:rsidRPr="00C01AE1">
              <w:rPr>
                <w:rFonts w:ascii="Times New Roman" w:hAnsi="Times New Roman"/>
                <w:color w:val="000000"/>
                <w:sz w:val="20"/>
                <w:szCs w:val="20"/>
              </w:rPr>
              <w:t xml:space="preserve"> три величины; выделять эти величины и отношения между ними; знать различие скоростей объекта в стоячей воде, против течения и по течению реки.</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50,32</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52,26</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48,88</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7. Умение применять изученные понятия, результаты, методы для решения задач практического характера и задач из смежных дисциплин. Решать несложные сюжетные задачи разных типов на все арифметические действия.</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53,18</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53,1</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59,41</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8. Умение применять изученные понятия, результаты, методы для решения задач практического характера и задач из смежных дисциплин. 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24,63</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28,11</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30,48</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9. Овладение навыками письменных вычислений. Использовать свойства чисел и правила действий с рациональными числами при выполнении вычислений / выполнять вычисления, в том числе с использованием приемов рациональных вычислений, обосновывать алгоритмы выполнения действий.</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50,91</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50,88</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52,58</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10. Умение применять изученные понятия, результаты, методы для решения задач практического характера и задач из смежных дисциплин. Решать задачи на покупки, решать несложные логические задачи методом рассуждений.</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42,32</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42,94</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43,01</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11.1. Умение извлекать информацию, представленную в таблицах, на диаграммах. Читать информацию, представленную в виде таблицы, диаграммы.</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87,74</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88,88</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89,18</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11.2. Умение извлекать информацию, представленную в таблицах, на диаграммах. Читать информацию, представленную в виде таблицы, диаграммы / извлекать, интерпретировать информацию, представленную в таблицах и на диаграммах, отражающую свойства и характеристики реальных процессов и явлений.</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75,59</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76,57</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76,71</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12.1. Умение применять изученные понятия, результаты, методы для решения задач практического характера и задач из смежных дисциплин. Вычислять расстояния на местности в стандартных ситуациях.</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57,68</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61,38</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60,93</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12.2. Развитие умений моделирования реальных ситуаций на языке геометрии, развитие изобразительных умений. Выполнять простейшие </w:t>
            </w:r>
            <w:proofErr w:type="spellStart"/>
            <w:r w:rsidRPr="00C01AE1">
              <w:rPr>
                <w:rFonts w:ascii="Times New Roman" w:hAnsi="Times New Roman"/>
                <w:color w:val="000000"/>
                <w:sz w:val="20"/>
                <w:szCs w:val="20"/>
              </w:rPr>
              <w:t>постро¬ения</w:t>
            </w:r>
            <w:proofErr w:type="spellEnd"/>
            <w:r w:rsidRPr="00C01AE1">
              <w:rPr>
                <w:rFonts w:ascii="Times New Roman" w:hAnsi="Times New Roman"/>
                <w:color w:val="000000"/>
                <w:sz w:val="20"/>
                <w:szCs w:val="20"/>
              </w:rPr>
              <w:t xml:space="preserve"> и измерения на местности, необходимые в реальной жизни.</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52,02</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55,14</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54,84</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t xml:space="preserve">13. Развитие пространственных представлений. Оперировать на базовом уровне понятиями: «прямоугольный параллелепипед», «куб», «шар». </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22,08</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22,15</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32,29</w:t>
            </w:r>
          </w:p>
        </w:tc>
      </w:tr>
      <w:tr w:rsidR="00544CE0" w:rsidRPr="00C01AE1" w:rsidTr="009D4B19">
        <w:tc>
          <w:tcPr>
            <w:tcW w:w="6487" w:type="dxa"/>
            <w:vAlign w:val="bottom"/>
          </w:tcPr>
          <w:p w:rsidR="00544CE0" w:rsidRPr="00C01AE1" w:rsidRDefault="00544CE0">
            <w:pPr>
              <w:rPr>
                <w:rFonts w:ascii="Times New Roman" w:hAnsi="Times New Roman"/>
                <w:color w:val="000000"/>
                <w:sz w:val="20"/>
                <w:szCs w:val="20"/>
              </w:rPr>
            </w:pPr>
            <w:r w:rsidRPr="00C01AE1">
              <w:rPr>
                <w:rFonts w:ascii="Times New Roman" w:hAnsi="Times New Roman"/>
                <w:color w:val="000000"/>
                <w:sz w:val="20"/>
                <w:szCs w:val="20"/>
              </w:rPr>
              <w:lastRenderedPageBreak/>
              <w:t>14. Умение проводить логические обоснования, доказательства математических утверждений. Решать простые и сложные задачи разных типов, а также задачи повышенной трудности.</w:t>
            </w:r>
          </w:p>
        </w:tc>
        <w:tc>
          <w:tcPr>
            <w:tcW w:w="567"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8,32</w:t>
            </w:r>
          </w:p>
        </w:tc>
        <w:tc>
          <w:tcPr>
            <w:tcW w:w="850"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9,56</w:t>
            </w:r>
          </w:p>
        </w:tc>
        <w:tc>
          <w:tcPr>
            <w:tcW w:w="816" w:type="dxa"/>
            <w:vAlign w:val="bottom"/>
          </w:tcPr>
          <w:p w:rsidR="00544CE0" w:rsidRPr="00C01AE1" w:rsidRDefault="00544CE0">
            <w:pPr>
              <w:jc w:val="right"/>
              <w:rPr>
                <w:rFonts w:ascii="Times New Roman" w:hAnsi="Times New Roman"/>
                <w:color w:val="000000"/>
                <w:sz w:val="20"/>
                <w:szCs w:val="20"/>
              </w:rPr>
            </w:pPr>
            <w:r w:rsidRPr="00C01AE1">
              <w:rPr>
                <w:rFonts w:ascii="Times New Roman" w:hAnsi="Times New Roman"/>
                <w:color w:val="000000"/>
                <w:sz w:val="20"/>
                <w:szCs w:val="20"/>
              </w:rPr>
              <w:t>9</w:t>
            </w:r>
          </w:p>
        </w:tc>
      </w:tr>
    </w:tbl>
    <w:p w:rsidR="00B648CB" w:rsidRPr="00C01AE1" w:rsidRDefault="00B648CB" w:rsidP="00B648CB">
      <w:pPr>
        <w:rPr>
          <w:rFonts w:ascii="Times New Roman" w:hAnsi="Times New Roman"/>
          <w:sz w:val="20"/>
          <w:szCs w:val="20"/>
          <w:lang w:val="en-US"/>
        </w:rPr>
      </w:pPr>
    </w:p>
    <w:p w:rsidR="00544CE0" w:rsidRPr="00C01AE1" w:rsidRDefault="00544CE0" w:rsidP="00B648CB">
      <w:pPr>
        <w:rPr>
          <w:rFonts w:ascii="Times New Roman" w:hAnsi="Times New Roman"/>
          <w:sz w:val="20"/>
          <w:szCs w:val="20"/>
          <w:lang w:val="en-US"/>
        </w:rPr>
      </w:pPr>
    </w:p>
    <w:p w:rsidR="00B648CB" w:rsidRPr="00C01AE1" w:rsidRDefault="00B648CB" w:rsidP="00B648CB">
      <w:pPr>
        <w:spacing w:after="0" w:line="240" w:lineRule="auto"/>
        <w:ind w:left="-93" w:right="-115"/>
        <w:rPr>
          <w:rFonts w:ascii="Times New Roman" w:hAnsi="Times New Roman"/>
          <w:sz w:val="20"/>
          <w:szCs w:val="20"/>
        </w:rPr>
      </w:pPr>
    </w:p>
    <w:p w:rsidR="00B648CB" w:rsidRPr="00C01AE1" w:rsidRDefault="00B648CB" w:rsidP="00B648CB">
      <w:pPr>
        <w:spacing w:after="0" w:line="240" w:lineRule="auto"/>
        <w:ind w:left="-93" w:right="-115"/>
        <w:jc w:val="right"/>
        <w:rPr>
          <w:rFonts w:ascii="Times New Roman" w:hAnsi="Times New Roman"/>
          <w:sz w:val="20"/>
          <w:szCs w:val="20"/>
        </w:rPr>
      </w:pPr>
    </w:p>
    <w:p w:rsidR="00B648CB" w:rsidRPr="00C01AE1" w:rsidRDefault="00B648CB" w:rsidP="00B648CB">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B648CB" w:rsidRPr="00C01AE1" w:rsidRDefault="00544CE0" w:rsidP="00B648CB">
      <w:pPr>
        <w:pStyle w:val="10"/>
        <w:ind w:left="36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11.1. Умение извлекать информацию, представленную в таблицах, на диаграммах. Читать информацию, представленную в виде таблицы, диаграммы –</w:t>
      </w:r>
      <w:r w:rsidR="002418CF" w:rsidRPr="00C01AE1">
        <w:rPr>
          <w:rFonts w:ascii="Times New Roman" w:hAnsi="Times New Roman" w:cs="Times New Roman"/>
          <w:color w:val="000000"/>
          <w:sz w:val="20"/>
          <w:szCs w:val="20"/>
        </w:rPr>
        <w:t xml:space="preserve"> 88,</w:t>
      </w:r>
      <w:r w:rsidRPr="00C01AE1">
        <w:rPr>
          <w:rFonts w:ascii="Times New Roman" w:hAnsi="Times New Roman" w:cs="Times New Roman"/>
          <w:color w:val="000000"/>
          <w:sz w:val="20"/>
          <w:szCs w:val="20"/>
        </w:rPr>
        <w:t xml:space="preserve">88% </w:t>
      </w:r>
    </w:p>
    <w:p w:rsidR="00B648CB" w:rsidRPr="00C01AE1" w:rsidRDefault="00B648CB" w:rsidP="00B648CB">
      <w:pPr>
        <w:pStyle w:val="10"/>
        <w:ind w:left="360"/>
        <w:jc w:val="both"/>
        <w:rPr>
          <w:rFonts w:ascii="Times New Roman" w:hAnsi="Times New Roman" w:cs="Times New Roman"/>
          <w:sz w:val="20"/>
          <w:szCs w:val="20"/>
        </w:rPr>
      </w:pPr>
    </w:p>
    <w:p w:rsidR="00B648CB" w:rsidRPr="00C01AE1" w:rsidRDefault="00B648CB" w:rsidP="00B648CB">
      <w:pPr>
        <w:pStyle w:val="10"/>
        <w:ind w:firstLine="567"/>
        <w:jc w:val="both"/>
        <w:rPr>
          <w:rFonts w:ascii="Times New Roman" w:hAnsi="Times New Roman" w:cs="Times New Roman"/>
          <w:sz w:val="20"/>
          <w:szCs w:val="20"/>
        </w:rPr>
      </w:pPr>
    </w:p>
    <w:p w:rsidR="00B648CB" w:rsidRPr="00C01AE1" w:rsidRDefault="00B648CB" w:rsidP="00B648CB">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Наибольшие затруднения при выполнении работы по математике обучающиеся 5 классов испытывали в заданиях:</w:t>
      </w:r>
    </w:p>
    <w:p w:rsidR="00544CE0" w:rsidRPr="00C01AE1" w:rsidRDefault="00544CE0" w:rsidP="00B648CB">
      <w:pPr>
        <w:pStyle w:val="10"/>
        <w:ind w:firstLine="567"/>
        <w:jc w:val="both"/>
        <w:rPr>
          <w:rFonts w:ascii="Times New Roman" w:hAnsi="Times New Roman" w:cs="Times New Roman"/>
          <w:b/>
          <w:sz w:val="20"/>
          <w:szCs w:val="20"/>
        </w:rPr>
      </w:pPr>
    </w:p>
    <w:p w:rsidR="00544CE0" w:rsidRPr="00C01AE1" w:rsidRDefault="00544CE0" w:rsidP="00B648CB">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14. Умение проводить логические обоснования, доказательства математических утверждений. Решать простые и сложные задачи разных типов, а также задачи повышенной трудности – 9,56%</w:t>
      </w:r>
    </w:p>
    <w:p w:rsidR="00544CE0" w:rsidRPr="00C01AE1" w:rsidRDefault="00544CE0" w:rsidP="00B648CB">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13. Развитие пространственных представлений. Оперировать на базовом уровне понятиями: «прямоугольный параллелепипед», «куб», «шар» - 22,15%</w:t>
      </w:r>
    </w:p>
    <w:p w:rsidR="00544CE0" w:rsidRPr="00C01AE1" w:rsidRDefault="00544CE0" w:rsidP="00B648CB">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8. Умение применять изученные понятия, результаты, методы для решения задач практического характера и задач из смежных дисциплин. 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 – 28,</w:t>
      </w:r>
      <w:r w:rsidR="002418CF" w:rsidRPr="00C01AE1">
        <w:rPr>
          <w:rFonts w:ascii="Times New Roman" w:hAnsi="Times New Roman" w:cs="Times New Roman"/>
          <w:color w:val="000000"/>
          <w:sz w:val="20"/>
          <w:szCs w:val="20"/>
        </w:rPr>
        <w:t>11</w:t>
      </w:r>
      <w:r w:rsidRPr="00C01AE1">
        <w:rPr>
          <w:rFonts w:ascii="Times New Roman" w:hAnsi="Times New Roman" w:cs="Times New Roman"/>
          <w:color w:val="000000"/>
          <w:sz w:val="20"/>
          <w:szCs w:val="20"/>
        </w:rPr>
        <w:t>%</w:t>
      </w:r>
    </w:p>
    <w:p w:rsidR="00544CE0" w:rsidRPr="00C01AE1" w:rsidRDefault="00544CE0" w:rsidP="00B648CB">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4. Развитие представлений о числе и числовых системах </w:t>
      </w:r>
      <w:proofErr w:type="gramStart"/>
      <w:r w:rsidRPr="00C01AE1">
        <w:rPr>
          <w:rFonts w:ascii="Times New Roman" w:hAnsi="Times New Roman" w:cs="Times New Roman"/>
          <w:color w:val="000000"/>
          <w:sz w:val="20"/>
          <w:szCs w:val="20"/>
        </w:rPr>
        <w:t>от</w:t>
      </w:r>
      <w:proofErr w:type="gramEnd"/>
      <w:r w:rsidRPr="00C01AE1">
        <w:rPr>
          <w:rFonts w:ascii="Times New Roman" w:hAnsi="Times New Roman" w:cs="Times New Roman"/>
          <w:color w:val="000000"/>
          <w:sz w:val="20"/>
          <w:szCs w:val="20"/>
        </w:rPr>
        <w:t xml:space="preserve"> натуральных до действительных чисел. Решать задачи на нахождение части числа и числа по его части- 36,67%</w:t>
      </w:r>
    </w:p>
    <w:p w:rsidR="00544CE0" w:rsidRPr="00C01AE1" w:rsidRDefault="00544CE0" w:rsidP="00B648CB">
      <w:pPr>
        <w:pStyle w:val="10"/>
        <w:ind w:firstLine="567"/>
        <w:jc w:val="both"/>
        <w:rPr>
          <w:rFonts w:ascii="Times New Roman" w:hAnsi="Times New Roman" w:cs="Times New Roman"/>
          <w:color w:val="000000"/>
          <w:sz w:val="20"/>
          <w:szCs w:val="20"/>
        </w:rPr>
      </w:pPr>
    </w:p>
    <w:p w:rsidR="00544CE0" w:rsidRPr="00C01AE1" w:rsidRDefault="00544CE0" w:rsidP="00B648CB">
      <w:pPr>
        <w:pStyle w:val="10"/>
        <w:ind w:firstLine="567"/>
        <w:jc w:val="both"/>
        <w:rPr>
          <w:rFonts w:ascii="Times New Roman" w:hAnsi="Times New Roman" w:cs="Times New Roman"/>
          <w:color w:val="000000"/>
          <w:sz w:val="20"/>
          <w:szCs w:val="20"/>
        </w:rPr>
      </w:pPr>
    </w:p>
    <w:p w:rsidR="00544CE0" w:rsidRPr="00C01AE1" w:rsidRDefault="00544CE0" w:rsidP="00B648CB">
      <w:pPr>
        <w:pStyle w:val="10"/>
        <w:ind w:firstLine="567"/>
        <w:jc w:val="both"/>
        <w:rPr>
          <w:rFonts w:ascii="Times New Roman" w:hAnsi="Times New Roman" w:cs="Times New Roman"/>
          <w:b/>
          <w:sz w:val="20"/>
          <w:szCs w:val="20"/>
        </w:rPr>
      </w:pPr>
    </w:p>
    <w:p w:rsidR="00544CE0" w:rsidRPr="00C01AE1" w:rsidRDefault="00544CE0" w:rsidP="00B648CB">
      <w:pPr>
        <w:pStyle w:val="10"/>
        <w:ind w:firstLine="567"/>
        <w:jc w:val="both"/>
        <w:rPr>
          <w:rFonts w:ascii="Times New Roman" w:hAnsi="Times New Roman" w:cs="Times New Roman"/>
          <w:b/>
          <w:sz w:val="20"/>
          <w:szCs w:val="20"/>
        </w:rPr>
      </w:pPr>
    </w:p>
    <w:p w:rsidR="00544CE0" w:rsidRPr="00C01AE1" w:rsidRDefault="00544CE0" w:rsidP="00B648CB">
      <w:pPr>
        <w:pStyle w:val="10"/>
        <w:ind w:firstLine="567"/>
        <w:jc w:val="both"/>
        <w:rPr>
          <w:rFonts w:ascii="Times New Roman" w:hAnsi="Times New Roman" w:cs="Times New Roman"/>
          <w:b/>
          <w:sz w:val="20"/>
          <w:szCs w:val="20"/>
        </w:rPr>
      </w:pPr>
    </w:p>
    <w:p w:rsidR="00B648CB" w:rsidRPr="00C01AE1" w:rsidRDefault="00B648CB" w:rsidP="00B648CB">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Петрозаводском городском округе, республике Карелия  и в Российской Федерации </w:t>
      </w:r>
    </w:p>
    <w:p w:rsidR="002418CF" w:rsidRPr="00C01AE1" w:rsidRDefault="002418CF" w:rsidP="00B648CB">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 xml:space="preserve">5 класс </w:t>
      </w:r>
    </w:p>
    <w:p w:rsidR="00B648CB" w:rsidRPr="00C01AE1" w:rsidRDefault="00B648CB" w:rsidP="00B648CB">
      <w:pPr>
        <w:pStyle w:val="a7"/>
        <w:spacing w:after="0"/>
        <w:jc w:val="right"/>
        <w:rPr>
          <w:rFonts w:ascii="Times New Roman" w:hAnsi="Times New Roman"/>
          <w:sz w:val="20"/>
          <w:szCs w:val="20"/>
        </w:rPr>
      </w:pPr>
      <w:r w:rsidRPr="00C01AE1">
        <w:rPr>
          <w:rFonts w:ascii="Times New Roman" w:hAnsi="Times New Roman"/>
          <w:sz w:val="20"/>
          <w:szCs w:val="20"/>
        </w:rPr>
        <w:t>Диаграмма 5</w:t>
      </w:r>
    </w:p>
    <w:p w:rsidR="00B648CB" w:rsidRPr="00C01AE1" w:rsidRDefault="00B648CB" w:rsidP="00B648CB">
      <w:pPr>
        <w:pStyle w:val="10"/>
        <w:rPr>
          <w:rFonts w:ascii="Times New Roman" w:hAnsi="Times New Roman" w:cs="Times New Roman"/>
          <w:b/>
          <w:bCs/>
          <w:color w:val="000000"/>
          <w:sz w:val="20"/>
          <w:szCs w:val="20"/>
          <w:highlight w:val="yellow"/>
          <w:lang w:eastAsia="ru-RU"/>
        </w:rPr>
      </w:pPr>
    </w:p>
    <w:p w:rsidR="00B648CB" w:rsidRPr="00C01AE1" w:rsidRDefault="00B648CB" w:rsidP="00B648CB">
      <w:pPr>
        <w:spacing w:after="0" w:line="240" w:lineRule="auto"/>
        <w:jc w:val="center"/>
        <w:rPr>
          <w:rFonts w:ascii="Times New Roman" w:hAnsi="Times New Roman"/>
          <w:b/>
          <w:bCs/>
          <w:color w:val="000000"/>
          <w:sz w:val="20"/>
          <w:szCs w:val="20"/>
          <w:highlight w:val="yellow"/>
          <w:lang w:eastAsia="ru-RU"/>
        </w:rPr>
        <w:sectPr w:rsidR="00B648CB" w:rsidRPr="00C01AE1" w:rsidSect="009D4B19">
          <w:type w:val="continuous"/>
          <w:pgSz w:w="11906" w:h="16838"/>
          <w:pgMar w:top="1134" w:right="850" w:bottom="1134" w:left="1091" w:header="708" w:footer="708" w:gutter="0"/>
          <w:cols w:space="708"/>
          <w:docGrid w:linePitch="360"/>
        </w:sectPr>
      </w:pPr>
      <w:r w:rsidRPr="00C01AE1">
        <w:rPr>
          <w:rFonts w:ascii="Times New Roman" w:hAnsi="Times New Roman"/>
          <w:b/>
          <w:noProof/>
          <w:color w:val="000000"/>
          <w:sz w:val="20"/>
          <w:szCs w:val="20"/>
          <w:lang w:eastAsia="ru-RU"/>
        </w:rPr>
        <w:drawing>
          <wp:inline distT="0" distB="0" distL="0" distR="0">
            <wp:extent cx="6267450" cy="2895600"/>
            <wp:effectExtent l="19050" t="0" r="1905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648CB" w:rsidRPr="00C01AE1" w:rsidRDefault="00B648CB" w:rsidP="00B93315">
      <w:pPr>
        <w:spacing w:after="0" w:line="240" w:lineRule="auto"/>
        <w:ind w:right="-115"/>
        <w:rPr>
          <w:rFonts w:ascii="Times New Roman" w:hAnsi="Times New Roman"/>
          <w:b/>
          <w:bCs/>
          <w:color w:val="000000"/>
          <w:sz w:val="20"/>
          <w:szCs w:val="20"/>
        </w:rPr>
      </w:pPr>
      <w:r w:rsidRPr="00C01AE1">
        <w:rPr>
          <w:rFonts w:ascii="Times New Roman" w:hAnsi="Times New Roman"/>
          <w:b/>
          <w:bCs/>
          <w:color w:val="000000"/>
          <w:sz w:val="20"/>
          <w:szCs w:val="20"/>
        </w:rPr>
        <w:lastRenderedPageBreak/>
        <w:t xml:space="preserve">Достижение планируемых результатов в соответствии с ООП ООО </w:t>
      </w:r>
      <w:r w:rsidR="003D4445" w:rsidRPr="00C01AE1">
        <w:rPr>
          <w:rFonts w:ascii="Times New Roman" w:hAnsi="Times New Roman"/>
          <w:b/>
          <w:bCs/>
          <w:color w:val="000000"/>
          <w:sz w:val="20"/>
          <w:szCs w:val="20"/>
        </w:rPr>
        <w:t>6 класс</w:t>
      </w:r>
    </w:p>
    <w:p w:rsidR="00B648CB" w:rsidRPr="00C01AE1" w:rsidRDefault="00B648CB" w:rsidP="00B648CB">
      <w:pPr>
        <w:spacing w:after="0" w:line="240" w:lineRule="auto"/>
        <w:ind w:left="-93" w:right="-115"/>
        <w:jc w:val="center"/>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95"/>
        <w:gridCol w:w="567"/>
        <w:gridCol w:w="709"/>
        <w:gridCol w:w="992"/>
        <w:gridCol w:w="850"/>
      </w:tblGrid>
      <w:tr w:rsidR="00B648CB" w:rsidRPr="00C01AE1" w:rsidTr="007534E1">
        <w:tc>
          <w:tcPr>
            <w:tcW w:w="5495" w:type="dxa"/>
          </w:tcPr>
          <w:p w:rsidR="00B648CB" w:rsidRPr="00C01AE1" w:rsidRDefault="00B648CB" w:rsidP="009D4B19">
            <w:pPr>
              <w:rPr>
                <w:rFonts w:ascii="Times New Roman" w:hAnsi="Times New Roman"/>
                <w:sz w:val="20"/>
                <w:szCs w:val="20"/>
              </w:rPr>
            </w:pPr>
            <w:r w:rsidRPr="00C01AE1">
              <w:rPr>
                <w:rFonts w:ascii="Times New Roman" w:hAnsi="Times New Roman"/>
                <w:sz w:val="20"/>
                <w:szCs w:val="20"/>
              </w:rPr>
              <w:t xml:space="preserve">Блоки ПООП обучающийся </w:t>
            </w:r>
            <w:proofErr w:type="gramStart"/>
            <w:r w:rsidRPr="00C01AE1">
              <w:rPr>
                <w:rFonts w:ascii="Times New Roman" w:hAnsi="Times New Roman"/>
                <w:sz w:val="20"/>
                <w:szCs w:val="20"/>
              </w:rPr>
              <w:t>научится</w:t>
            </w:r>
            <w:proofErr w:type="gramEnd"/>
            <w:r w:rsidRPr="00C01AE1">
              <w:rPr>
                <w:rFonts w:ascii="Times New Roman" w:hAnsi="Times New Roman"/>
                <w:sz w:val="20"/>
                <w:szCs w:val="20"/>
              </w:rPr>
              <w:t xml:space="preserve"> / получит возможность научиться или проверяемые требования (умения) в соответствии с ФГОС (ФК ГОС)</w:t>
            </w:r>
          </w:p>
        </w:tc>
        <w:tc>
          <w:tcPr>
            <w:tcW w:w="567" w:type="dxa"/>
            <w:vAlign w:val="bottom"/>
          </w:tcPr>
          <w:p w:rsidR="00B648CB" w:rsidRPr="00C01AE1" w:rsidRDefault="00B648CB" w:rsidP="009D4B19">
            <w:pPr>
              <w:rPr>
                <w:rFonts w:ascii="Times New Roman" w:hAnsi="Times New Roman"/>
                <w:b/>
                <w:bCs/>
                <w:color w:val="000000"/>
                <w:sz w:val="20"/>
                <w:szCs w:val="20"/>
              </w:rPr>
            </w:pPr>
            <w:r w:rsidRPr="00C01AE1">
              <w:rPr>
                <w:rFonts w:ascii="Times New Roman" w:hAnsi="Times New Roman"/>
                <w:b/>
                <w:bCs/>
                <w:color w:val="000000"/>
                <w:sz w:val="20"/>
                <w:szCs w:val="20"/>
              </w:rPr>
              <w:t>Макс балл</w:t>
            </w:r>
          </w:p>
        </w:tc>
        <w:tc>
          <w:tcPr>
            <w:tcW w:w="709"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992"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Петрозаводский</w:t>
            </w:r>
          </w:p>
        </w:tc>
        <w:tc>
          <w:tcPr>
            <w:tcW w:w="850"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16</w:t>
            </w:r>
          </w:p>
        </w:tc>
        <w:tc>
          <w:tcPr>
            <w:tcW w:w="709"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5646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992"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2430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1388274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1.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Оперировать на базовом уровне понятием целое число</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76,11</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74,12</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80,96</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2.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Оперировать на базовом уровне понятием обыкновенная дробь, смешанное число</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58,93</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57,74</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70,59</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3.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Решать задачи на нахождение части числа и числа по его части</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31,51</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33,91</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47,84</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4.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Оперировать на базовом уровне понятием десятичная дробь</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51,43</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48,85</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63,57</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5. Умение пользоваться оценкой и прикидкой при практических расчетах. Оценивать размеры реальных объектов окружающего мира</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74,05</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70,66</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77,65</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6. Умение извлекать информацию, представленную в таблицах, на диаграммах. Читать информацию, представленную в виде таблицы, диаграммы / извлекать, интерпретировать информацию, представленную в таблицах и на диаграммах, отражающую свойства и характеристики реальных процессов и явлений</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81,1</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80,95</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83,13</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7. Овладение символьным языком алгебры. Оперировать понятием модуль числа, геометрическая интерпретация модуля числа</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35,26</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33,54</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46,35</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8.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Сравнивать рациональные числа / упорядочивать числа, записанные в виде обыкновенных дробей, десятичных дробей</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62,54</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63,79</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69,4</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9. Овладение навыками письменных вычислений. Использовать свойства чисел и правила действий с рациональными числами при выполнении вычислений / выполнять вычисления, в том числе с использованием приемов рациональных вычислений</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28,4</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26,26</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33,92</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10. Умение анализировать, извлекать необходимую информацию. Решать несложные логические задачи, находить пересечение, объединение, подмножество в </w:t>
            </w:r>
            <w:r w:rsidRPr="00C01AE1">
              <w:rPr>
                <w:rFonts w:ascii="Times New Roman" w:hAnsi="Times New Roman"/>
                <w:color w:val="000000"/>
                <w:sz w:val="20"/>
                <w:szCs w:val="20"/>
              </w:rPr>
              <w:lastRenderedPageBreak/>
              <w:t>простейших ситуациях</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67,69</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68,15</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73,02</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lastRenderedPageBreak/>
              <w:t>11. Умение применять изученные понятия, результаты, методы для решения задач практического характера и задач их смежных дисциплин. Решать задачи на покупки, 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27,98</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29,32</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32,72</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 xml:space="preserve">12. Овладение геометрическим языком, развитие навыков изобразительных умений, навыков геометрических построений. </w:t>
            </w:r>
            <w:proofErr w:type="gramStart"/>
            <w:r w:rsidRPr="00C01AE1">
              <w:rPr>
                <w:rFonts w:ascii="Times New Roman" w:hAnsi="Times New Roman"/>
                <w:color w:val="000000"/>
                <w:sz w:val="20"/>
                <w:szCs w:val="20"/>
              </w:rPr>
              <w:t>Оперировать на базовом уровне понятиями: фигура, точка, отрезок, прямая, луч, ломанная, угол, многоугольник, треугольник и четырехугольник, прямоугольник и квадрат, окружность и круг, прямоугольный параллелепипед, куб, шар.</w:t>
            </w:r>
            <w:proofErr w:type="gramEnd"/>
            <w:r w:rsidRPr="00C01AE1">
              <w:rPr>
                <w:rFonts w:ascii="Times New Roman" w:hAnsi="Times New Roman"/>
                <w:color w:val="000000"/>
                <w:sz w:val="20"/>
                <w:szCs w:val="20"/>
              </w:rPr>
              <w:t xml:space="preserve"> Изображать изучаемые фигуры от руки и с помощью линейки</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49,34</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52,43</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52,37</w:t>
            </w:r>
          </w:p>
        </w:tc>
      </w:tr>
      <w:tr w:rsidR="007534E1" w:rsidRPr="00C01AE1" w:rsidTr="007534E1">
        <w:tc>
          <w:tcPr>
            <w:tcW w:w="5495" w:type="dxa"/>
            <w:vAlign w:val="bottom"/>
          </w:tcPr>
          <w:p w:rsidR="007534E1" w:rsidRPr="00C01AE1" w:rsidRDefault="007534E1">
            <w:pPr>
              <w:rPr>
                <w:rFonts w:ascii="Times New Roman" w:hAnsi="Times New Roman"/>
                <w:color w:val="000000"/>
                <w:sz w:val="20"/>
                <w:szCs w:val="20"/>
              </w:rPr>
            </w:pPr>
            <w:r w:rsidRPr="00C01AE1">
              <w:rPr>
                <w:rFonts w:ascii="Times New Roman" w:hAnsi="Times New Roman"/>
                <w:color w:val="000000"/>
                <w:sz w:val="20"/>
                <w:szCs w:val="20"/>
              </w:rPr>
              <w:t>13. Умение проводить логические обоснования, доказательства математических утверждений. Решать простые и сложные задачи разных типов, а также задачи повышенной трудности</w:t>
            </w:r>
          </w:p>
        </w:tc>
        <w:tc>
          <w:tcPr>
            <w:tcW w:w="567"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9,29</w:t>
            </w:r>
          </w:p>
        </w:tc>
        <w:tc>
          <w:tcPr>
            <w:tcW w:w="992"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8,5</w:t>
            </w:r>
          </w:p>
        </w:tc>
        <w:tc>
          <w:tcPr>
            <w:tcW w:w="850" w:type="dxa"/>
            <w:vAlign w:val="bottom"/>
          </w:tcPr>
          <w:p w:rsidR="007534E1" w:rsidRPr="00C01AE1" w:rsidRDefault="007534E1">
            <w:pPr>
              <w:jc w:val="right"/>
              <w:rPr>
                <w:rFonts w:ascii="Times New Roman" w:hAnsi="Times New Roman"/>
                <w:color w:val="000000"/>
                <w:sz w:val="20"/>
                <w:szCs w:val="20"/>
              </w:rPr>
            </w:pPr>
            <w:r w:rsidRPr="00C01AE1">
              <w:rPr>
                <w:rFonts w:ascii="Times New Roman" w:hAnsi="Times New Roman"/>
                <w:color w:val="000000"/>
                <w:sz w:val="20"/>
                <w:szCs w:val="20"/>
              </w:rPr>
              <w:t>10,83</w:t>
            </w:r>
          </w:p>
        </w:tc>
      </w:tr>
    </w:tbl>
    <w:p w:rsidR="007534E1" w:rsidRPr="00C01AE1" w:rsidRDefault="007534E1" w:rsidP="00B648CB">
      <w:pPr>
        <w:pStyle w:val="10"/>
        <w:ind w:firstLine="567"/>
        <w:jc w:val="both"/>
        <w:rPr>
          <w:rFonts w:ascii="Times New Roman" w:hAnsi="Times New Roman" w:cs="Times New Roman"/>
          <w:b/>
          <w:sz w:val="20"/>
          <w:szCs w:val="20"/>
        </w:rPr>
      </w:pPr>
    </w:p>
    <w:p w:rsidR="007534E1" w:rsidRPr="00C01AE1" w:rsidRDefault="007534E1" w:rsidP="00B648CB">
      <w:pPr>
        <w:pStyle w:val="10"/>
        <w:ind w:firstLine="567"/>
        <w:jc w:val="both"/>
        <w:rPr>
          <w:rFonts w:ascii="Times New Roman" w:hAnsi="Times New Roman" w:cs="Times New Roman"/>
          <w:b/>
          <w:sz w:val="20"/>
          <w:szCs w:val="20"/>
        </w:rPr>
      </w:pPr>
    </w:p>
    <w:p w:rsidR="00B648CB" w:rsidRPr="00C01AE1" w:rsidRDefault="00B648CB" w:rsidP="00B648CB">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только с одним заданием  ВПР:</w:t>
      </w:r>
    </w:p>
    <w:tbl>
      <w:tblPr>
        <w:tblW w:w="452" w:type="dxa"/>
        <w:tblInd w:w="15" w:type="dxa"/>
        <w:tblLayout w:type="fixed"/>
        <w:tblCellMar>
          <w:left w:w="15" w:type="dxa"/>
          <w:right w:w="15" w:type="dxa"/>
        </w:tblCellMar>
        <w:tblLook w:val="0000"/>
      </w:tblPr>
      <w:tblGrid>
        <w:gridCol w:w="452"/>
      </w:tblGrid>
      <w:tr w:rsidR="00B648CB" w:rsidRPr="00C01AE1" w:rsidTr="009D4B19">
        <w:trPr>
          <w:trHeight w:val="20"/>
        </w:trPr>
        <w:tc>
          <w:tcPr>
            <w:tcW w:w="452" w:type="dxa"/>
          </w:tcPr>
          <w:p w:rsidR="00B648CB" w:rsidRPr="00C01AE1" w:rsidRDefault="00B648CB" w:rsidP="009D4B19">
            <w:pPr>
              <w:pStyle w:val="10"/>
              <w:jc w:val="center"/>
              <w:rPr>
                <w:rFonts w:ascii="Times New Roman" w:hAnsi="Times New Roman" w:cs="Times New Roman"/>
                <w:sz w:val="20"/>
                <w:szCs w:val="20"/>
              </w:rPr>
            </w:pPr>
          </w:p>
        </w:tc>
      </w:tr>
    </w:tbl>
    <w:p w:rsidR="007534E1" w:rsidRPr="00C01AE1" w:rsidRDefault="007534E1" w:rsidP="00B648CB">
      <w:pPr>
        <w:pStyle w:val="10"/>
        <w:ind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6. Умение извлекать информацию, представленную в таблицах, на диаграммах. Читать информацию, представленную в виде таблицы, диаграммы / извлекать, интерпретировать информацию, представленную в таблицах и на диаграммах, отражающую свойства и характеристики реальных процессов и явлений – 80,95%</w:t>
      </w:r>
    </w:p>
    <w:p w:rsidR="007534E1" w:rsidRPr="00C01AE1" w:rsidRDefault="007534E1" w:rsidP="00B648CB">
      <w:pPr>
        <w:pStyle w:val="10"/>
        <w:ind w:firstLine="567"/>
        <w:jc w:val="both"/>
        <w:rPr>
          <w:rFonts w:ascii="Times New Roman" w:hAnsi="Times New Roman" w:cs="Times New Roman"/>
          <w:color w:val="000000"/>
          <w:sz w:val="20"/>
          <w:szCs w:val="20"/>
        </w:rPr>
      </w:pPr>
    </w:p>
    <w:p w:rsidR="007534E1" w:rsidRPr="00C01AE1" w:rsidRDefault="007534E1" w:rsidP="00B648CB">
      <w:pPr>
        <w:pStyle w:val="10"/>
        <w:ind w:firstLine="567"/>
        <w:jc w:val="both"/>
        <w:rPr>
          <w:rFonts w:ascii="Times New Roman" w:hAnsi="Times New Roman" w:cs="Times New Roman"/>
          <w:color w:val="000000"/>
          <w:sz w:val="20"/>
          <w:szCs w:val="20"/>
        </w:rPr>
      </w:pPr>
    </w:p>
    <w:p w:rsidR="00B648CB" w:rsidRPr="00C01AE1" w:rsidRDefault="007534E1" w:rsidP="007534E1">
      <w:pPr>
        <w:pStyle w:val="10"/>
        <w:ind w:firstLine="567"/>
        <w:jc w:val="both"/>
        <w:rPr>
          <w:rFonts w:ascii="Times New Roman" w:hAnsi="Times New Roman" w:cs="Times New Roman"/>
          <w:b/>
          <w:sz w:val="20"/>
          <w:szCs w:val="20"/>
        </w:rPr>
      </w:pPr>
      <w:r w:rsidRPr="00C01AE1">
        <w:rPr>
          <w:rFonts w:ascii="Times New Roman" w:hAnsi="Times New Roman" w:cs="Times New Roman"/>
          <w:b/>
          <w:sz w:val="20"/>
          <w:szCs w:val="20"/>
        </w:rPr>
        <w:t xml:space="preserve"> </w:t>
      </w:r>
      <w:r w:rsidR="00B648CB" w:rsidRPr="00C01AE1">
        <w:rPr>
          <w:rFonts w:ascii="Times New Roman" w:hAnsi="Times New Roman" w:cs="Times New Roman"/>
          <w:b/>
          <w:sz w:val="20"/>
          <w:szCs w:val="20"/>
        </w:rPr>
        <w:t>Наибольшие затруднения при выполнении работы по математике обучающиеся 6 классов испытывали в заданиях:</w:t>
      </w:r>
    </w:p>
    <w:p w:rsidR="007534E1" w:rsidRPr="00C01AE1" w:rsidRDefault="007534E1" w:rsidP="00B648CB">
      <w:pPr>
        <w:rPr>
          <w:rFonts w:ascii="Times New Roman" w:hAnsi="Times New Roman"/>
          <w:color w:val="000000"/>
          <w:sz w:val="20"/>
          <w:szCs w:val="20"/>
        </w:rPr>
      </w:pPr>
      <w:r w:rsidRPr="00C01AE1">
        <w:rPr>
          <w:rFonts w:ascii="Times New Roman" w:hAnsi="Times New Roman"/>
          <w:color w:val="000000"/>
          <w:sz w:val="20"/>
          <w:szCs w:val="20"/>
        </w:rPr>
        <w:t>13. Умение проводить логические обоснования, доказательства математических утверждений. Решать простые и сложные задачи разных типов, а также задачи повышенной трудности – 8,5%</w:t>
      </w:r>
    </w:p>
    <w:p w:rsidR="007534E1" w:rsidRPr="00C01AE1" w:rsidRDefault="007534E1" w:rsidP="00B648CB">
      <w:pPr>
        <w:rPr>
          <w:rFonts w:ascii="Times New Roman" w:hAnsi="Times New Roman"/>
          <w:color w:val="000000"/>
          <w:sz w:val="20"/>
          <w:szCs w:val="20"/>
        </w:rPr>
      </w:pPr>
      <w:r w:rsidRPr="00C01AE1">
        <w:rPr>
          <w:rFonts w:ascii="Times New Roman" w:hAnsi="Times New Roman"/>
          <w:color w:val="000000"/>
          <w:sz w:val="20"/>
          <w:szCs w:val="20"/>
        </w:rPr>
        <w:t>9. Овладение навыками письменных вычислений. Использовать свойства чисел и правила действий с рациональными числами при выполнении вычислений / выполнять вычисления, в том числе с использованием приемов рациональных вычислений – 26,6%</w:t>
      </w:r>
    </w:p>
    <w:p w:rsidR="007534E1" w:rsidRPr="00C01AE1" w:rsidRDefault="007534E1" w:rsidP="00B648CB">
      <w:pPr>
        <w:rPr>
          <w:rFonts w:ascii="Times New Roman" w:hAnsi="Times New Roman"/>
          <w:color w:val="000000"/>
          <w:sz w:val="20"/>
          <w:szCs w:val="20"/>
        </w:rPr>
      </w:pPr>
      <w:r w:rsidRPr="00C01AE1">
        <w:rPr>
          <w:rFonts w:ascii="Times New Roman" w:hAnsi="Times New Roman"/>
          <w:color w:val="000000"/>
          <w:sz w:val="20"/>
          <w:szCs w:val="20"/>
        </w:rPr>
        <w:t>11. Умение применять изученные понятия, результаты, методы для решения задач практического характера и задач их смежных дисциплин. Решать задачи на покупки, 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 – 29,32%</w:t>
      </w:r>
    </w:p>
    <w:p w:rsidR="007534E1" w:rsidRPr="00C01AE1" w:rsidRDefault="007534E1" w:rsidP="00B648CB">
      <w:pPr>
        <w:rPr>
          <w:rFonts w:ascii="Times New Roman" w:hAnsi="Times New Roman"/>
          <w:color w:val="000000"/>
          <w:sz w:val="20"/>
          <w:szCs w:val="20"/>
        </w:rPr>
      </w:pPr>
      <w:r w:rsidRPr="00C01AE1">
        <w:rPr>
          <w:rFonts w:ascii="Times New Roman" w:hAnsi="Times New Roman"/>
          <w:color w:val="000000"/>
          <w:sz w:val="20"/>
          <w:szCs w:val="20"/>
        </w:rPr>
        <w:t>7. Овладение символьным языком алгебры. Оперировать понятием модуль числа, геометрическая интерпретация модуля числа – 33,54%</w:t>
      </w:r>
    </w:p>
    <w:p w:rsidR="007534E1" w:rsidRPr="00C01AE1" w:rsidRDefault="007534E1" w:rsidP="00B648CB">
      <w:pPr>
        <w:rPr>
          <w:rFonts w:ascii="Times New Roman" w:hAnsi="Times New Roman"/>
          <w:color w:val="000000"/>
          <w:sz w:val="20"/>
          <w:szCs w:val="20"/>
        </w:rPr>
      </w:pPr>
      <w:r w:rsidRPr="00C01AE1">
        <w:rPr>
          <w:rFonts w:ascii="Times New Roman" w:hAnsi="Times New Roman"/>
          <w:color w:val="000000"/>
          <w:sz w:val="20"/>
          <w:szCs w:val="20"/>
        </w:rPr>
        <w:t xml:space="preserve">3. Развитие представлений о числе и числовых системах </w:t>
      </w:r>
      <w:proofErr w:type="gramStart"/>
      <w:r w:rsidRPr="00C01AE1">
        <w:rPr>
          <w:rFonts w:ascii="Times New Roman" w:hAnsi="Times New Roman"/>
          <w:color w:val="000000"/>
          <w:sz w:val="20"/>
          <w:szCs w:val="20"/>
        </w:rPr>
        <w:t>от</w:t>
      </w:r>
      <w:proofErr w:type="gramEnd"/>
      <w:r w:rsidRPr="00C01AE1">
        <w:rPr>
          <w:rFonts w:ascii="Times New Roman" w:hAnsi="Times New Roman"/>
          <w:color w:val="000000"/>
          <w:sz w:val="20"/>
          <w:szCs w:val="20"/>
        </w:rPr>
        <w:t xml:space="preserve"> натуральных до действительных чисел. Решать задачи на нахождение части числа и числа по его части -33,91%</w:t>
      </w:r>
    </w:p>
    <w:p w:rsidR="007534E1" w:rsidRPr="00C01AE1" w:rsidRDefault="007534E1" w:rsidP="00B648CB">
      <w:pPr>
        <w:rPr>
          <w:rFonts w:ascii="Times New Roman" w:hAnsi="Times New Roman"/>
          <w:color w:val="000000"/>
          <w:sz w:val="20"/>
          <w:szCs w:val="20"/>
        </w:rPr>
      </w:pPr>
    </w:p>
    <w:p w:rsidR="007534E1" w:rsidRPr="00C01AE1" w:rsidRDefault="007534E1" w:rsidP="00B648CB">
      <w:pPr>
        <w:rPr>
          <w:rFonts w:ascii="Times New Roman" w:hAnsi="Times New Roman"/>
          <w:sz w:val="20"/>
          <w:szCs w:val="20"/>
          <w:highlight w:val="yellow"/>
        </w:rPr>
        <w:sectPr w:rsidR="007534E1" w:rsidRPr="00C01AE1" w:rsidSect="009D4B19">
          <w:pgSz w:w="11906" w:h="16838"/>
          <w:pgMar w:top="1134" w:right="850" w:bottom="1134" w:left="1701" w:header="708" w:footer="708" w:gutter="0"/>
          <w:cols w:space="708"/>
          <w:docGrid w:linePitch="360"/>
        </w:sectPr>
      </w:pPr>
    </w:p>
    <w:p w:rsidR="00B648CB" w:rsidRPr="00C01AE1" w:rsidRDefault="00B648CB" w:rsidP="00B93315">
      <w:pPr>
        <w:spacing w:after="0"/>
        <w:rPr>
          <w:rFonts w:ascii="Times New Roman" w:hAnsi="Times New Roman"/>
          <w:b/>
          <w:bCs/>
          <w:color w:val="000000"/>
          <w:sz w:val="20"/>
          <w:szCs w:val="20"/>
        </w:rPr>
      </w:pPr>
      <w:r w:rsidRPr="00C01AE1">
        <w:rPr>
          <w:rFonts w:ascii="Times New Roman" w:hAnsi="Times New Roman"/>
          <w:b/>
          <w:bCs/>
          <w:color w:val="000000"/>
          <w:sz w:val="20"/>
          <w:szCs w:val="20"/>
        </w:rPr>
        <w:lastRenderedPageBreak/>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w:t>
      </w:r>
      <w:r w:rsidR="00356035" w:rsidRPr="00C01AE1">
        <w:rPr>
          <w:rFonts w:ascii="Times New Roman" w:hAnsi="Times New Roman"/>
          <w:b/>
          <w:bCs/>
          <w:color w:val="000000"/>
          <w:sz w:val="20"/>
          <w:szCs w:val="20"/>
        </w:rPr>
        <w:t xml:space="preserve">6 </w:t>
      </w:r>
      <w:r w:rsidR="007534E1" w:rsidRPr="00C01AE1">
        <w:rPr>
          <w:rFonts w:ascii="Times New Roman" w:hAnsi="Times New Roman"/>
          <w:b/>
          <w:bCs/>
          <w:color w:val="000000"/>
          <w:sz w:val="20"/>
          <w:szCs w:val="20"/>
        </w:rPr>
        <w:t xml:space="preserve"> класс</w:t>
      </w:r>
    </w:p>
    <w:p w:rsidR="007534E1" w:rsidRPr="00C01AE1" w:rsidRDefault="007534E1" w:rsidP="00B648CB">
      <w:pPr>
        <w:spacing w:after="0"/>
        <w:jc w:val="center"/>
        <w:rPr>
          <w:rFonts w:ascii="Times New Roman" w:hAnsi="Times New Roman"/>
          <w:b/>
          <w:bCs/>
          <w:color w:val="000000"/>
          <w:sz w:val="20"/>
          <w:szCs w:val="20"/>
        </w:rPr>
      </w:pPr>
    </w:p>
    <w:p w:rsidR="00B648CB" w:rsidRPr="00C01AE1" w:rsidRDefault="00B648CB" w:rsidP="00B648CB">
      <w:pPr>
        <w:pStyle w:val="a7"/>
        <w:spacing w:after="0"/>
        <w:jc w:val="right"/>
        <w:rPr>
          <w:rFonts w:ascii="Times New Roman" w:hAnsi="Times New Roman"/>
          <w:sz w:val="20"/>
          <w:szCs w:val="20"/>
        </w:rPr>
      </w:pPr>
      <w:r w:rsidRPr="00C01AE1">
        <w:rPr>
          <w:rFonts w:ascii="Times New Roman" w:hAnsi="Times New Roman"/>
          <w:sz w:val="20"/>
          <w:szCs w:val="20"/>
        </w:rPr>
        <w:t>Диаграмма 4</w:t>
      </w:r>
    </w:p>
    <w:p w:rsidR="00B648CB" w:rsidRPr="00C01AE1" w:rsidRDefault="00B648CB" w:rsidP="00B648CB">
      <w:pPr>
        <w:pStyle w:val="10"/>
        <w:rPr>
          <w:rFonts w:ascii="Times New Roman" w:hAnsi="Times New Roman" w:cs="Times New Roman"/>
          <w:b/>
          <w:bCs/>
          <w:color w:val="000000"/>
          <w:sz w:val="20"/>
          <w:szCs w:val="20"/>
          <w:lang w:eastAsia="ru-RU"/>
        </w:rPr>
      </w:pPr>
    </w:p>
    <w:p w:rsidR="00B648CB" w:rsidRPr="00C01AE1" w:rsidRDefault="00B648CB" w:rsidP="00B648CB">
      <w:pPr>
        <w:rPr>
          <w:rFonts w:ascii="Times New Roman" w:hAnsi="Times New Roman"/>
          <w:sz w:val="20"/>
          <w:szCs w:val="20"/>
        </w:rPr>
      </w:pPr>
      <w:r w:rsidRPr="00C01AE1">
        <w:rPr>
          <w:rFonts w:ascii="Times New Roman" w:hAnsi="Times New Roman"/>
          <w:b/>
          <w:noProof/>
          <w:color w:val="000000"/>
          <w:sz w:val="20"/>
          <w:szCs w:val="20"/>
          <w:lang w:eastAsia="ru-RU"/>
        </w:rPr>
        <w:drawing>
          <wp:inline distT="0" distB="0" distL="0" distR="0">
            <wp:extent cx="5724525" cy="3457575"/>
            <wp:effectExtent l="19050" t="0" r="9525" b="0"/>
            <wp:docPr id="5" name="Диаграмма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648CB" w:rsidRPr="00C01AE1" w:rsidRDefault="00B648CB" w:rsidP="00B648CB">
      <w:pPr>
        <w:rPr>
          <w:rFonts w:ascii="Times New Roman" w:hAnsi="Times New Roman"/>
          <w:sz w:val="20"/>
          <w:szCs w:val="20"/>
        </w:rPr>
      </w:pPr>
    </w:p>
    <w:p w:rsidR="00B648CB" w:rsidRPr="00C01AE1" w:rsidRDefault="00B648CB" w:rsidP="00B648CB">
      <w:pPr>
        <w:spacing w:after="0" w:line="240" w:lineRule="auto"/>
        <w:ind w:left="-93" w:right="-115"/>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в соответствии с ООП ООО 7 класс</w:t>
      </w:r>
    </w:p>
    <w:p w:rsidR="00B648CB" w:rsidRPr="00C01AE1" w:rsidRDefault="00B648CB" w:rsidP="00B648CB">
      <w:pPr>
        <w:pStyle w:val="a4"/>
        <w:rPr>
          <w:rFonts w:ascii="Times New Roman" w:hAnsi="Times New Roman" w:cs="Times New Roman"/>
          <w:b/>
          <w:sz w:val="20"/>
          <w:szCs w:val="20"/>
        </w:rPr>
      </w:pPr>
    </w:p>
    <w:tbl>
      <w:tblPr>
        <w:tblStyle w:val="a9"/>
        <w:tblW w:w="0" w:type="auto"/>
        <w:tblLayout w:type="fixed"/>
        <w:tblLook w:val="04A0"/>
      </w:tblPr>
      <w:tblGrid>
        <w:gridCol w:w="5211"/>
        <w:gridCol w:w="709"/>
        <w:gridCol w:w="851"/>
        <w:gridCol w:w="850"/>
        <w:gridCol w:w="992"/>
      </w:tblGrid>
      <w:tr w:rsidR="00B648CB" w:rsidRPr="00C01AE1" w:rsidTr="009D4B19">
        <w:tc>
          <w:tcPr>
            <w:tcW w:w="5211" w:type="dxa"/>
          </w:tcPr>
          <w:p w:rsidR="00B648CB" w:rsidRPr="00C01AE1" w:rsidRDefault="00B648CB" w:rsidP="009D4B19">
            <w:pPr>
              <w:rPr>
                <w:rFonts w:ascii="Times New Roman" w:hAnsi="Times New Roman"/>
                <w:sz w:val="20"/>
                <w:szCs w:val="20"/>
              </w:rPr>
            </w:pPr>
            <w:r w:rsidRPr="00C01AE1">
              <w:rPr>
                <w:rFonts w:ascii="Times New Roman" w:hAnsi="Times New Roman"/>
                <w:sz w:val="20"/>
                <w:szCs w:val="20"/>
              </w:rPr>
              <w:t xml:space="preserve">Блоки ПООП обучающийся </w:t>
            </w:r>
            <w:proofErr w:type="gramStart"/>
            <w:r w:rsidRPr="00C01AE1">
              <w:rPr>
                <w:rFonts w:ascii="Times New Roman" w:hAnsi="Times New Roman"/>
                <w:sz w:val="20"/>
                <w:szCs w:val="20"/>
              </w:rPr>
              <w:t>научится</w:t>
            </w:r>
            <w:proofErr w:type="gramEnd"/>
            <w:r w:rsidRPr="00C01AE1">
              <w:rPr>
                <w:rFonts w:ascii="Times New Roman" w:hAnsi="Times New Roman"/>
                <w:sz w:val="20"/>
                <w:szCs w:val="20"/>
              </w:rPr>
              <w:t xml:space="preserve"> / получит возможность научиться или проверяемые требования (умения) в соответствии с ФГОС (ФК ГОС)</w:t>
            </w:r>
          </w:p>
        </w:tc>
        <w:tc>
          <w:tcPr>
            <w:tcW w:w="709" w:type="dxa"/>
            <w:vAlign w:val="bottom"/>
          </w:tcPr>
          <w:p w:rsidR="00B648CB" w:rsidRPr="00C01AE1" w:rsidRDefault="00B648CB" w:rsidP="009D4B19">
            <w:pPr>
              <w:rPr>
                <w:rFonts w:ascii="Times New Roman" w:hAnsi="Times New Roman"/>
                <w:b/>
                <w:bCs/>
                <w:color w:val="000000"/>
                <w:sz w:val="20"/>
                <w:szCs w:val="20"/>
              </w:rPr>
            </w:pPr>
            <w:r w:rsidRPr="00C01AE1">
              <w:rPr>
                <w:rFonts w:ascii="Times New Roman" w:hAnsi="Times New Roman"/>
                <w:b/>
                <w:bCs/>
                <w:color w:val="000000"/>
                <w:sz w:val="20"/>
                <w:szCs w:val="20"/>
              </w:rPr>
              <w:t>Макс балл</w:t>
            </w:r>
          </w:p>
        </w:tc>
        <w:tc>
          <w:tcPr>
            <w:tcW w:w="851"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0"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Петрозаводский</w:t>
            </w:r>
          </w:p>
        </w:tc>
        <w:tc>
          <w:tcPr>
            <w:tcW w:w="992"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 </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19</w:t>
            </w:r>
          </w:p>
        </w:tc>
        <w:tc>
          <w:tcPr>
            <w:tcW w:w="85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 xml:space="preserve">5336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 xml:space="preserve">2175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992"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 xml:space="preserve">1288788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 Развитие представлений о числе и числовых системах от натуральных до действительных чисел</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«обыкновенная дробь», «смешанное число»</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69,08</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69,47</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77,05</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2. Развитие представлений о числе и числовых системах от натуральных до действительных чисел</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понятием «десятичная дробь»</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67,32</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64,78</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76,87</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3. Умение извлекать информацию, представленную в таблицах, на диаграммах, графиках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Ч</w:t>
            </w:r>
            <w:proofErr w:type="gramEnd"/>
            <w:r w:rsidRPr="00C01AE1">
              <w:rPr>
                <w:rFonts w:ascii="Times New Roman" w:hAnsi="Times New Roman"/>
                <w:color w:val="000000"/>
                <w:sz w:val="20"/>
                <w:szCs w:val="20"/>
              </w:rPr>
              <w:t>итать информацию, представленную в виде таблицы, диаграммы, графика / извлекать, интерпретировать информацию, представленную в таблицах и на диаграммах, отражающую свойства и характеристики реальных процессов и явлений</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81,52</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83,13</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80,54</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lastRenderedPageBreak/>
              <w:t>4. Умение применять изученные понятия, результаты, методы для решения задач практического характера и задач их смежных дисциплин</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З</w:t>
            </w:r>
            <w:proofErr w:type="gramEnd"/>
            <w:r w:rsidRPr="00C01AE1">
              <w:rPr>
                <w:rFonts w:ascii="Times New Roman" w:hAnsi="Times New Roman"/>
                <w:color w:val="000000"/>
                <w:sz w:val="20"/>
                <w:szCs w:val="20"/>
              </w:rPr>
              <w:t>аписывать числовые значения реальных величин с использованием разных систем измерения</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56,8</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61,33</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66,27</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5. Умение применять изученные понятия, результаты, методы для решения задач практического характера и задач их смежных дисциплин</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задачи на покупки; находить процент от числа, число по проценту от него, процентное отношение двух чисел, процентное снижение или процентное повышение величины</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63,29</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64,69</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69,79</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6. Умение анализировать, извлекать необходимую информацию</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несложные логические задачи, находить пересечение, объединение, подмножество в простейших ситуациях</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84,54</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85,93</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84,57</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7. Умение извлекать информацию, представленную в таблицах, на диаграммах, графиках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Ч</w:t>
            </w:r>
            <w:proofErr w:type="gramEnd"/>
            <w:r w:rsidRPr="00C01AE1">
              <w:rPr>
                <w:rFonts w:ascii="Times New Roman" w:hAnsi="Times New Roman"/>
                <w:color w:val="000000"/>
                <w:sz w:val="20"/>
                <w:szCs w:val="20"/>
              </w:rPr>
              <w:t>итать информацию, представленную в виде таблицы, диаграммы, графика / извлекать, интерпретировать информацию, представленную в таблицах и на диаграммах, отражающую свойства и характеристики реальных процессов и явлений</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60,76</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60,32</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63,06</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8. Овладение системой функциональных понятий, развитие умения использовать функционально-графические представления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троить график линейной функции</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28,56</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32,46</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42,19</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9. Овладение приёмами решения уравнений, систем уравнений</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«уравнение», «корень уравнения»; решать системы несложных линейных уравнений / решать линейные уравнения и уравнения, сводимые к линейным, с помощью тождественных преобразований</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59,5</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61,38</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69,34</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10. Умение анализировать, извлекать необходимую информацию, пользоваться оценкой и прикидкой при практических расчётах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ценивать результаты вычислений при решении практических задач / решать задачи на основе рассмотрения реальных ситуаций, в которых не требуется точный вычислительный результат</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21,35</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25,79</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28,84</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11. Овладение символьным языком алгебры</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преобразования выражений: раскрывать скобки, приводить подобные слагаемые, использовать формулы сокращённого умножения</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31,97</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34,21</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42,58</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12. Развитие представлений о числе и числовых системах от натуральных до действительных чисел</w:t>
            </w:r>
            <w:proofErr w:type="gramStart"/>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С</w:t>
            </w:r>
            <w:proofErr w:type="gramEnd"/>
            <w:r w:rsidRPr="00C01AE1">
              <w:rPr>
                <w:rFonts w:ascii="Times New Roman" w:hAnsi="Times New Roman"/>
                <w:color w:val="000000"/>
                <w:sz w:val="20"/>
                <w:szCs w:val="20"/>
              </w:rPr>
              <w:t>равнивать рациональные числа / знать геометрическую интерпретацию целых, рациональных чисел</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54,83</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58,16</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52,53</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lastRenderedPageBreak/>
              <w:t>13.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геометрических фигур; извлекать информацию о геометрических фигурах, представленную на чертежах в явном виде; применять для решения задач геометрические факты</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54,7</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54,48</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60,53</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14.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геометрических фигур; извлекать информацию о геометрических фигурах, представленную на чертежах в явном виде / применять геометрические факты для решения задач, в том числе предполагающих несколько шагов решения</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21,41</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20,53</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24,94</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15. Развитие умения использовать функционально графические представления для описания реальных зависимостей</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редставлять данные в виде таблиц, диаграмм, графиков / иллюстрировать с помощью графика реальную зависимость или процесс по их характеристикам</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54,84</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55,49</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55,57</w:t>
            </w:r>
          </w:p>
        </w:tc>
      </w:tr>
      <w:tr w:rsidR="006856A1" w:rsidRPr="00C01AE1" w:rsidTr="009D4B19">
        <w:tc>
          <w:tcPr>
            <w:tcW w:w="5211" w:type="dxa"/>
            <w:vAlign w:val="bottom"/>
          </w:tcPr>
          <w:p w:rsidR="006856A1" w:rsidRPr="00C01AE1" w:rsidRDefault="006856A1">
            <w:pPr>
              <w:rPr>
                <w:rFonts w:ascii="Times New Roman" w:hAnsi="Times New Roman"/>
                <w:color w:val="000000"/>
                <w:sz w:val="20"/>
                <w:szCs w:val="20"/>
              </w:rPr>
            </w:pPr>
            <w:r w:rsidRPr="00C01AE1">
              <w:rPr>
                <w:rFonts w:ascii="Times New Roman" w:hAnsi="Times New Roman"/>
                <w:color w:val="000000"/>
                <w:sz w:val="20"/>
                <w:szCs w:val="20"/>
              </w:rPr>
              <w:t>16. Развитие умений применять изученные понятия, результаты, методы для решения задач практического характера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задачи разных типов (на работу, покупки, движение) / решать простые и сложные задачи разных типов, выбирать соответствующие уравнения или системы уравнений для составления математической модели заданной реальной ситуации или прикладной задачи</w:t>
            </w:r>
          </w:p>
        </w:tc>
        <w:tc>
          <w:tcPr>
            <w:tcW w:w="709"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13,9</w:t>
            </w:r>
          </w:p>
        </w:tc>
        <w:tc>
          <w:tcPr>
            <w:tcW w:w="850"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17,54</w:t>
            </w:r>
          </w:p>
        </w:tc>
        <w:tc>
          <w:tcPr>
            <w:tcW w:w="992" w:type="dxa"/>
            <w:vAlign w:val="bottom"/>
          </w:tcPr>
          <w:p w:rsidR="006856A1" w:rsidRPr="00C01AE1" w:rsidRDefault="006856A1">
            <w:pPr>
              <w:jc w:val="right"/>
              <w:rPr>
                <w:rFonts w:ascii="Times New Roman" w:hAnsi="Times New Roman"/>
                <w:color w:val="000000"/>
                <w:sz w:val="20"/>
                <w:szCs w:val="20"/>
              </w:rPr>
            </w:pPr>
            <w:r w:rsidRPr="00C01AE1">
              <w:rPr>
                <w:rFonts w:ascii="Times New Roman" w:hAnsi="Times New Roman"/>
                <w:color w:val="000000"/>
                <w:sz w:val="20"/>
                <w:szCs w:val="20"/>
              </w:rPr>
              <w:t>15,79</w:t>
            </w:r>
          </w:p>
        </w:tc>
      </w:tr>
    </w:tbl>
    <w:p w:rsidR="00B648CB" w:rsidRPr="00C01AE1" w:rsidRDefault="00B648CB" w:rsidP="00B648CB">
      <w:pPr>
        <w:pStyle w:val="a4"/>
        <w:rPr>
          <w:rFonts w:ascii="Times New Roman" w:hAnsi="Times New Roman" w:cs="Times New Roman"/>
          <w:b/>
          <w:sz w:val="20"/>
          <w:szCs w:val="20"/>
        </w:rPr>
      </w:pPr>
    </w:p>
    <w:p w:rsidR="00B648CB" w:rsidRPr="00C01AE1" w:rsidRDefault="00B648CB" w:rsidP="00B648CB">
      <w:pPr>
        <w:pStyle w:val="a4"/>
        <w:ind w:firstLine="567"/>
        <w:jc w:val="both"/>
        <w:rPr>
          <w:rFonts w:ascii="Times New Roman" w:hAnsi="Times New Roman" w:cs="Times New Roman"/>
          <w:b/>
          <w:sz w:val="20"/>
          <w:szCs w:val="20"/>
        </w:rPr>
      </w:pPr>
      <w:r w:rsidRPr="00C01AE1">
        <w:rPr>
          <w:rFonts w:ascii="Times New Roman" w:hAnsi="Times New Roman" w:cs="Times New Roman"/>
          <w:b/>
          <w:sz w:val="20"/>
          <w:szCs w:val="20"/>
        </w:rPr>
        <w:t xml:space="preserve">Более 80,0% учеников справились </w:t>
      </w:r>
      <w:r w:rsidR="008A0359" w:rsidRPr="00C01AE1">
        <w:rPr>
          <w:rFonts w:ascii="Times New Roman" w:hAnsi="Times New Roman" w:cs="Times New Roman"/>
          <w:b/>
          <w:sz w:val="20"/>
          <w:szCs w:val="20"/>
        </w:rPr>
        <w:t xml:space="preserve">со следующими  заданиями   ВПР: </w:t>
      </w:r>
    </w:p>
    <w:tbl>
      <w:tblPr>
        <w:tblW w:w="452" w:type="dxa"/>
        <w:tblInd w:w="15" w:type="dxa"/>
        <w:tblLayout w:type="fixed"/>
        <w:tblCellMar>
          <w:left w:w="15" w:type="dxa"/>
          <w:right w:w="15" w:type="dxa"/>
        </w:tblCellMar>
        <w:tblLook w:val="0000"/>
      </w:tblPr>
      <w:tblGrid>
        <w:gridCol w:w="452"/>
      </w:tblGrid>
      <w:tr w:rsidR="00B648CB" w:rsidRPr="00C01AE1" w:rsidTr="009D4B19">
        <w:trPr>
          <w:trHeight w:val="20"/>
        </w:trPr>
        <w:tc>
          <w:tcPr>
            <w:tcW w:w="452" w:type="dxa"/>
          </w:tcPr>
          <w:p w:rsidR="00B648CB" w:rsidRPr="00C01AE1" w:rsidRDefault="00B648CB" w:rsidP="009D4B19">
            <w:pPr>
              <w:pStyle w:val="a4"/>
              <w:jc w:val="center"/>
              <w:rPr>
                <w:rFonts w:ascii="Times New Roman" w:hAnsi="Times New Roman" w:cs="Times New Roman"/>
                <w:sz w:val="20"/>
                <w:szCs w:val="20"/>
              </w:rPr>
            </w:pPr>
          </w:p>
        </w:tc>
      </w:tr>
    </w:tbl>
    <w:p w:rsidR="00B648CB" w:rsidRPr="00C01AE1" w:rsidRDefault="008A0359" w:rsidP="00B648CB">
      <w:pPr>
        <w:pStyle w:val="a4"/>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6. Умение анализировать, извлекать необходимую информацию</w:t>
      </w:r>
      <w:proofErr w:type="gramStart"/>
      <w:r w:rsidRPr="00C01AE1">
        <w:rPr>
          <w:rFonts w:ascii="Times New Roman" w:hAnsi="Times New Roman" w:cs="Times New Roman"/>
          <w:color w:val="000000"/>
          <w:sz w:val="20"/>
          <w:szCs w:val="20"/>
        </w:rPr>
        <w:t xml:space="preserve">    </w:t>
      </w:r>
      <w:r w:rsidRPr="00C01AE1">
        <w:rPr>
          <w:rFonts w:ascii="Times New Roman" w:hAnsi="Times New Roman" w:cs="Times New Roman"/>
          <w:color w:val="000000"/>
          <w:sz w:val="20"/>
          <w:szCs w:val="20"/>
        </w:rPr>
        <w:br/>
        <w:t>Р</w:t>
      </w:r>
      <w:proofErr w:type="gramEnd"/>
      <w:r w:rsidRPr="00C01AE1">
        <w:rPr>
          <w:rFonts w:ascii="Times New Roman" w:hAnsi="Times New Roman" w:cs="Times New Roman"/>
          <w:color w:val="000000"/>
          <w:sz w:val="20"/>
          <w:szCs w:val="20"/>
        </w:rPr>
        <w:t>ешать несложные логические задачи, находить пересечение, объединение, подмножество в простейших ситуациях -85,93%</w:t>
      </w:r>
    </w:p>
    <w:p w:rsidR="008A0359" w:rsidRPr="00C01AE1" w:rsidRDefault="008A0359" w:rsidP="00B648CB">
      <w:pPr>
        <w:pStyle w:val="a4"/>
        <w:jc w:val="both"/>
        <w:rPr>
          <w:rFonts w:ascii="Times New Roman" w:hAnsi="Times New Roman" w:cs="Times New Roman"/>
          <w:sz w:val="20"/>
          <w:szCs w:val="20"/>
        </w:rPr>
      </w:pPr>
    </w:p>
    <w:p w:rsidR="00B648CB" w:rsidRPr="00C01AE1" w:rsidRDefault="00B648CB" w:rsidP="00B648CB">
      <w:pPr>
        <w:pStyle w:val="a4"/>
        <w:ind w:firstLine="567"/>
        <w:jc w:val="both"/>
        <w:rPr>
          <w:rFonts w:ascii="Times New Roman" w:hAnsi="Times New Roman" w:cs="Times New Roman"/>
          <w:sz w:val="20"/>
          <w:szCs w:val="20"/>
        </w:rPr>
      </w:pPr>
    </w:p>
    <w:p w:rsidR="00B648CB" w:rsidRPr="00C01AE1" w:rsidRDefault="00B648CB" w:rsidP="00B648CB">
      <w:pPr>
        <w:pStyle w:val="a4"/>
        <w:ind w:firstLine="567"/>
        <w:jc w:val="both"/>
        <w:rPr>
          <w:rFonts w:ascii="Times New Roman" w:hAnsi="Times New Roman" w:cs="Times New Roman"/>
          <w:b/>
          <w:sz w:val="20"/>
          <w:szCs w:val="20"/>
        </w:rPr>
      </w:pPr>
      <w:r w:rsidRPr="00C01AE1">
        <w:rPr>
          <w:rFonts w:ascii="Times New Roman" w:hAnsi="Times New Roman" w:cs="Times New Roman"/>
          <w:b/>
          <w:sz w:val="20"/>
          <w:szCs w:val="20"/>
        </w:rPr>
        <w:t>Наибольшие затруднения при выполнении работы по математике обучающиеся 7 классов испытывали в заданиях:</w:t>
      </w:r>
    </w:p>
    <w:p w:rsidR="00B648CB" w:rsidRPr="00C01AE1" w:rsidRDefault="00B648CB" w:rsidP="00B648CB">
      <w:pPr>
        <w:pStyle w:val="a4"/>
        <w:rPr>
          <w:rFonts w:ascii="Times New Roman" w:hAnsi="Times New Roman" w:cs="Times New Roman"/>
          <w:color w:val="000000"/>
          <w:sz w:val="20"/>
          <w:szCs w:val="20"/>
        </w:rPr>
      </w:pPr>
    </w:p>
    <w:p w:rsidR="008A0359" w:rsidRPr="00C01AE1" w:rsidRDefault="008A0359" w:rsidP="00B648CB">
      <w:pPr>
        <w:pStyle w:val="a4"/>
        <w:rPr>
          <w:rFonts w:ascii="Times New Roman" w:hAnsi="Times New Roman" w:cs="Times New Roman"/>
          <w:color w:val="000000"/>
          <w:sz w:val="20"/>
          <w:szCs w:val="20"/>
        </w:rPr>
      </w:pPr>
      <w:r w:rsidRPr="00C01AE1">
        <w:rPr>
          <w:rFonts w:ascii="Times New Roman" w:hAnsi="Times New Roman" w:cs="Times New Roman"/>
          <w:color w:val="000000"/>
          <w:sz w:val="20"/>
          <w:szCs w:val="20"/>
        </w:rPr>
        <w:t>16. Развитие умений применять изученные понятия, результаты, методы для решения задач практического характера</w:t>
      </w:r>
      <w:proofErr w:type="gramStart"/>
      <w:r w:rsidRPr="00C01AE1">
        <w:rPr>
          <w:rFonts w:ascii="Times New Roman" w:hAnsi="Times New Roman" w:cs="Times New Roman"/>
          <w:color w:val="000000"/>
          <w:sz w:val="20"/>
          <w:szCs w:val="20"/>
        </w:rPr>
        <w:t xml:space="preserve"> .</w:t>
      </w:r>
      <w:proofErr w:type="gramEnd"/>
      <w:r w:rsidRPr="00C01AE1">
        <w:rPr>
          <w:rFonts w:ascii="Times New Roman" w:hAnsi="Times New Roman" w:cs="Times New Roman"/>
          <w:color w:val="000000"/>
          <w:sz w:val="20"/>
          <w:szCs w:val="20"/>
        </w:rPr>
        <w:t xml:space="preserve"> Решать задачи разных типов (на работу, покупки, движение) / решать простые и сложные задачи разных типов, выбирать соответствующие уравнения или системы уравнений для составления математической модели заданной реальной ситуации или прикладной задачи-17,54%</w:t>
      </w:r>
    </w:p>
    <w:p w:rsidR="008A0359" w:rsidRPr="00C01AE1" w:rsidRDefault="008A0359" w:rsidP="00B648CB">
      <w:pPr>
        <w:pStyle w:val="a4"/>
        <w:rPr>
          <w:rFonts w:ascii="Times New Roman" w:hAnsi="Times New Roman" w:cs="Times New Roman"/>
          <w:color w:val="000000"/>
          <w:sz w:val="20"/>
          <w:szCs w:val="20"/>
        </w:rPr>
      </w:pPr>
      <w:r w:rsidRPr="00C01AE1">
        <w:rPr>
          <w:rFonts w:ascii="Times New Roman" w:hAnsi="Times New Roman" w:cs="Times New Roman"/>
          <w:color w:val="000000"/>
          <w:sz w:val="20"/>
          <w:szCs w:val="20"/>
        </w:rPr>
        <w:t>14.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s="Times New Roman"/>
          <w:color w:val="000000"/>
          <w:sz w:val="20"/>
          <w:szCs w:val="20"/>
        </w:rPr>
        <w:t xml:space="preserve"> .</w:t>
      </w:r>
      <w:proofErr w:type="gramEnd"/>
      <w:r w:rsidRPr="00C01AE1">
        <w:rPr>
          <w:rFonts w:ascii="Times New Roman" w:hAnsi="Times New Roman" w:cs="Times New Roman"/>
          <w:color w:val="000000"/>
          <w:sz w:val="20"/>
          <w:szCs w:val="20"/>
        </w:rPr>
        <w:t xml:space="preserve"> Оперировать на базовом уровне понятиями геометрических </w:t>
      </w:r>
      <w:r w:rsidRPr="00C01AE1">
        <w:rPr>
          <w:rFonts w:ascii="Times New Roman" w:hAnsi="Times New Roman" w:cs="Times New Roman"/>
          <w:color w:val="000000"/>
          <w:sz w:val="20"/>
          <w:szCs w:val="20"/>
        </w:rPr>
        <w:lastRenderedPageBreak/>
        <w:t>фигур; извлекать информацию о геометрических фигурах, представленную на чертежах в явном виде / применять геометрические факты для решения задач, в том числе предполагающих несколько шагов решения-20,53%</w:t>
      </w:r>
    </w:p>
    <w:p w:rsidR="00FE6318" w:rsidRPr="00C01AE1" w:rsidRDefault="00FE6318" w:rsidP="00B648CB">
      <w:pPr>
        <w:pStyle w:val="a4"/>
        <w:rPr>
          <w:rFonts w:ascii="Times New Roman" w:hAnsi="Times New Roman" w:cs="Times New Roman"/>
          <w:color w:val="000000"/>
          <w:sz w:val="20"/>
          <w:szCs w:val="20"/>
        </w:rPr>
      </w:pPr>
      <w:r w:rsidRPr="00C01AE1">
        <w:rPr>
          <w:rFonts w:ascii="Times New Roman" w:hAnsi="Times New Roman" w:cs="Times New Roman"/>
          <w:color w:val="000000"/>
          <w:sz w:val="20"/>
          <w:szCs w:val="20"/>
        </w:rPr>
        <w:t>10. Умение анализировать, извлекать необходимую информацию, пользоваться оценкой и прикидкой при практических расчётах</w:t>
      </w:r>
      <w:proofErr w:type="gramStart"/>
      <w:r w:rsidRPr="00C01AE1">
        <w:rPr>
          <w:rFonts w:ascii="Times New Roman" w:hAnsi="Times New Roman" w:cs="Times New Roman"/>
          <w:color w:val="000000"/>
          <w:sz w:val="20"/>
          <w:szCs w:val="20"/>
        </w:rPr>
        <w:t xml:space="preserve"> О</w:t>
      </w:r>
      <w:proofErr w:type="gramEnd"/>
      <w:r w:rsidRPr="00C01AE1">
        <w:rPr>
          <w:rFonts w:ascii="Times New Roman" w:hAnsi="Times New Roman" w:cs="Times New Roman"/>
          <w:color w:val="000000"/>
          <w:sz w:val="20"/>
          <w:szCs w:val="20"/>
        </w:rPr>
        <w:t>ценивать результаты вычислений при решении практических задач / решать задачи на основе рассмотрения реальных ситуаций, в которых не требуется точный вычислительный результат – 25,79%</w:t>
      </w:r>
    </w:p>
    <w:p w:rsidR="00FE6318" w:rsidRPr="00C01AE1" w:rsidRDefault="00FE6318" w:rsidP="00B648CB">
      <w:pPr>
        <w:pStyle w:val="a4"/>
        <w:rPr>
          <w:rFonts w:ascii="Times New Roman" w:hAnsi="Times New Roman" w:cs="Times New Roman"/>
          <w:color w:val="000000"/>
          <w:sz w:val="20"/>
          <w:szCs w:val="20"/>
        </w:rPr>
      </w:pPr>
      <w:r w:rsidRPr="00C01AE1">
        <w:rPr>
          <w:rFonts w:ascii="Times New Roman" w:hAnsi="Times New Roman" w:cs="Times New Roman"/>
          <w:color w:val="000000"/>
          <w:sz w:val="20"/>
          <w:szCs w:val="20"/>
        </w:rPr>
        <w:t>8. Овладение системой функциональных понятий, развитие умения использовать функционально-графические представления</w:t>
      </w:r>
      <w:proofErr w:type="gramStart"/>
      <w:r w:rsidRPr="00C01AE1">
        <w:rPr>
          <w:rFonts w:ascii="Times New Roman" w:hAnsi="Times New Roman" w:cs="Times New Roman"/>
          <w:color w:val="000000"/>
          <w:sz w:val="20"/>
          <w:szCs w:val="20"/>
        </w:rPr>
        <w:t xml:space="preserve"> .</w:t>
      </w:r>
      <w:proofErr w:type="gramEnd"/>
      <w:r w:rsidRPr="00C01AE1">
        <w:rPr>
          <w:rFonts w:ascii="Times New Roman" w:hAnsi="Times New Roman" w:cs="Times New Roman"/>
          <w:color w:val="000000"/>
          <w:sz w:val="20"/>
          <w:szCs w:val="20"/>
        </w:rPr>
        <w:t>Строить график линейной функции-32,46%</w:t>
      </w:r>
    </w:p>
    <w:p w:rsidR="00FE6318" w:rsidRPr="00C01AE1" w:rsidRDefault="008D680D" w:rsidP="00B648CB">
      <w:pPr>
        <w:pStyle w:val="a4"/>
        <w:rPr>
          <w:rFonts w:ascii="Times New Roman" w:hAnsi="Times New Roman" w:cs="Times New Roman"/>
          <w:color w:val="000000"/>
          <w:sz w:val="20"/>
          <w:szCs w:val="20"/>
        </w:rPr>
      </w:pPr>
      <w:r w:rsidRPr="00C01AE1">
        <w:rPr>
          <w:rFonts w:ascii="Times New Roman" w:hAnsi="Times New Roman" w:cs="Times New Roman"/>
          <w:color w:val="000000"/>
          <w:sz w:val="20"/>
          <w:szCs w:val="20"/>
        </w:rPr>
        <w:t>11. Овладение символьным языком алгебры</w:t>
      </w:r>
      <w:proofErr w:type="gramStart"/>
      <w:r w:rsidRPr="00C01AE1">
        <w:rPr>
          <w:rFonts w:ascii="Times New Roman" w:hAnsi="Times New Roman" w:cs="Times New Roman"/>
          <w:color w:val="000000"/>
          <w:sz w:val="20"/>
          <w:szCs w:val="20"/>
        </w:rPr>
        <w:t xml:space="preserve"> .</w:t>
      </w:r>
      <w:proofErr w:type="gramEnd"/>
      <w:r w:rsidRPr="00C01AE1">
        <w:rPr>
          <w:rFonts w:ascii="Times New Roman" w:hAnsi="Times New Roman" w:cs="Times New Roman"/>
          <w:color w:val="000000"/>
          <w:sz w:val="20"/>
          <w:szCs w:val="20"/>
        </w:rPr>
        <w:t xml:space="preserve"> Выполнять несложные преобразования выражений: раскрывать скобки, приводить подобные слагаемые, использовать формулы сокращённого умножения- 34,21</w:t>
      </w:r>
    </w:p>
    <w:p w:rsidR="00FE6318" w:rsidRPr="00C01AE1" w:rsidRDefault="00FE6318" w:rsidP="00B648CB">
      <w:pPr>
        <w:pStyle w:val="a4"/>
        <w:rPr>
          <w:rFonts w:ascii="Times New Roman" w:hAnsi="Times New Roman" w:cs="Times New Roman"/>
          <w:color w:val="000000"/>
          <w:sz w:val="20"/>
          <w:szCs w:val="20"/>
        </w:rPr>
      </w:pPr>
    </w:p>
    <w:p w:rsidR="008A0359" w:rsidRPr="00C01AE1" w:rsidRDefault="008A0359" w:rsidP="00B648CB">
      <w:pPr>
        <w:pStyle w:val="a4"/>
        <w:rPr>
          <w:rFonts w:ascii="Times New Roman" w:hAnsi="Times New Roman" w:cs="Times New Roman"/>
          <w:b/>
          <w:sz w:val="20"/>
          <w:szCs w:val="20"/>
        </w:rPr>
      </w:pPr>
    </w:p>
    <w:p w:rsidR="00B648CB" w:rsidRPr="00C01AE1" w:rsidRDefault="00B648CB" w:rsidP="00B648CB">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w:t>
      </w:r>
      <w:r w:rsidR="00AF0F5A" w:rsidRPr="00C01AE1">
        <w:rPr>
          <w:rFonts w:ascii="Times New Roman" w:hAnsi="Times New Roman"/>
          <w:b/>
          <w:bCs/>
          <w:color w:val="000000"/>
          <w:sz w:val="20"/>
          <w:szCs w:val="20"/>
        </w:rPr>
        <w:t>7 класс</w:t>
      </w:r>
    </w:p>
    <w:p w:rsidR="00B648CB" w:rsidRPr="00C01AE1" w:rsidRDefault="00B648CB" w:rsidP="00B648CB">
      <w:pPr>
        <w:pStyle w:val="a7"/>
        <w:spacing w:after="0"/>
        <w:jc w:val="right"/>
        <w:rPr>
          <w:rFonts w:ascii="Times New Roman" w:hAnsi="Times New Roman"/>
          <w:sz w:val="20"/>
          <w:szCs w:val="20"/>
        </w:rPr>
      </w:pPr>
      <w:r w:rsidRPr="00C01AE1">
        <w:rPr>
          <w:rFonts w:ascii="Times New Roman" w:hAnsi="Times New Roman"/>
          <w:sz w:val="20"/>
          <w:szCs w:val="20"/>
        </w:rPr>
        <w:t>Диаграмма 4</w:t>
      </w:r>
    </w:p>
    <w:p w:rsidR="00B648CB" w:rsidRPr="00C01AE1" w:rsidRDefault="00B648CB" w:rsidP="00B648CB">
      <w:pPr>
        <w:rPr>
          <w:rFonts w:ascii="Times New Roman" w:hAnsi="Times New Roman"/>
          <w:sz w:val="20"/>
          <w:szCs w:val="20"/>
        </w:rPr>
      </w:pPr>
    </w:p>
    <w:p w:rsidR="00B648CB" w:rsidRPr="00C01AE1" w:rsidRDefault="00B648CB" w:rsidP="00B648CB">
      <w:pPr>
        <w:pStyle w:val="a4"/>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6324600" cy="3200400"/>
            <wp:effectExtent l="19050" t="0" r="1905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8CB" w:rsidRPr="00C01AE1" w:rsidRDefault="00B648CB" w:rsidP="00B648CB">
      <w:pPr>
        <w:pStyle w:val="a4"/>
        <w:rPr>
          <w:rFonts w:ascii="Times New Roman" w:hAnsi="Times New Roman" w:cs="Times New Roman"/>
          <w:b/>
          <w:sz w:val="20"/>
          <w:szCs w:val="20"/>
        </w:rPr>
      </w:pPr>
    </w:p>
    <w:p w:rsidR="00B648CB" w:rsidRPr="00C01AE1" w:rsidRDefault="00B648CB" w:rsidP="00B648CB">
      <w:pPr>
        <w:pStyle w:val="a4"/>
        <w:rPr>
          <w:rFonts w:ascii="Times New Roman" w:hAnsi="Times New Roman" w:cs="Times New Roman"/>
          <w:b/>
          <w:sz w:val="20"/>
          <w:szCs w:val="20"/>
        </w:rPr>
      </w:pPr>
    </w:p>
    <w:p w:rsidR="00B648CB" w:rsidRPr="00C01AE1" w:rsidRDefault="00B648CB" w:rsidP="00B648CB">
      <w:pPr>
        <w:spacing w:after="0" w:line="240" w:lineRule="auto"/>
        <w:ind w:left="-93" w:right="-115"/>
        <w:jc w:val="center"/>
        <w:rPr>
          <w:rFonts w:ascii="Times New Roman" w:hAnsi="Times New Roman"/>
          <w:b/>
          <w:bCs/>
          <w:color w:val="000000"/>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ООП ООО в 8 классе </w:t>
      </w:r>
    </w:p>
    <w:p w:rsidR="00B648CB" w:rsidRPr="00C01AE1" w:rsidRDefault="00B648CB" w:rsidP="00B648CB">
      <w:pPr>
        <w:pStyle w:val="a4"/>
        <w:rPr>
          <w:rFonts w:ascii="Times New Roman" w:hAnsi="Times New Roman" w:cs="Times New Roman"/>
          <w:b/>
          <w:sz w:val="20"/>
          <w:szCs w:val="20"/>
        </w:rPr>
      </w:pPr>
    </w:p>
    <w:tbl>
      <w:tblPr>
        <w:tblStyle w:val="a9"/>
        <w:tblW w:w="10031" w:type="dxa"/>
        <w:tblLayout w:type="fixed"/>
        <w:tblLook w:val="04A0"/>
      </w:tblPr>
      <w:tblGrid>
        <w:gridCol w:w="6487"/>
        <w:gridCol w:w="851"/>
        <w:gridCol w:w="850"/>
        <w:gridCol w:w="992"/>
        <w:gridCol w:w="851"/>
      </w:tblGrid>
      <w:tr w:rsidR="00B648CB" w:rsidRPr="00C01AE1" w:rsidTr="009D4B19">
        <w:tc>
          <w:tcPr>
            <w:tcW w:w="6487" w:type="dxa"/>
          </w:tcPr>
          <w:p w:rsidR="00B648CB" w:rsidRPr="00C01AE1" w:rsidRDefault="00B648CB" w:rsidP="009D4B19">
            <w:pPr>
              <w:rPr>
                <w:rFonts w:ascii="Times New Roman" w:hAnsi="Times New Roman"/>
                <w:sz w:val="20"/>
                <w:szCs w:val="20"/>
              </w:rPr>
            </w:pPr>
            <w:r w:rsidRPr="00C01AE1">
              <w:rPr>
                <w:rFonts w:ascii="Times New Roman" w:hAnsi="Times New Roman"/>
                <w:sz w:val="20"/>
                <w:szCs w:val="20"/>
              </w:rPr>
              <w:t xml:space="preserve">Блоки ПООП обучающийся </w:t>
            </w:r>
            <w:proofErr w:type="gramStart"/>
            <w:r w:rsidRPr="00C01AE1">
              <w:rPr>
                <w:rFonts w:ascii="Times New Roman" w:hAnsi="Times New Roman"/>
                <w:sz w:val="20"/>
                <w:szCs w:val="20"/>
              </w:rPr>
              <w:t>научится</w:t>
            </w:r>
            <w:proofErr w:type="gramEnd"/>
            <w:r w:rsidRPr="00C01AE1">
              <w:rPr>
                <w:rFonts w:ascii="Times New Roman" w:hAnsi="Times New Roman"/>
                <w:sz w:val="20"/>
                <w:szCs w:val="20"/>
              </w:rPr>
              <w:t xml:space="preserve"> / получит возможность научиться или проверяемые требования (умения) в соответствии с ФГОС (ФК ГОС)</w:t>
            </w:r>
          </w:p>
        </w:tc>
        <w:tc>
          <w:tcPr>
            <w:tcW w:w="851" w:type="dxa"/>
            <w:vAlign w:val="bottom"/>
          </w:tcPr>
          <w:p w:rsidR="00B648CB" w:rsidRPr="00C01AE1" w:rsidRDefault="00B648CB" w:rsidP="009D4B19">
            <w:pPr>
              <w:rPr>
                <w:rFonts w:ascii="Times New Roman" w:hAnsi="Times New Roman"/>
                <w:b/>
                <w:bCs/>
                <w:color w:val="000000"/>
                <w:sz w:val="20"/>
                <w:szCs w:val="20"/>
              </w:rPr>
            </w:pPr>
            <w:r w:rsidRPr="00C01AE1">
              <w:rPr>
                <w:rFonts w:ascii="Times New Roman" w:hAnsi="Times New Roman"/>
                <w:b/>
                <w:bCs/>
                <w:color w:val="000000"/>
                <w:sz w:val="20"/>
                <w:szCs w:val="20"/>
              </w:rPr>
              <w:t>Макс балл</w:t>
            </w:r>
          </w:p>
        </w:tc>
        <w:tc>
          <w:tcPr>
            <w:tcW w:w="850"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992"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Петрозаводский</w:t>
            </w:r>
          </w:p>
        </w:tc>
        <w:tc>
          <w:tcPr>
            <w:tcW w:w="851"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 </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25</w:t>
            </w:r>
          </w:p>
        </w:tc>
        <w:tc>
          <w:tcPr>
            <w:tcW w:w="850"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 xml:space="preserve">5008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992"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 xml:space="preserve">2076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1"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 xml:space="preserve">1170467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 Развитие представлений о числе и числовых системах от натуральных до действительных чисел</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«обыкновенная дробь», «смешанное число», «десятичная дробь»</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78,89</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79,67</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84,63</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2. Овладение приёмами решения уравнений, систем уравнений</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«уравнение», «корень уравнения»; решать линейные и квадратные уравнения / решать квадратные уравнения и уравнения, сводимые к ним с помощью тождественных преобразований</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61,84</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60,89</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72,45</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lastRenderedPageBreak/>
              <w:t>3. Развитие умений применять изученные понятия, результаты, методы для задач практического характера и задач из смежных дисциплин</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оставлять числовые выражения при решении практических задач</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71,21</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71,19</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76,04</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4. Развитие представлений о числе и числовых системах от натуральных до действительных чисел</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З</w:t>
            </w:r>
            <w:proofErr w:type="gramEnd"/>
            <w:r w:rsidRPr="00C01AE1">
              <w:rPr>
                <w:rFonts w:ascii="Times New Roman" w:hAnsi="Times New Roman"/>
                <w:color w:val="000000"/>
                <w:sz w:val="20"/>
                <w:szCs w:val="20"/>
              </w:rPr>
              <w:t>нать свойства чисел и арифметических действий</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62,52</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62,28</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68,1</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5. Овладение системой функциональных понятий, развитие умения использовать функционально-графические представления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троить график линейной функции</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44,21</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41,28</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57,83</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6. Развитие умения применять изученные понятия, результаты, методы для задач практического характера и задач из смежных дисциплин, умения извлекать информацию, представленную в таблицах, на диаграммах, графиках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Ч</w:t>
            </w:r>
            <w:proofErr w:type="gramEnd"/>
            <w:r w:rsidRPr="00C01AE1">
              <w:rPr>
                <w:rFonts w:ascii="Times New Roman" w:hAnsi="Times New Roman"/>
                <w:color w:val="000000"/>
                <w:sz w:val="20"/>
                <w:szCs w:val="20"/>
              </w:rPr>
              <w:t>итать информацию, представленную в виде таблицы, диаграммы, графика; использовать графики реальных процессов и зависимостей для определения их свойств / извлекать, интерпретировать информацию, представленную в таблицах и на диаграммах, отражающую характеристики реальных процессов</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64,14</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65,41</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58,82</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7. Умения извлекать информацию, представленную в таблицах, на диаграммах, графиках, описывать и анализировать массивы данных с помощью подходящих статистических характеристик</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Ч</w:t>
            </w:r>
            <w:proofErr w:type="gramEnd"/>
            <w:r w:rsidRPr="00C01AE1">
              <w:rPr>
                <w:rFonts w:ascii="Times New Roman" w:hAnsi="Times New Roman"/>
                <w:color w:val="000000"/>
                <w:sz w:val="20"/>
                <w:szCs w:val="20"/>
              </w:rPr>
              <w:t>итать информацию, представленную в виде таблицы, диаграммы, графика</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49,18</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51,25</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52,95</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8. Развитие представлений о числе и числовых системах от натуральных до действительных чисел</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ценивать значение квадратного корня из положительного числа / знать геометрическую интерпретацию целых, рациональных, действительных чисел</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70,27</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73,19</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71,83</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9. Овладение символьным языком алгебры</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преобразования дробно-линейных выражений, использовать формулы сокращённого умножения</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33,31</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31,55</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47,4</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10. Формирование представлений о простейших вероятностных моделях</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ценивать вероятность события в простейших случаях / оценивать вероятность реальных событий и явлений в различных ситуациях</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35,9</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33,38</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47,87</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11. Умение применять изученные понятия, результаты, методы для решения задач практического характера и задач из смежных дисциплин</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задачи на покупки; находить процент от числа, число по проценту от него, процентное отношение двух чисел, процентное снижение или процентное повышение величины</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38,32</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41,14</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48,71</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12.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геометрических фигур, извлекать информацию о геометрических фигурах, представленную на чертежах в явном виде, применять для решения задач геометрические факты</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41,77</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40,75</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48,97</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lastRenderedPageBreak/>
              <w:t>13.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геометрических фигур, применять для решения задач геометрические факты</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36,56</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39,26</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46,23</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14.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 xml:space="preserve">перировать на базовом уровне понятиями геометрических фигур, приводить примеры и </w:t>
            </w:r>
            <w:proofErr w:type="spellStart"/>
            <w:r w:rsidRPr="00C01AE1">
              <w:rPr>
                <w:rFonts w:ascii="Times New Roman" w:hAnsi="Times New Roman"/>
                <w:color w:val="000000"/>
                <w:sz w:val="20"/>
                <w:szCs w:val="20"/>
              </w:rPr>
              <w:t>контрпримеры</w:t>
            </w:r>
            <w:proofErr w:type="spellEnd"/>
            <w:r w:rsidRPr="00C01AE1">
              <w:rPr>
                <w:rFonts w:ascii="Times New Roman" w:hAnsi="Times New Roman"/>
                <w:color w:val="000000"/>
                <w:sz w:val="20"/>
                <w:szCs w:val="20"/>
              </w:rPr>
              <w:t xml:space="preserve"> для подтверждения высказываний</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58,83</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60,07</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66,59</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15. Развитие умений моделировать реальные ситуации на языке геометрии, исследовать построенную модель с использованием геометрических понятий и теорем, аппарата алгебры</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свойства геометрических фигур для решения задач практического содержания</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9,18</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9,39</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13,49</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16.1. Развитие умения использовать функционально графические представления для описания реальных зависимостей</w:t>
            </w:r>
            <w:proofErr w:type="gramStart"/>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редставлять данные в виде таблиц, диаграмм, графиков / иллюстрировать с помощью графика реальную зависимость или процесс по их характеристикам</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61,2</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65,7</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59,21</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16.2. Развитие умения использовать функционально графические представления для описания реальных зависимостей</w:t>
            </w:r>
            <w:proofErr w:type="gramStart"/>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редставлять данные в виде таблиц, диаграмм, графиков / иллюстрировать с помощью графика реальную зависимость или процесс по их характеристикам</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41,45</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43,83</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41,33</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17.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геометрических фигур / применять геометрические факты для решения задач, в том числе предполагающих несколько шагов решения</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8,37</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10,02</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11,58</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18. Развитие умения применять изученные понятия, результаты, методы для решения задач практического характера, умений моделировать реальные ситуации на языке алгебры, исследовать построенные модели с использованием аппарата алгебры</w:t>
            </w:r>
            <w:proofErr w:type="gramStart"/>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задачи разных типов (на производительность, движение) / решать простые и сложные задачи разных типов, выбирать соответствующие уравнения или системы уравнений для составления математической модели заданной реальной ситуации или прикладной задачи</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7,98</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7,47</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12,53</w:t>
            </w:r>
          </w:p>
        </w:tc>
      </w:tr>
      <w:tr w:rsidR="00745D61" w:rsidRPr="00C01AE1" w:rsidTr="009D4B19">
        <w:tc>
          <w:tcPr>
            <w:tcW w:w="6487" w:type="dxa"/>
            <w:vAlign w:val="bottom"/>
          </w:tcPr>
          <w:p w:rsidR="00745D61" w:rsidRPr="00C01AE1" w:rsidRDefault="00745D61">
            <w:pPr>
              <w:rPr>
                <w:rFonts w:ascii="Times New Roman" w:hAnsi="Times New Roman"/>
                <w:color w:val="000000"/>
                <w:sz w:val="20"/>
                <w:szCs w:val="20"/>
              </w:rPr>
            </w:pPr>
            <w:r w:rsidRPr="00C01AE1">
              <w:rPr>
                <w:rFonts w:ascii="Times New Roman" w:hAnsi="Times New Roman"/>
                <w:color w:val="000000"/>
                <w:sz w:val="20"/>
                <w:szCs w:val="20"/>
              </w:rPr>
              <w:t>19. Развитие умений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w:t>
            </w:r>
            <w:proofErr w:type="gramStart"/>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простые и сложные задачи разных типов, а также задачи повышенной трудности</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5,26</w:t>
            </w:r>
          </w:p>
        </w:tc>
        <w:tc>
          <w:tcPr>
            <w:tcW w:w="992"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6,79</w:t>
            </w:r>
          </w:p>
        </w:tc>
        <w:tc>
          <w:tcPr>
            <w:tcW w:w="851" w:type="dxa"/>
            <w:vAlign w:val="bottom"/>
          </w:tcPr>
          <w:p w:rsidR="00745D61" w:rsidRPr="00C01AE1" w:rsidRDefault="00745D61">
            <w:pPr>
              <w:jc w:val="right"/>
              <w:rPr>
                <w:rFonts w:ascii="Times New Roman" w:hAnsi="Times New Roman"/>
                <w:color w:val="000000"/>
                <w:sz w:val="20"/>
                <w:szCs w:val="20"/>
              </w:rPr>
            </w:pPr>
            <w:r w:rsidRPr="00C01AE1">
              <w:rPr>
                <w:rFonts w:ascii="Times New Roman" w:hAnsi="Times New Roman"/>
                <w:color w:val="000000"/>
                <w:sz w:val="20"/>
                <w:szCs w:val="20"/>
              </w:rPr>
              <w:t>6,6</w:t>
            </w:r>
          </w:p>
        </w:tc>
      </w:tr>
    </w:tbl>
    <w:p w:rsidR="00B648CB" w:rsidRPr="00C01AE1" w:rsidRDefault="00B648CB" w:rsidP="00B648CB">
      <w:pPr>
        <w:spacing w:after="0" w:line="240" w:lineRule="auto"/>
        <w:rPr>
          <w:rFonts w:ascii="Times New Roman" w:hAnsi="Times New Roman"/>
          <w:b/>
          <w:bCs/>
          <w:color w:val="000000"/>
          <w:sz w:val="20"/>
          <w:szCs w:val="20"/>
          <w:highlight w:val="yellow"/>
          <w:lang w:eastAsia="ru-RU"/>
        </w:rPr>
      </w:pPr>
    </w:p>
    <w:p w:rsidR="00B648CB" w:rsidRPr="00C01AE1" w:rsidRDefault="00B648CB" w:rsidP="00B648CB">
      <w:pPr>
        <w:spacing w:after="0" w:line="240" w:lineRule="auto"/>
        <w:rPr>
          <w:rFonts w:ascii="Times New Roman" w:hAnsi="Times New Roman"/>
          <w:b/>
          <w:bCs/>
          <w:color w:val="000000"/>
          <w:sz w:val="20"/>
          <w:szCs w:val="20"/>
          <w:highlight w:val="yellow"/>
          <w:lang w:eastAsia="ru-RU"/>
        </w:rPr>
      </w:pPr>
    </w:p>
    <w:p w:rsidR="00B648CB" w:rsidRPr="00C01AE1" w:rsidRDefault="00B648CB" w:rsidP="00B648CB">
      <w:pPr>
        <w:pStyle w:val="a4"/>
        <w:ind w:firstLine="567"/>
        <w:jc w:val="both"/>
        <w:rPr>
          <w:rFonts w:ascii="Times New Roman" w:hAnsi="Times New Roman" w:cs="Times New Roman"/>
          <w:b/>
          <w:sz w:val="20"/>
          <w:szCs w:val="20"/>
        </w:rPr>
      </w:pPr>
      <w:r w:rsidRPr="00C01AE1">
        <w:rPr>
          <w:rFonts w:ascii="Times New Roman" w:hAnsi="Times New Roman" w:cs="Times New Roman"/>
          <w:b/>
          <w:sz w:val="20"/>
          <w:szCs w:val="20"/>
        </w:rPr>
        <w:t>Более 80,0% учеников не справились ни с одним заданием  ВПР.</w:t>
      </w:r>
    </w:p>
    <w:tbl>
      <w:tblPr>
        <w:tblW w:w="452" w:type="dxa"/>
        <w:tblInd w:w="15" w:type="dxa"/>
        <w:tblLayout w:type="fixed"/>
        <w:tblCellMar>
          <w:left w:w="15" w:type="dxa"/>
          <w:right w:w="15" w:type="dxa"/>
        </w:tblCellMar>
        <w:tblLook w:val="0000"/>
      </w:tblPr>
      <w:tblGrid>
        <w:gridCol w:w="452"/>
      </w:tblGrid>
      <w:tr w:rsidR="00B648CB" w:rsidRPr="00C01AE1" w:rsidTr="009D4B19">
        <w:trPr>
          <w:trHeight w:val="20"/>
        </w:trPr>
        <w:tc>
          <w:tcPr>
            <w:tcW w:w="452" w:type="dxa"/>
          </w:tcPr>
          <w:p w:rsidR="00B648CB" w:rsidRPr="00C01AE1" w:rsidRDefault="00B648CB" w:rsidP="009D4B19">
            <w:pPr>
              <w:pStyle w:val="a4"/>
              <w:jc w:val="center"/>
              <w:rPr>
                <w:rFonts w:ascii="Times New Roman" w:hAnsi="Times New Roman" w:cs="Times New Roman"/>
                <w:sz w:val="20"/>
                <w:szCs w:val="20"/>
              </w:rPr>
            </w:pPr>
          </w:p>
        </w:tc>
      </w:tr>
    </w:tbl>
    <w:p w:rsidR="00745D61" w:rsidRPr="00C01AE1" w:rsidRDefault="00B648CB" w:rsidP="00745D61">
      <w:pPr>
        <w:pStyle w:val="a4"/>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lastRenderedPageBreak/>
        <w:t>Наибольший процен</w:t>
      </w:r>
      <w:r w:rsidR="00745D61" w:rsidRPr="00C01AE1">
        <w:rPr>
          <w:rFonts w:ascii="Times New Roman" w:hAnsi="Times New Roman" w:cs="Times New Roman"/>
          <w:color w:val="000000"/>
          <w:sz w:val="20"/>
          <w:szCs w:val="20"/>
        </w:rPr>
        <w:t>т выполнения заданий по критериям</w:t>
      </w:r>
      <w:r w:rsidRPr="00C01AE1">
        <w:rPr>
          <w:rFonts w:ascii="Times New Roman" w:hAnsi="Times New Roman" w:cs="Times New Roman"/>
          <w:color w:val="000000"/>
          <w:sz w:val="20"/>
          <w:szCs w:val="20"/>
        </w:rPr>
        <w:t xml:space="preserve"> </w:t>
      </w:r>
    </w:p>
    <w:p w:rsidR="00B648CB" w:rsidRPr="00C01AE1" w:rsidRDefault="00745D61" w:rsidP="00745D61">
      <w:pPr>
        <w:pStyle w:val="a4"/>
        <w:ind w:left="72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1.Развитие представлений о числе и числовых системах от натуральных до действительных чисел</w:t>
      </w:r>
      <w:proofErr w:type="gramStart"/>
      <w:r w:rsidRPr="00C01AE1">
        <w:rPr>
          <w:rFonts w:ascii="Times New Roman" w:hAnsi="Times New Roman" w:cs="Times New Roman"/>
          <w:color w:val="000000"/>
          <w:sz w:val="20"/>
          <w:szCs w:val="20"/>
        </w:rPr>
        <w:br/>
        <w:t>О</w:t>
      </w:r>
      <w:proofErr w:type="gramEnd"/>
      <w:r w:rsidRPr="00C01AE1">
        <w:rPr>
          <w:rFonts w:ascii="Times New Roman" w:hAnsi="Times New Roman" w:cs="Times New Roman"/>
          <w:color w:val="000000"/>
          <w:sz w:val="20"/>
          <w:szCs w:val="20"/>
        </w:rPr>
        <w:t>перировать на базовом уровне понятиями «обыкновенная дробь», «смешанное число», «десятичная дробь»- 79,67</w:t>
      </w:r>
    </w:p>
    <w:p w:rsidR="00745D61" w:rsidRPr="00C01AE1" w:rsidRDefault="00745D61" w:rsidP="00745D61">
      <w:pPr>
        <w:pStyle w:val="a4"/>
        <w:ind w:left="72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3.Развитие умений применять изученные понятия, результаты, методы для задач практического характера и задач из смежных дисциплин.</w:t>
      </w:r>
      <w:r w:rsidRPr="00C01AE1">
        <w:rPr>
          <w:rFonts w:ascii="Times New Roman" w:hAnsi="Times New Roman" w:cs="Times New Roman"/>
          <w:color w:val="000000"/>
          <w:sz w:val="20"/>
          <w:szCs w:val="20"/>
        </w:rPr>
        <w:br/>
        <w:t>Составлять числовые выражения при решении практических задач- 71,19%</w:t>
      </w:r>
    </w:p>
    <w:p w:rsidR="00745D61" w:rsidRPr="00C01AE1" w:rsidRDefault="00745D61" w:rsidP="00745D61">
      <w:pPr>
        <w:pStyle w:val="a4"/>
        <w:ind w:left="72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8. Развитие представлений о числе и числовых системах </w:t>
      </w:r>
      <w:proofErr w:type="gramStart"/>
      <w:r w:rsidRPr="00C01AE1">
        <w:rPr>
          <w:rFonts w:ascii="Times New Roman" w:hAnsi="Times New Roman" w:cs="Times New Roman"/>
          <w:color w:val="000000"/>
          <w:sz w:val="20"/>
          <w:szCs w:val="20"/>
        </w:rPr>
        <w:t>от</w:t>
      </w:r>
      <w:proofErr w:type="gramEnd"/>
      <w:r w:rsidRPr="00C01AE1">
        <w:rPr>
          <w:rFonts w:ascii="Times New Roman" w:hAnsi="Times New Roman" w:cs="Times New Roman"/>
          <w:color w:val="000000"/>
          <w:sz w:val="20"/>
          <w:szCs w:val="20"/>
        </w:rPr>
        <w:t xml:space="preserve"> натуральных до действительных чисел. Оценивать значение квадратного корня из положительного числа / знать геометрическую интерпретацию целых, рациональных, действительных чисел-73,19%</w:t>
      </w:r>
    </w:p>
    <w:p w:rsidR="00745D61" w:rsidRPr="00C01AE1" w:rsidRDefault="00745D61" w:rsidP="00745D61">
      <w:pPr>
        <w:pStyle w:val="a4"/>
        <w:ind w:left="720"/>
        <w:jc w:val="both"/>
        <w:rPr>
          <w:rFonts w:ascii="Times New Roman" w:hAnsi="Times New Roman" w:cs="Times New Roman"/>
          <w:color w:val="000000"/>
          <w:sz w:val="20"/>
          <w:szCs w:val="20"/>
        </w:rPr>
      </w:pPr>
    </w:p>
    <w:p w:rsidR="00745D61" w:rsidRPr="00C01AE1" w:rsidRDefault="00745D61" w:rsidP="00745D61">
      <w:pPr>
        <w:pStyle w:val="a4"/>
        <w:ind w:left="720"/>
        <w:jc w:val="both"/>
        <w:rPr>
          <w:rFonts w:ascii="Times New Roman" w:hAnsi="Times New Roman" w:cs="Times New Roman"/>
          <w:b/>
          <w:sz w:val="20"/>
          <w:szCs w:val="20"/>
        </w:rPr>
      </w:pPr>
    </w:p>
    <w:p w:rsidR="00B648CB" w:rsidRPr="00C01AE1" w:rsidRDefault="00B648CB" w:rsidP="00B648CB">
      <w:pPr>
        <w:pStyle w:val="a4"/>
        <w:jc w:val="both"/>
        <w:rPr>
          <w:rFonts w:ascii="Times New Roman" w:hAnsi="Times New Roman" w:cs="Times New Roman"/>
          <w:b/>
          <w:sz w:val="20"/>
          <w:szCs w:val="20"/>
        </w:rPr>
      </w:pPr>
      <w:r w:rsidRPr="00C01AE1">
        <w:rPr>
          <w:rFonts w:ascii="Times New Roman" w:hAnsi="Times New Roman" w:cs="Times New Roman"/>
          <w:b/>
          <w:sz w:val="20"/>
          <w:szCs w:val="20"/>
        </w:rPr>
        <w:t>Наибольшие затруднения при выполнении работы по математике обучающиеся 8 классов испытывали в заданиях:</w:t>
      </w:r>
    </w:p>
    <w:p w:rsidR="00B648CB" w:rsidRPr="00C01AE1" w:rsidRDefault="00745D61" w:rsidP="00E205D0">
      <w:pPr>
        <w:spacing w:after="0"/>
        <w:rPr>
          <w:rFonts w:ascii="Times New Roman" w:hAnsi="Times New Roman"/>
          <w:color w:val="000000"/>
          <w:sz w:val="20"/>
          <w:szCs w:val="20"/>
        </w:rPr>
      </w:pPr>
      <w:r w:rsidRPr="00C01AE1">
        <w:rPr>
          <w:rFonts w:ascii="Times New Roman" w:hAnsi="Times New Roman"/>
          <w:color w:val="000000"/>
          <w:sz w:val="20"/>
          <w:szCs w:val="20"/>
        </w:rPr>
        <w:t>19. Развитие умений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w:t>
      </w:r>
      <w:proofErr w:type="gramStart"/>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ешать простые и сложные задачи разных типов, а также задачи повышенной трудности- 6,79%</w:t>
      </w:r>
    </w:p>
    <w:p w:rsidR="00745D61" w:rsidRPr="00C01AE1" w:rsidRDefault="00745D61" w:rsidP="00E205D0">
      <w:pPr>
        <w:spacing w:after="0"/>
        <w:rPr>
          <w:rFonts w:ascii="Times New Roman" w:hAnsi="Times New Roman"/>
          <w:color w:val="000000"/>
          <w:sz w:val="20"/>
          <w:szCs w:val="20"/>
        </w:rPr>
      </w:pPr>
    </w:p>
    <w:p w:rsidR="00745D61" w:rsidRPr="00C01AE1" w:rsidRDefault="00E205D0" w:rsidP="00E205D0">
      <w:pPr>
        <w:spacing w:after="0"/>
        <w:rPr>
          <w:rFonts w:ascii="Times New Roman" w:hAnsi="Times New Roman"/>
          <w:color w:val="000000"/>
          <w:sz w:val="20"/>
          <w:szCs w:val="20"/>
        </w:rPr>
      </w:pPr>
      <w:r w:rsidRPr="00C01AE1">
        <w:rPr>
          <w:rFonts w:ascii="Times New Roman" w:hAnsi="Times New Roman"/>
          <w:color w:val="000000"/>
          <w:sz w:val="20"/>
          <w:szCs w:val="20"/>
        </w:rPr>
        <w:t>18. Развитие умения применять изученные понятия, результаты, методы для решения задач практического характера, умений моделировать реальные ситуации на языке алгебры, исследовать построенные модели с использованием аппарата алгебры. Решать задачи разных типов (на производительность, движение) / решать простые и сложные задачи разных типов, выбирать соответствующие уравнения или системы уравнений для составления математической модели заданной реальной ситуации или прикладной задачи.-7,47%</w:t>
      </w:r>
    </w:p>
    <w:p w:rsidR="00E205D0" w:rsidRPr="00C01AE1" w:rsidRDefault="00E205D0" w:rsidP="00E205D0">
      <w:pPr>
        <w:spacing w:after="0"/>
        <w:rPr>
          <w:rFonts w:ascii="Times New Roman" w:hAnsi="Times New Roman"/>
          <w:color w:val="000000"/>
          <w:sz w:val="20"/>
          <w:szCs w:val="20"/>
        </w:rPr>
      </w:pPr>
      <w:r w:rsidRPr="00C01AE1">
        <w:rPr>
          <w:rFonts w:ascii="Times New Roman" w:hAnsi="Times New Roman"/>
          <w:color w:val="000000"/>
          <w:sz w:val="20"/>
          <w:szCs w:val="20"/>
        </w:rPr>
        <w:t>17.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перировать на базовом уровне понятиями геометрических фигур / применять геометрические факты для решения задач, в том числе предполагающих несколько шагов решения- 10,02%</w:t>
      </w:r>
    </w:p>
    <w:p w:rsidR="00E205D0" w:rsidRPr="00C01AE1" w:rsidRDefault="00E205D0" w:rsidP="00E205D0">
      <w:pPr>
        <w:spacing w:after="0"/>
        <w:rPr>
          <w:rFonts w:ascii="Times New Roman" w:hAnsi="Times New Roman"/>
          <w:color w:val="000000"/>
          <w:sz w:val="20"/>
          <w:szCs w:val="20"/>
        </w:rPr>
      </w:pPr>
      <w:r w:rsidRPr="00C01AE1">
        <w:rPr>
          <w:rFonts w:ascii="Times New Roman" w:hAnsi="Times New Roman"/>
          <w:color w:val="000000"/>
          <w:sz w:val="20"/>
          <w:szCs w:val="20"/>
        </w:rPr>
        <w:t>9. Овладение символьным языком алгебры</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преобразования дробно-линейных выражений, использовать формулы сокращённого умножения- 31,55%</w:t>
      </w:r>
    </w:p>
    <w:p w:rsidR="00E205D0" w:rsidRPr="00C01AE1" w:rsidRDefault="00E205D0" w:rsidP="00E205D0">
      <w:pPr>
        <w:spacing w:after="0"/>
        <w:rPr>
          <w:rFonts w:ascii="Times New Roman" w:hAnsi="Times New Roman"/>
          <w:b/>
          <w:bCs/>
          <w:color w:val="000000"/>
          <w:sz w:val="20"/>
          <w:szCs w:val="20"/>
        </w:rPr>
      </w:pPr>
    </w:p>
    <w:p w:rsidR="00B648CB" w:rsidRPr="00C01AE1" w:rsidRDefault="00B648CB" w:rsidP="00B648CB">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w:t>
      </w:r>
      <w:r w:rsidR="00E205D0" w:rsidRPr="00C01AE1">
        <w:rPr>
          <w:rFonts w:ascii="Times New Roman" w:hAnsi="Times New Roman"/>
          <w:b/>
          <w:bCs/>
          <w:color w:val="000000"/>
          <w:sz w:val="20"/>
          <w:szCs w:val="20"/>
        </w:rPr>
        <w:t>8 класс</w:t>
      </w:r>
    </w:p>
    <w:p w:rsidR="00E205D0" w:rsidRPr="00C01AE1" w:rsidRDefault="00E205D0" w:rsidP="00B648CB">
      <w:pPr>
        <w:spacing w:after="0"/>
        <w:jc w:val="center"/>
        <w:rPr>
          <w:rFonts w:ascii="Times New Roman" w:hAnsi="Times New Roman"/>
          <w:b/>
          <w:bCs/>
          <w:color w:val="000000"/>
          <w:sz w:val="20"/>
          <w:szCs w:val="20"/>
        </w:rPr>
      </w:pPr>
    </w:p>
    <w:p w:rsidR="00B648CB" w:rsidRPr="00C01AE1" w:rsidRDefault="00B648CB" w:rsidP="00B648CB">
      <w:pPr>
        <w:pStyle w:val="a7"/>
        <w:spacing w:after="0"/>
        <w:jc w:val="right"/>
        <w:rPr>
          <w:rFonts w:ascii="Times New Roman" w:hAnsi="Times New Roman"/>
          <w:sz w:val="20"/>
          <w:szCs w:val="20"/>
        </w:rPr>
      </w:pPr>
      <w:r w:rsidRPr="00C01AE1">
        <w:rPr>
          <w:rFonts w:ascii="Times New Roman" w:hAnsi="Times New Roman"/>
          <w:sz w:val="20"/>
          <w:szCs w:val="20"/>
        </w:rPr>
        <w:t>Диаграмма 4</w:t>
      </w:r>
    </w:p>
    <w:p w:rsidR="00B648CB" w:rsidRPr="00C01AE1" w:rsidRDefault="00B648CB" w:rsidP="00B648CB">
      <w:pPr>
        <w:rPr>
          <w:rFonts w:ascii="Times New Roman" w:hAnsi="Times New Roman"/>
          <w:sz w:val="20"/>
          <w:szCs w:val="20"/>
        </w:rPr>
      </w:pPr>
    </w:p>
    <w:p w:rsidR="00B648CB" w:rsidRPr="00C01AE1" w:rsidRDefault="00B648CB" w:rsidP="00B648CB">
      <w:pPr>
        <w:pStyle w:val="a4"/>
        <w:rPr>
          <w:rFonts w:ascii="Times New Roman" w:hAnsi="Times New Roman" w:cs="Times New Roman"/>
          <w:b/>
          <w:sz w:val="20"/>
          <w:szCs w:val="20"/>
        </w:rPr>
      </w:pPr>
      <w:r w:rsidRPr="00C01AE1">
        <w:rPr>
          <w:rFonts w:ascii="Times New Roman" w:eastAsia="Times New Roman" w:hAnsi="Times New Roman" w:cs="Times New Roman"/>
          <w:b/>
          <w:bCs/>
          <w:noProof/>
          <w:color w:val="000000"/>
          <w:sz w:val="20"/>
          <w:szCs w:val="20"/>
          <w:lang w:eastAsia="ru-RU"/>
        </w:rPr>
        <w:drawing>
          <wp:inline distT="0" distB="0" distL="0" distR="0">
            <wp:extent cx="5486400" cy="3200400"/>
            <wp:effectExtent l="19050" t="0" r="1905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648CB" w:rsidRPr="00C01AE1" w:rsidRDefault="00B648CB" w:rsidP="00B648CB">
      <w:pPr>
        <w:pStyle w:val="a4"/>
        <w:rPr>
          <w:rFonts w:ascii="Times New Roman" w:hAnsi="Times New Roman" w:cs="Times New Roman"/>
          <w:b/>
          <w:sz w:val="20"/>
          <w:szCs w:val="20"/>
        </w:rPr>
      </w:pPr>
    </w:p>
    <w:p w:rsidR="00B648CB" w:rsidRPr="00C01AE1" w:rsidRDefault="00B648CB" w:rsidP="00B648CB">
      <w:pPr>
        <w:pStyle w:val="a4"/>
        <w:rPr>
          <w:rFonts w:ascii="Times New Roman" w:hAnsi="Times New Roman" w:cs="Times New Roman"/>
          <w:b/>
          <w:sz w:val="20"/>
          <w:szCs w:val="20"/>
        </w:rPr>
      </w:pPr>
    </w:p>
    <w:p w:rsidR="00B648CB" w:rsidRPr="00C01AE1" w:rsidRDefault="00B648CB" w:rsidP="00B648CB">
      <w:pPr>
        <w:pStyle w:val="a4"/>
        <w:rPr>
          <w:rFonts w:ascii="Times New Roman" w:hAnsi="Times New Roman" w:cs="Times New Roman"/>
          <w:b/>
          <w:sz w:val="20"/>
          <w:szCs w:val="20"/>
        </w:rPr>
      </w:pPr>
    </w:p>
    <w:p w:rsidR="006241C8" w:rsidRPr="00C01AE1" w:rsidRDefault="006241C8" w:rsidP="00B648CB">
      <w:pPr>
        <w:jc w:val="center"/>
        <w:rPr>
          <w:rFonts w:ascii="Times New Roman" w:hAnsi="Times New Roman"/>
          <w:b/>
          <w:sz w:val="20"/>
          <w:szCs w:val="20"/>
        </w:rPr>
      </w:pPr>
    </w:p>
    <w:p w:rsidR="006241C8" w:rsidRPr="00C01AE1" w:rsidRDefault="006241C8" w:rsidP="00B648CB">
      <w:pPr>
        <w:jc w:val="center"/>
        <w:rPr>
          <w:rFonts w:ascii="Times New Roman" w:hAnsi="Times New Roman"/>
          <w:b/>
          <w:sz w:val="20"/>
          <w:szCs w:val="20"/>
        </w:rPr>
      </w:pPr>
    </w:p>
    <w:p w:rsidR="00B93315" w:rsidRPr="00C01AE1" w:rsidRDefault="00B93315" w:rsidP="00B93315">
      <w:pPr>
        <w:rPr>
          <w:rFonts w:ascii="Times New Roman" w:hAnsi="Times New Roman"/>
          <w:b/>
          <w:sz w:val="20"/>
          <w:szCs w:val="20"/>
        </w:rPr>
      </w:pPr>
    </w:p>
    <w:p w:rsidR="00B648CB" w:rsidRPr="00C01AE1" w:rsidRDefault="00B648CB" w:rsidP="00B93315">
      <w:pPr>
        <w:jc w:val="center"/>
        <w:rPr>
          <w:rFonts w:ascii="Times New Roman" w:hAnsi="Times New Roman"/>
          <w:b/>
          <w:sz w:val="20"/>
          <w:szCs w:val="20"/>
        </w:rPr>
      </w:pPr>
      <w:r w:rsidRPr="00C01AE1">
        <w:rPr>
          <w:rFonts w:ascii="Times New Roman" w:hAnsi="Times New Roman"/>
          <w:b/>
          <w:sz w:val="20"/>
          <w:szCs w:val="20"/>
        </w:rPr>
        <w:t>ВПР по русскому языку</w:t>
      </w:r>
    </w:p>
    <w:p w:rsidR="00B648CB" w:rsidRPr="00C01AE1" w:rsidRDefault="00B648CB" w:rsidP="00B648CB">
      <w:pPr>
        <w:spacing w:after="0"/>
        <w:jc w:val="center"/>
        <w:rPr>
          <w:rFonts w:ascii="Times New Roman" w:hAnsi="Times New Roman"/>
          <w:b/>
          <w:sz w:val="20"/>
          <w:szCs w:val="20"/>
        </w:rPr>
      </w:pPr>
      <w:r w:rsidRPr="00C01AE1">
        <w:rPr>
          <w:rFonts w:ascii="Times New Roman" w:hAnsi="Times New Roman"/>
          <w:b/>
          <w:sz w:val="20"/>
          <w:szCs w:val="20"/>
        </w:rPr>
        <w:t>Основное общее образование</w:t>
      </w:r>
    </w:p>
    <w:p w:rsidR="00B648CB" w:rsidRPr="00C01AE1" w:rsidRDefault="00B648CB" w:rsidP="00B648CB">
      <w:pPr>
        <w:pStyle w:val="10"/>
        <w:rPr>
          <w:rFonts w:ascii="Times New Roman" w:hAnsi="Times New Roman" w:cs="Times New Roman"/>
          <w:sz w:val="20"/>
          <w:szCs w:val="20"/>
        </w:rPr>
      </w:pPr>
    </w:p>
    <w:p w:rsidR="00B648CB" w:rsidRPr="00C01AE1" w:rsidRDefault="00B648CB" w:rsidP="00B648CB">
      <w:pPr>
        <w:spacing w:after="0"/>
        <w:jc w:val="center"/>
        <w:rPr>
          <w:rFonts w:ascii="Times New Roman" w:hAnsi="Times New Roman"/>
          <w:b/>
          <w:sz w:val="20"/>
          <w:szCs w:val="20"/>
        </w:rPr>
      </w:pPr>
      <w:r w:rsidRPr="00C01AE1">
        <w:rPr>
          <w:rFonts w:ascii="Times New Roman" w:hAnsi="Times New Roman"/>
          <w:b/>
          <w:sz w:val="20"/>
          <w:szCs w:val="20"/>
        </w:rPr>
        <w:t>Результаты ВПР   в</w:t>
      </w:r>
      <w:r w:rsidRPr="00C01AE1">
        <w:rPr>
          <w:rFonts w:ascii="Times New Roman" w:hAnsi="Times New Roman"/>
          <w:sz w:val="20"/>
          <w:szCs w:val="20"/>
        </w:rPr>
        <w:t xml:space="preserve"> </w:t>
      </w:r>
      <w:r w:rsidR="009301EE" w:rsidRPr="00C01AE1">
        <w:rPr>
          <w:rFonts w:ascii="Times New Roman" w:hAnsi="Times New Roman"/>
          <w:b/>
          <w:sz w:val="20"/>
          <w:szCs w:val="20"/>
        </w:rPr>
        <w:t>2021</w:t>
      </w:r>
      <w:r w:rsidRPr="00C01AE1">
        <w:rPr>
          <w:rFonts w:ascii="Times New Roman" w:hAnsi="Times New Roman"/>
          <w:b/>
          <w:sz w:val="20"/>
          <w:szCs w:val="20"/>
        </w:rPr>
        <w:t>гг</w:t>
      </w:r>
    </w:p>
    <w:p w:rsidR="00B648CB" w:rsidRPr="00C01AE1" w:rsidRDefault="00B648CB" w:rsidP="00B648CB">
      <w:pPr>
        <w:pStyle w:val="10"/>
        <w:rPr>
          <w:rFonts w:ascii="Times New Roman" w:hAnsi="Times New Roman" w:cs="Times New Roman"/>
          <w:sz w:val="20"/>
          <w:szCs w:val="20"/>
        </w:rPr>
      </w:pPr>
    </w:p>
    <w:tbl>
      <w:tblPr>
        <w:tblW w:w="9087" w:type="dxa"/>
        <w:tblInd w:w="93" w:type="dxa"/>
        <w:tblLook w:val="04A0"/>
      </w:tblPr>
      <w:tblGrid>
        <w:gridCol w:w="1217"/>
        <w:gridCol w:w="601"/>
        <w:gridCol w:w="708"/>
        <w:gridCol w:w="567"/>
        <w:gridCol w:w="717"/>
        <w:gridCol w:w="717"/>
        <w:gridCol w:w="717"/>
        <w:gridCol w:w="851"/>
        <w:gridCol w:w="850"/>
        <w:gridCol w:w="717"/>
        <w:gridCol w:w="717"/>
        <w:gridCol w:w="708"/>
      </w:tblGrid>
      <w:tr w:rsidR="00654CDF" w:rsidRPr="00C01AE1" w:rsidTr="00654CDF">
        <w:trPr>
          <w:trHeight w:val="2420"/>
        </w:trPr>
        <w:tc>
          <w:tcPr>
            <w:tcW w:w="1217" w:type="dxa"/>
            <w:tcBorders>
              <w:top w:val="single" w:sz="4" w:space="0" w:color="auto"/>
              <w:left w:val="single" w:sz="4" w:space="0" w:color="auto"/>
              <w:bottom w:val="single" w:sz="4" w:space="0" w:color="auto"/>
              <w:right w:val="single" w:sz="4" w:space="0" w:color="auto"/>
            </w:tcBorders>
            <w:textDirection w:val="btLr"/>
            <w:vAlign w:val="center"/>
          </w:tcPr>
          <w:p w:rsidR="00654CDF" w:rsidRPr="00C01AE1" w:rsidRDefault="00654CDF" w:rsidP="00A0116A">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08" w:type="dxa"/>
            <w:tcBorders>
              <w:top w:val="single" w:sz="4" w:space="0" w:color="auto"/>
              <w:left w:val="nil"/>
              <w:bottom w:val="single" w:sz="4" w:space="0" w:color="auto"/>
              <w:right w:val="single" w:sz="4" w:space="0" w:color="auto"/>
            </w:tcBorders>
            <w:noWrap/>
            <w:textDirection w:val="btLr"/>
            <w:vAlign w:val="center"/>
          </w:tcPr>
          <w:p w:rsidR="00654CDF" w:rsidRPr="00C01AE1" w:rsidRDefault="00654CDF" w:rsidP="00A0116A">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654CDF" w:rsidRPr="00C01AE1" w:rsidTr="00654CDF">
        <w:trPr>
          <w:trHeight w:val="510"/>
        </w:trPr>
        <w:tc>
          <w:tcPr>
            <w:tcW w:w="1217" w:type="dxa"/>
            <w:tcBorders>
              <w:top w:val="nil"/>
              <w:left w:val="single" w:sz="4" w:space="0" w:color="auto"/>
              <w:bottom w:val="single" w:sz="4" w:space="0" w:color="auto"/>
              <w:right w:val="single" w:sz="4" w:space="0" w:color="auto"/>
            </w:tcBorders>
            <w:vAlign w:val="center"/>
          </w:tcPr>
          <w:p w:rsidR="00654CDF" w:rsidRPr="00C01AE1" w:rsidRDefault="00654CDF" w:rsidP="00A0116A">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2449</w:t>
            </w:r>
          </w:p>
        </w:tc>
        <w:tc>
          <w:tcPr>
            <w:tcW w:w="567"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79,22</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80,18</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39,81</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41,58</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20,78</w:t>
            </w:r>
          </w:p>
        </w:tc>
        <w:tc>
          <w:tcPr>
            <w:tcW w:w="717" w:type="dxa"/>
            <w:tcBorders>
              <w:top w:val="single" w:sz="4" w:space="0" w:color="auto"/>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39,4</w:t>
            </w:r>
          </w:p>
        </w:tc>
        <w:tc>
          <w:tcPr>
            <w:tcW w:w="717" w:type="dxa"/>
            <w:tcBorders>
              <w:top w:val="single" w:sz="4" w:space="0" w:color="auto"/>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31,32</w:t>
            </w:r>
          </w:p>
        </w:tc>
        <w:tc>
          <w:tcPr>
            <w:tcW w:w="708"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8,49</w:t>
            </w:r>
          </w:p>
        </w:tc>
      </w:tr>
      <w:tr w:rsidR="00654CDF" w:rsidRPr="00C01AE1" w:rsidTr="00654CDF">
        <w:trPr>
          <w:trHeight w:val="510"/>
        </w:trPr>
        <w:tc>
          <w:tcPr>
            <w:tcW w:w="1217" w:type="dxa"/>
            <w:tcBorders>
              <w:top w:val="nil"/>
              <w:left w:val="single" w:sz="4" w:space="0" w:color="auto"/>
              <w:bottom w:val="single" w:sz="4" w:space="0" w:color="auto"/>
              <w:right w:val="single" w:sz="4" w:space="0" w:color="auto"/>
            </w:tcBorders>
            <w:vAlign w:val="center"/>
          </w:tcPr>
          <w:p w:rsidR="00654CDF" w:rsidRPr="00C01AE1" w:rsidRDefault="00654CDF" w:rsidP="00A0116A">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2351</w:t>
            </w:r>
          </w:p>
          <w:p w:rsidR="00654CDF" w:rsidRPr="00C01AE1" w:rsidRDefault="00654CDF" w:rsidP="00A0116A">
            <w:pPr>
              <w:jc w:val="center"/>
              <w:rPr>
                <w:rFonts w:ascii="Times New Roman" w:hAnsi="Times New Roman"/>
                <w:color w:val="000000"/>
                <w:sz w:val="20"/>
                <w:szCs w:val="20"/>
              </w:rPr>
            </w:pP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77,54</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77,73</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36,54</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38,21</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22,46</w:t>
            </w:r>
          </w:p>
        </w:tc>
        <w:tc>
          <w:tcPr>
            <w:tcW w:w="717"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41</w:t>
            </w:r>
          </w:p>
        </w:tc>
        <w:tc>
          <w:tcPr>
            <w:tcW w:w="717"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30,54</w:t>
            </w:r>
          </w:p>
        </w:tc>
        <w:tc>
          <w:tcPr>
            <w:tcW w:w="708"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6</w:t>
            </w:r>
          </w:p>
        </w:tc>
      </w:tr>
      <w:tr w:rsidR="00654CDF" w:rsidRPr="00C01AE1" w:rsidTr="00654CDF">
        <w:trPr>
          <w:trHeight w:val="510"/>
        </w:trPr>
        <w:tc>
          <w:tcPr>
            <w:tcW w:w="1217" w:type="dxa"/>
            <w:tcBorders>
              <w:top w:val="nil"/>
              <w:left w:val="single" w:sz="4" w:space="0" w:color="auto"/>
              <w:bottom w:val="single" w:sz="4" w:space="0" w:color="auto"/>
              <w:right w:val="single" w:sz="4" w:space="0" w:color="auto"/>
            </w:tcBorders>
            <w:vAlign w:val="center"/>
          </w:tcPr>
          <w:p w:rsidR="00654CDF" w:rsidRPr="00C01AE1" w:rsidRDefault="00654CDF" w:rsidP="00A0116A">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2087</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75,01</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74,61</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33,54</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32,49</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24,99</w:t>
            </w:r>
          </w:p>
        </w:tc>
        <w:tc>
          <w:tcPr>
            <w:tcW w:w="717"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41,48</w:t>
            </w:r>
          </w:p>
        </w:tc>
        <w:tc>
          <w:tcPr>
            <w:tcW w:w="717"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29,14</w:t>
            </w:r>
          </w:p>
        </w:tc>
        <w:tc>
          <w:tcPr>
            <w:tcW w:w="708"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4,4</w:t>
            </w:r>
          </w:p>
        </w:tc>
      </w:tr>
      <w:tr w:rsidR="00654CDF" w:rsidRPr="00C01AE1" w:rsidTr="00654CDF">
        <w:trPr>
          <w:trHeight w:val="510"/>
        </w:trPr>
        <w:tc>
          <w:tcPr>
            <w:tcW w:w="1217" w:type="dxa"/>
            <w:tcBorders>
              <w:top w:val="nil"/>
              <w:left w:val="single" w:sz="4" w:space="0" w:color="auto"/>
              <w:bottom w:val="single" w:sz="4" w:space="0" w:color="auto"/>
              <w:right w:val="single" w:sz="4" w:space="0" w:color="auto"/>
            </w:tcBorders>
            <w:vAlign w:val="center"/>
          </w:tcPr>
          <w:p w:rsidR="00654CDF" w:rsidRPr="00C01AE1" w:rsidRDefault="00654CDF" w:rsidP="00A0116A">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ВПР-Русский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2074</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654CDF" w:rsidRPr="00C01AE1" w:rsidRDefault="00654CDF" w:rsidP="00A0116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w:t>
            </w: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71,79</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69,59</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39,73</w:t>
            </w:r>
          </w:p>
          <w:p w:rsidR="00654CDF" w:rsidRPr="00C01AE1" w:rsidRDefault="00654CDF" w:rsidP="00A0116A">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654CDF" w:rsidRPr="00C01AE1" w:rsidRDefault="00654CDF" w:rsidP="00A0116A">
            <w:pPr>
              <w:jc w:val="center"/>
              <w:rPr>
                <w:rFonts w:ascii="Times New Roman" w:hAnsi="Times New Roman"/>
                <w:color w:val="000000"/>
                <w:sz w:val="20"/>
                <w:szCs w:val="20"/>
              </w:rPr>
            </w:pPr>
            <w:r w:rsidRPr="00C01AE1">
              <w:rPr>
                <w:rFonts w:ascii="Times New Roman" w:hAnsi="Times New Roman"/>
                <w:color w:val="000000"/>
                <w:sz w:val="20"/>
                <w:szCs w:val="20"/>
              </w:rPr>
              <w:t>37,54</w:t>
            </w:r>
          </w:p>
          <w:p w:rsidR="00654CDF" w:rsidRPr="00C01AE1" w:rsidRDefault="00654CDF" w:rsidP="00A0116A">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28,21</w:t>
            </w:r>
          </w:p>
        </w:tc>
        <w:tc>
          <w:tcPr>
            <w:tcW w:w="717"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32,06</w:t>
            </w:r>
          </w:p>
        </w:tc>
        <w:tc>
          <w:tcPr>
            <w:tcW w:w="717"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32,74</w:t>
            </w:r>
          </w:p>
        </w:tc>
        <w:tc>
          <w:tcPr>
            <w:tcW w:w="708" w:type="dxa"/>
            <w:tcBorders>
              <w:top w:val="nil"/>
              <w:left w:val="nil"/>
              <w:bottom w:val="single" w:sz="4" w:space="0" w:color="auto"/>
              <w:right w:val="single" w:sz="4" w:space="0" w:color="auto"/>
            </w:tcBorders>
            <w:noWrap/>
            <w:vAlign w:val="bottom"/>
          </w:tcPr>
          <w:p w:rsidR="00654CDF" w:rsidRPr="00C01AE1" w:rsidRDefault="00654CDF" w:rsidP="00A0116A">
            <w:pPr>
              <w:jc w:val="right"/>
              <w:rPr>
                <w:rFonts w:ascii="Times New Roman" w:hAnsi="Times New Roman"/>
                <w:color w:val="000000"/>
                <w:sz w:val="20"/>
                <w:szCs w:val="20"/>
              </w:rPr>
            </w:pPr>
            <w:r w:rsidRPr="00C01AE1">
              <w:rPr>
                <w:rFonts w:ascii="Times New Roman" w:hAnsi="Times New Roman"/>
                <w:color w:val="000000"/>
                <w:sz w:val="20"/>
                <w:szCs w:val="20"/>
              </w:rPr>
              <w:t>6,99</w:t>
            </w:r>
          </w:p>
        </w:tc>
      </w:tr>
    </w:tbl>
    <w:p w:rsidR="00654CDF" w:rsidRPr="00C01AE1" w:rsidRDefault="00654CDF" w:rsidP="00B648CB">
      <w:pPr>
        <w:pStyle w:val="a4"/>
        <w:jc w:val="both"/>
        <w:rPr>
          <w:rFonts w:ascii="Times New Roman" w:hAnsi="Times New Roman" w:cs="Times New Roman"/>
          <w:b/>
          <w:sz w:val="20"/>
          <w:szCs w:val="20"/>
        </w:rPr>
      </w:pPr>
    </w:p>
    <w:p w:rsidR="00654CDF" w:rsidRPr="00C01AE1" w:rsidRDefault="00654CDF" w:rsidP="00B648CB">
      <w:pPr>
        <w:pStyle w:val="a4"/>
        <w:jc w:val="both"/>
        <w:rPr>
          <w:rFonts w:ascii="Times New Roman" w:hAnsi="Times New Roman" w:cs="Times New Roman"/>
          <w:b/>
          <w:sz w:val="20"/>
          <w:szCs w:val="20"/>
        </w:rPr>
      </w:pPr>
    </w:p>
    <w:p w:rsidR="00654CDF" w:rsidRPr="00C01AE1" w:rsidRDefault="00654CDF" w:rsidP="00B648CB">
      <w:pPr>
        <w:pStyle w:val="a4"/>
        <w:jc w:val="both"/>
        <w:rPr>
          <w:rFonts w:ascii="Times New Roman" w:hAnsi="Times New Roman" w:cs="Times New Roman"/>
          <w:b/>
          <w:sz w:val="20"/>
          <w:szCs w:val="20"/>
        </w:rPr>
      </w:pPr>
    </w:p>
    <w:p w:rsidR="00B648CB" w:rsidRPr="00C01AE1" w:rsidRDefault="00B648CB" w:rsidP="00B648CB">
      <w:pPr>
        <w:pStyle w:val="a4"/>
        <w:jc w:val="both"/>
        <w:rPr>
          <w:rFonts w:ascii="Times New Roman" w:hAnsi="Times New Roman" w:cs="Times New Roman"/>
          <w:b/>
          <w:sz w:val="20"/>
          <w:szCs w:val="20"/>
        </w:rPr>
      </w:pPr>
      <w:r w:rsidRPr="00C01AE1">
        <w:rPr>
          <w:rFonts w:ascii="Times New Roman" w:hAnsi="Times New Roman" w:cs="Times New Roman"/>
          <w:b/>
          <w:sz w:val="20"/>
          <w:szCs w:val="20"/>
        </w:rPr>
        <w:t>Гистограммы по результатам написания ВПР по русскому языку</w:t>
      </w:r>
    </w:p>
    <w:p w:rsidR="00B648CB" w:rsidRPr="00C01AE1" w:rsidRDefault="00B648CB" w:rsidP="00B648CB">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B648CB" w:rsidRPr="00C01AE1" w:rsidRDefault="00B648CB" w:rsidP="00B648CB">
      <w:pPr>
        <w:pStyle w:val="a4"/>
        <w:jc w:val="both"/>
        <w:rPr>
          <w:rFonts w:ascii="Times New Roman" w:hAnsi="Times New Roman" w:cs="Times New Roman"/>
          <w:b/>
          <w:sz w:val="20"/>
          <w:szCs w:val="20"/>
        </w:rPr>
      </w:pPr>
    </w:p>
    <w:p w:rsidR="00B648CB" w:rsidRPr="00C01AE1" w:rsidRDefault="00B648CB" w:rsidP="00B648CB">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B648CB" w:rsidRPr="00C01AE1" w:rsidRDefault="00B648CB" w:rsidP="00B648CB">
      <w:pPr>
        <w:rPr>
          <w:rFonts w:ascii="Times New Roman" w:hAnsi="Times New Roman"/>
          <w:sz w:val="20"/>
          <w:szCs w:val="20"/>
        </w:rPr>
      </w:pPr>
      <w:r w:rsidRPr="00C01AE1">
        <w:rPr>
          <w:rFonts w:ascii="Times New Roman" w:hAnsi="Times New Roman"/>
          <w:noProof/>
          <w:sz w:val="20"/>
          <w:szCs w:val="20"/>
          <w:lang w:eastAsia="ru-RU"/>
        </w:rPr>
        <w:lastRenderedPageBreak/>
        <w:drawing>
          <wp:inline distT="0" distB="0" distL="0" distR="0">
            <wp:extent cx="5981700" cy="2581275"/>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93315" w:rsidRPr="00C01AE1" w:rsidRDefault="00B93315" w:rsidP="00B93315">
      <w:pPr>
        <w:pStyle w:val="a4"/>
        <w:rPr>
          <w:rFonts w:ascii="Times New Roman" w:eastAsia="Times New Roman" w:hAnsi="Times New Roman" w:cs="Times New Roman"/>
          <w:sz w:val="20"/>
          <w:szCs w:val="20"/>
        </w:rPr>
      </w:pPr>
    </w:p>
    <w:p w:rsidR="00B93315" w:rsidRPr="00C01AE1" w:rsidRDefault="00B93315" w:rsidP="00B93315">
      <w:pPr>
        <w:pStyle w:val="a4"/>
        <w:rPr>
          <w:rFonts w:ascii="Times New Roman" w:eastAsia="Times New Roman" w:hAnsi="Times New Roman" w:cs="Times New Roman"/>
          <w:sz w:val="20"/>
          <w:szCs w:val="20"/>
        </w:rPr>
      </w:pPr>
    </w:p>
    <w:p w:rsidR="00B648CB" w:rsidRPr="00C01AE1" w:rsidRDefault="00B648CB" w:rsidP="00B93315">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r w:rsidR="009720F2" w:rsidRPr="00C01AE1">
        <w:rPr>
          <w:rFonts w:ascii="Times New Roman" w:hAnsi="Times New Roman" w:cs="Times New Roman"/>
          <w:sz w:val="20"/>
          <w:szCs w:val="20"/>
        </w:rPr>
        <w:t>по русскому языку</w:t>
      </w:r>
    </w:p>
    <w:p w:rsidR="00B648CB" w:rsidRPr="00C01AE1" w:rsidRDefault="00B648CB" w:rsidP="00B648CB">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B648CB"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5  класс</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1190</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48,67</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1132</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46,3</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123</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5,03</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2445</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6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1209</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51,49</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1026</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43,7</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113</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4,81</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2348</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7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1003</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49,63</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933</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46,17</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85</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4,21</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2021</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648C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648CB" w:rsidRPr="00C01AE1" w:rsidRDefault="00B648C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8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B648CB" w:rsidRPr="00C01AE1" w:rsidRDefault="00B648CB" w:rsidP="009D4B19">
            <w:pPr>
              <w:jc w:val="right"/>
              <w:rPr>
                <w:rFonts w:ascii="Times New Roman" w:hAnsi="Times New Roman"/>
                <w:color w:val="000000"/>
                <w:sz w:val="20"/>
                <w:szCs w:val="20"/>
              </w:rPr>
            </w:pP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948</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45,73</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969</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46,74</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156</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7,53</w:t>
            </w:r>
          </w:p>
        </w:tc>
      </w:tr>
      <w:tr w:rsidR="00AA2D2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A2D2B" w:rsidRPr="00C01AE1" w:rsidRDefault="00AA2D2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2073</w:t>
            </w:r>
          </w:p>
        </w:tc>
        <w:tc>
          <w:tcPr>
            <w:tcW w:w="970" w:type="dxa"/>
            <w:tcBorders>
              <w:top w:val="nil"/>
              <w:left w:val="nil"/>
              <w:bottom w:val="single" w:sz="4" w:space="0" w:color="000000"/>
              <w:right w:val="single" w:sz="4" w:space="0" w:color="000000"/>
            </w:tcBorders>
            <w:shd w:val="clear" w:color="auto" w:fill="auto"/>
            <w:noWrap/>
            <w:vAlign w:val="bottom"/>
            <w:hideMark/>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B648CB" w:rsidRPr="00C01AE1" w:rsidRDefault="00B648CB" w:rsidP="00B648CB">
      <w:pPr>
        <w:rPr>
          <w:rFonts w:ascii="Times New Roman" w:hAnsi="Times New Roman"/>
          <w:sz w:val="20"/>
          <w:szCs w:val="20"/>
        </w:rPr>
      </w:pPr>
    </w:p>
    <w:p w:rsidR="009720F2" w:rsidRPr="00C01AE1" w:rsidRDefault="009720F2" w:rsidP="00B648CB">
      <w:pPr>
        <w:rPr>
          <w:rFonts w:ascii="Times New Roman" w:hAnsi="Times New Roman"/>
          <w:sz w:val="20"/>
          <w:szCs w:val="20"/>
        </w:rPr>
      </w:pPr>
    </w:p>
    <w:p w:rsidR="00B648CB" w:rsidRPr="00C01AE1" w:rsidRDefault="00B648CB" w:rsidP="00B648CB">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6162675" cy="2752725"/>
            <wp:effectExtent l="19050" t="0" r="9525" b="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648CB" w:rsidRPr="00C01AE1" w:rsidRDefault="00B648CB" w:rsidP="00B648CB">
      <w:pPr>
        <w:rPr>
          <w:rFonts w:ascii="Times New Roman" w:hAnsi="Times New Roman"/>
          <w:sz w:val="20"/>
          <w:szCs w:val="20"/>
        </w:rPr>
      </w:pPr>
    </w:p>
    <w:p w:rsidR="00B648CB" w:rsidRPr="00C01AE1" w:rsidRDefault="00B648CB" w:rsidP="00B648CB">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русскому языку</w:t>
      </w:r>
    </w:p>
    <w:p w:rsidR="00B648CB" w:rsidRPr="00C01AE1" w:rsidRDefault="00B648CB" w:rsidP="00B648CB">
      <w:pPr>
        <w:pStyle w:val="a4"/>
        <w:jc w:val="center"/>
        <w:rPr>
          <w:rFonts w:ascii="Times New Roman" w:hAnsi="Times New Roman" w:cs="Times New Roman"/>
          <w:b/>
          <w:sz w:val="20"/>
          <w:szCs w:val="20"/>
        </w:rPr>
      </w:pPr>
    </w:p>
    <w:p w:rsidR="00B648CB" w:rsidRPr="00C01AE1" w:rsidRDefault="00B648CB" w:rsidP="00B648CB">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6019800" cy="2028825"/>
            <wp:effectExtent l="19050" t="0" r="1905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A2D2B" w:rsidRPr="00C01AE1" w:rsidRDefault="00AA2D2B" w:rsidP="00B648CB">
      <w:pPr>
        <w:jc w:val="center"/>
        <w:rPr>
          <w:rFonts w:ascii="Times New Roman" w:hAnsi="Times New Roman"/>
          <w:b/>
          <w:bCs/>
          <w:sz w:val="20"/>
          <w:szCs w:val="20"/>
        </w:rPr>
      </w:pPr>
    </w:p>
    <w:p w:rsidR="00AA2D2B" w:rsidRPr="00C01AE1" w:rsidRDefault="00AA2D2B" w:rsidP="00B648CB">
      <w:pPr>
        <w:jc w:val="center"/>
        <w:rPr>
          <w:rFonts w:ascii="Times New Roman" w:hAnsi="Times New Roman"/>
          <w:b/>
          <w:bCs/>
          <w:sz w:val="20"/>
          <w:szCs w:val="20"/>
        </w:rPr>
      </w:pPr>
    </w:p>
    <w:p w:rsidR="00B648CB" w:rsidRPr="00C01AE1" w:rsidRDefault="00B648CB" w:rsidP="00B648CB">
      <w:pPr>
        <w:jc w:val="center"/>
        <w:rPr>
          <w:rFonts w:ascii="Times New Roman" w:hAnsi="Times New Roman"/>
          <w:b/>
          <w:bCs/>
          <w:sz w:val="20"/>
          <w:szCs w:val="20"/>
        </w:rPr>
      </w:pPr>
      <w:r w:rsidRPr="00C01AE1">
        <w:rPr>
          <w:rFonts w:ascii="Times New Roman" w:hAnsi="Times New Roman"/>
          <w:b/>
          <w:bCs/>
          <w:sz w:val="20"/>
          <w:szCs w:val="20"/>
        </w:rPr>
        <w:t>Достижение планируемых результатов</w:t>
      </w:r>
    </w:p>
    <w:p w:rsidR="00B648CB" w:rsidRPr="00C01AE1" w:rsidRDefault="00B648CB" w:rsidP="00B648CB">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5 класс</w:t>
      </w:r>
    </w:p>
    <w:p w:rsidR="00B648CB" w:rsidRPr="00C01AE1" w:rsidRDefault="00B648CB" w:rsidP="00B648CB">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p w:rsidR="00B648CB" w:rsidRPr="00C01AE1" w:rsidRDefault="00B648CB" w:rsidP="00B648CB">
      <w:pPr>
        <w:spacing w:after="0" w:line="240" w:lineRule="auto"/>
        <w:ind w:left="-93" w:right="-115"/>
        <w:jc w:val="right"/>
        <w:rPr>
          <w:rFonts w:ascii="Times New Roman" w:hAnsi="Times New Roman"/>
          <w:sz w:val="20"/>
          <w:szCs w:val="20"/>
        </w:rPr>
      </w:pPr>
    </w:p>
    <w:p w:rsidR="00B648CB" w:rsidRPr="00C01AE1" w:rsidRDefault="00B648CB" w:rsidP="00B648CB">
      <w:pPr>
        <w:spacing w:after="0" w:line="240" w:lineRule="auto"/>
        <w:ind w:left="-93" w:right="-115"/>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20"/>
        <w:gridCol w:w="851"/>
        <w:gridCol w:w="992"/>
        <w:gridCol w:w="850"/>
        <w:gridCol w:w="958"/>
      </w:tblGrid>
      <w:tr w:rsidR="00B648CB" w:rsidRPr="00C01AE1" w:rsidTr="009D4B19">
        <w:tc>
          <w:tcPr>
            <w:tcW w:w="5920"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Планируемые результаты</w:t>
            </w:r>
          </w:p>
        </w:tc>
        <w:tc>
          <w:tcPr>
            <w:tcW w:w="851"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 xml:space="preserve">Баллы </w:t>
            </w:r>
          </w:p>
        </w:tc>
        <w:tc>
          <w:tcPr>
            <w:tcW w:w="992"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0"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958"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45</w:t>
            </w:r>
          </w:p>
        </w:tc>
        <w:tc>
          <w:tcPr>
            <w:tcW w:w="992"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5873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2449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958"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1447733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1K1. Совершенствование видов речевой деятельности (чтения, письма), обеспечивающих эффективное овладение разными учебными предметами; овладение основными нормами литературного языка (орфографическими, пунктуационными); стремление к речевому самосовершенствованию. Соблюдать </w:t>
            </w:r>
            <w:r w:rsidRPr="00C01AE1">
              <w:rPr>
                <w:rFonts w:ascii="Times New Roman" w:hAnsi="Times New Roman"/>
                <w:color w:val="000000"/>
                <w:sz w:val="20"/>
                <w:szCs w:val="20"/>
              </w:rPr>
              <w:lastRenderedPageBreak/>
              <w:t>основные языковые нормы в письменной речи; редактировать письменные тексты разных стилей и жанров с соблюдением норм современного русского литературного языка</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lastRenderedPageBreak/>
              <w:t>4</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58,24</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60,91</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58,85</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lastRenderedPageBreak/>
              <w:t>1K2. Совершенствование видов речевой деятельности (чтения, письма), обеспечивающих эффективное овладение разными учебными предметами; овладение основными нормами литературного языка (орфографическими, пунктуационными); стремление к речевому самосовершенствованию. Соблюдать основные языковые нормы в письменной речи; редактировать письменные тексты разных стилей и жанров с соблюдением норм современного русского литературного языка</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46,31</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45,94</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53,82</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1K3. Совершенствование видов речевой деятельности (чтения, письма), обеспечивающих эффективное овладение разными учебными предметами; овладение основными нормами литературного языка (орфографическими, пунктуационными); стремление к речевому самосовершенствованию. Соблюдать основные языковые нормы в письменной речи; редактировать письменные тексты разных стилей и жанров с соблюдением норм современного русского литературного языка</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92,36</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93,34</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90,09</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2K1.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Проводить фонетический анализ слова; проводить морфемный анализ слов; проводить морфологический анализ слова; проводить синтаксический анализ словосочетания и предложения.</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48,25</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49</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53,97</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2K2.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Проводить фонетический анализ слова; проводить морфемный анализ слов; проводить морфологический анализ слова; проводить синтаксический анализ словосочетания и предложения.</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77,62</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73,31</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79,19</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2K3.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Проводить фонетический анализ слова; проводить морфемный анализ слов; проводить морфологический анализ слова; проводить синтаксический анализ словосочетания и предложения.</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40,42</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37,61</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45,95</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lastRenderedPageBreak/>
              <w:t>2K4.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Проводить фонетический анализ слова; проводить морфемный анализ слов; проводить морфологический анализ слова; проводить синтаксический анализ словосочетания и предложения.</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47,78</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45,22</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52,15</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3. Совершенствование видов речевой деятельности (чтения, говорения), обеспечивающих эффективное овладение разными учебными предметами и взаимодействие с окружающими людьми; овладение основными нормами литературного языка (орфоэпическими). Проводить орфоэпический анализ слова; определять место ударного слога</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67,61</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70,93</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72,1</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4.1.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Опознавать самостоятельные части речи и их формы, а также служебные части речи и междометия</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73,63</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72,48</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74,59</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4.2.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Опознавать самостоятельные части речи и их формы, а также служебные части речи и междометия</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48,75</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47,73</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51,06</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5.1.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овладение основными нормами литературного языка (пунктуационными). Анализировать различные виды словосочетаний и предложений с точки зрения их структурно-смысловой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49,16</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48,06</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56,62</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5.2.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овладение основными нормами литературного языка (пунктуационными). Анализировать различные виды словосочетаний и предложений с точки зрения их структурно-смысловой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w:t>
            </w:r>
            <w:r w:rsidRPr="00C01AE1">
              <w:rPr>
                <w:rFonts w:ascii="Times New Roman" w:hAnsi="Times New Roman"/>
                <w:color w:val="000000"/>
                <w:sz w:val="20"/>
                <w:szCs w:val="20"/>
              </w:rPr>
              <w:lastRenderedPageBreak/>
              <w:t>расстановки знаков препинания в предложении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37,6</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36,65</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43,8</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lastRenderedPageBreak/>
              <w:t>6.1.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овладение основными нормами литературного языка (пунктуационными). Анализировать различные виды словосочетаний и предложений с точки зрения их структурно-смысловой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54,12</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52,16</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58,83</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6.2.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овладение основными нормами литературного языка (пунктуационными). Анализировать различные виды словосочетаний и предложений с точки зрения их структурно-смысловой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46,21</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46,22</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48,69</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7.1.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w:t>
            </w:r>
            <w:proofErr w:type="spellStart"/>
            <w:r w:rsidRPr="00C01AE1">
              <w:rPr>
                <w:rFonts w:ascii="Times New Roman" w:hAnsi="Times New Roman"/>
                <w:color w:val="000000"/>
                <w:sz w:val="20"/>
                <w:szCs w:val="20"/>
              </w:rPr>
              <w:t>языка</w:t>
            </w:r>
            <w:proofErr w:type="gramStart"/>
            <w:r w:rsidRPr="00C01AE1">
              <w:rPr>
                <w:rFonts w:ascii="Times New Roman" w:hAnsi="Times New Roman"/>
                <w:color w:val="000000"/>
                <w:sz w:val="20"/>
                <w:szCs w:val="20"/>
              </w:rPr>
              <w:t>;о</w:t>
            </w:r>
            <w:proofErr w:type="gramEnd"/>
            <w:r w:rsidRPr="00C01AE1">
              <w:rPr>
                <w:rFonts w:ascii="Times New Roman" w:hAnsi="Times New Roman"/>
                <w:color w:val="000000"/>
                <w:sz w:val="20"/>
                <w:szCs w:val="20"/>
              </w:rPr>
              <w:t>владение</w:t>
            </w:r>
            <w:proofErr w:type="spellEnd"/>
            <w:r w:rsidRPr="00C01AE1">
              <w:rPr>
                <w:rFonts w:ascii="Times New Roman" w:hAnsi="Times New Roman"/>
                <w:color w:val="000000"/>
                <w:sz w:val="20"/>
                <w:szCs w:val="20"/>
              </w:rPr>
              <w:t xml:space="preserve"> основными нормами литературного языка (пунктуационными). Анализировать различные виды словосочетаний и предложений с точки зрения их структурно- 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53,13</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52,65</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56,08</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7.2.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w:t>
            </w:r>
            <w:proofErr w:type="spellStart"/>
            <w:r w:rsidRPr="00C01AE1">
              <w:rPr>
                <w:rFonts w:ascii="Times New Roman" w:hAnsi="Times New Roman"/>
                <w:color w:val="000000"/>
                <w:sz w:val="20"/>
                <w:szCs w:val="20"/>
              </w:rPr>
              <w:t>языка</w:t>
            </w:r>
            <w:proofErr w:type="gramStart"/>
            <w:r w:rsidRPr="00C01AE1">
              <w:rPr>
                <w:rFonts w:ascii="Times New Roman" w:hAnsi="Times New Roman"/>
                <w:color w:val="000000"/>
                <w:sz w:val="20"/>
                <w:szCs w:val="20"/>
              </w:rPr>
              <w:t>;о</w:t>
            </w:r>
            <w:proofErr w:type="gramEnd"/>
            <w:r w:rsidRPr="00C01AE1">
              <w:rPr>
                <w:rFonts w:ascii="Times New Roman" w:hAnsi="Times New Roman"/>
                <w:color w:val="000000"/>
                <w:sz w:val="20"/>
                <w:szCs w:val="20"/>
              </w:rPr>
              <w:t>владение</w:t>
            </w:r>
            <w:proofErr w:type="spellEnd"/>
            <w:r w:rsidRPr="00C01AE1">
              <w:rPr>
                <w:rFonts w:ascii="Times New Roman" w:hAnsi="Times New Roman"/>
                <w:color w:val="000000"/>
                <w:sz w:val="20"/>
                <w:szCs w:val="20"/>
              </w:rPr>
              <w:t xml:space="preserve"> основными нормами литературного языка (пунктуационными). Анализировать различные виды словосочетаний и предложений с точки зрения их структурно- смысловой организации и функциональных особенностей; соблюдать основные языковые нормы в письменной речи; </w:t>
            </w:r>
            <w:r w:rsidRPr="00C01AE1">
              <w:rPr>
                <w:rFonts w:ascii="Times New Roman" w:hAnsi="Times New Roman"/>
                <w:color w:val="000000"/>
                <w:sz w:val="20"/>
                <w:szCs w:val="20"/>
              </w:rPr>
              <w:lastRenderedPageBreak/>
              <w:t>опираться на грамматико-интонационный анализ при объяснении расстановки знаков препинания в предложении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42,38</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41,77</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44,77</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8. Совершенствование видов речевой деятельности (чтения), обеспечивающих эффективное овладение разными учебными предметами; формирование навыков проведения </w:t>
            </w:r>
            <w:proofErr w:type="spellStart"/>
            <w:r w:rsidRPr="00C01AE1">
              <w:rPr>
                <w:rFonts w:ascii="Times New Roman" w:hAnsi="Times New Roman"/>
                <w:color w:val="000000"/>
                <w:sz w:val="20"/>
                <w:szCs w:val="20"/>
              </w:rPr>
              <w:t>многоаспектного</w:t>
            </w:r>
            <w:proofErr w:type="spellEnd"/>
            <w:r w:rsidRPr="00C01AE1">
              <w:rPr>
                <w:rFonts w:ascii="Times New Roman" w:hAnsi="Times New Roman"/>
                <w:color w:val="000000"/>
                <w:sz w:val="20"/>
                <w:szCs w:val="20"/>
              </w:rPr>
              <w:t xml:space="preserve"> анализа текста; овладение основными стилистическими ресурсами лексики и фразеологии языка, основными нормами литературного языка; приобретение опыта их использования в речевой практике при создании письменных высказываний.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 анализировать текст с точки зрения его темы, цели, основной мысли, основной и дополнительной информации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47,33</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44,59</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49,7</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9. Совершенствование видов речевой деятельности (чтения), обеспечивающих эффективное овладение разными учебными предметами; формирование навыков проведения </w:t>
            </w:r>
            <w:proofErr w:type="spellStart"/>
            <w:r w:rsidRPr="00C01AE1">
              <w:rPr>
                <w:rFonts w:ascii="Times New Roman" w:hAnsi="Times New Roman"/>
                <w:color w:val="000000"/>
                <w:sz w:val="20"/>
                <w:szCs w:val="20"/>
              </w:rPr>
              <w:t>многоаспектного</w:t>
            </w:r>
            <w:proofErr w:type="spellEnd"/>
            <w:r w:rsidRPr="00C01AE1">
              <w:rPr>
                <w:rFonts w:ascii="Times New Roman" w:hAnsi="Times New Roman"/>
                <w:color w:val="000000"/>
                <w:sz w:val="20"/>
                <w:szCs w:val="20"/>
              </w:rPr>
              <w:t xml:space="preserve"> анализа текста; овладение основными стилистическими ресурсами лексики и фразеологии языка, основными нормами литературного языка; приобретение опыта их использования в речевой практике при создании письменных высказываний.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 анализировать текст с точки зрения его темы, цели, основной мысли, основной и дополнительной информации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52,03</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52,2</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51,87</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10. </w:t>
            </w:r>
            <w:proofErr w:type="gramStart"/>
            <w:r w:rsidRPr="00C01AE1">
              <w:rPr>
                <w:rFonts w:ascii="Times New Roman" w:hAnsi="Times New Roman"/>
                <w:color w:val="000000"/>
                <w:sz w:val="20"/>
                <w:szCs w:val="20"/>
              </w:rPr>
              <w:t xml:space="preserve">Совершенствование видов речевой деятельности (чтения), обеспечивающих эффективное овладение разными учебными предметами;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формирование навыков проведения </w:t>
            </w:r>
            <w:proofErr w:type="spellStart"/>
            <w:r w:rsidRPr="00C01AE1">
              <w:rPr>
                <w:rFonts w:ascii="Times New Roman" w:hAnsi="Times New Roman"/>
                <w:color w:val="000000"/>
                <w:sz w:val="20"/>
                <w:szCs w:val="20"/>
              </w:rPr>
              <w:t>многоаспектного</w:t>
            </w:r>
            <w:proofErr w:type="spellEnd"/>
            <w:r w:rsidRPr="00C01AE1">
              <w:rPr>
                <w:rFonts w:ascii="Times New Roman" w:hAnsi="Times New Roman"/>
                <w:color w:val="000000"/>
                <w:sz w:val="20"/>
                <w:szCs w:val="20"/>
              </w:rPr>
              <w:t xml:space="preserve"> анализа текста; овладение основными стилистическими ресурсами лексики и фразеологии языка, основными нормами литературного языка;</w:t>
            </w:r>
            <w:proofErr w:type="gramEnd"/>
            <w:r w:rsidRPr="00C01AE1">
              <w:rPr>
                <w:rFonts w:ascii="Times New Roman" w:hAnsi="Times New Roman"/>
                <w:color w:val="000000"/>
                <w:sz w:val="20"/>
                <w:szCs w:val="20"/>
              </w:rPr>
              <w:t xml:space="preserve"> приобретение опыта их использования в речевой практике при создании письменных высказываний.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 анализировать текст с точки зрения его принадлежности к функционально-смысловому типу речи и функциональной разновидности языка</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44,82</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43,9</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51,4</w:t>
            </w:r>
          </w:p>
        </w:tc>
      </w:tr>
      <w:tr w:rsidR="00AA2D2B" w:rsidRPr="00C01AE1" w:rsidTr="009D4B19">
        <w:tc>
          <w:tcPr>
            <w:tcW w:w="5920" w:type="dxa"/>
            <w:vAlign w:val="bottom"/>
          </w:tcPr>
          <w:p w:rsidR="00AA2D2B" w:rsidRPr="00C01AE1" w:rsidRDefault="00AA2D2B">
            <w:pPr>
              <w:rPr>
                <w:rFonts w:ascii="Times New Roman" w:hAnsi="Times New Roman"/>
                <w:color w:val="000000"/>
                <w:sz w:val="20"/>
                <w:szCs w:val="20"/>
              </w:rPr>
            </w:pPr>
            <w:r w:rsidRPr="00C01AE1">
              <w:rPr>
                <w:rFonts w:ascii="Times New Roman" w:hAnsi="Times New Roman"/>
                <w:color w:val="000000"/>
                <w:sz w:val="20"/>
                <w:szCs w:val="20"/>
              </w:rPr>
              <w:t xml:space="preserve">11. </w:t>
            </w:r>
            <w:proofErr w:type="gramStart"/>
            <w:r w:rsidRPr="00C01AE1">
              <w:rPr>
                <w:rFonts w:ascii="Times New Roman" w:hAnsi="Times New Roman"/>
                <w:color w:val="000000"/>
                <w:sz w:val="20"/>
                <w:szCs w:val="20"/>
              </w:rPr>
              <w:t xml:space="preserve">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w:t>
            </w:r>
            <w:r w:rsidRPr="00C01AE1">
              <w:rPr>
                <w:rFonts w:ascii="Times New Roman" w:hAnsi="Times New Roman"/>
                <w:color w:val="000000"/>
                <w:sz w:val="20"/>
                <w:szCs w:val="20"/>
              </w:rPr>
              <w:lastRenderedPageBreak/>
              <w:t>в ситуациях формального и неформального межличностного и межкультурного общения; использование коммуникативно-эстетических возможностей русского языка; 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roofErr w:type="gramEnd"/>
            <w:r w:rsidRPr="00C01AE1">
              <w:rPr>
                <w:rFonts w:ascii="Times New Roman" w:hAnsi="Times New Roman"/>
                <w:color w:val="000000"/>
                <w:sz w:val="20"/>
                <w:szCs w:val="20"/>
              </w:rPr>
              <w:t xml:space="preserve"> формирование навыков проведения различных видов анализа слова (лексического), а также </w:t>
            </w:r>
            <w:proofErr w:type="spellStart"/>
            <w:r w:rsidRPr="00C01AE1">
              <w:rPr>
                <w:rFonts w:ascii="Times New Roman" w:hAnsi="Times New Roman"/>
                <w:color w:val="000000"/>
                <w:sz w:val="20"/>
                <w:szCs w:val="20"/>
              </w:rPr>
              <w:t>многоаспектного</w:t>
            </w:r>
            <w:proofErr w:type="spellEnd"/>
            <w:r w:rsidRPr="00C01AE1">
              <w:rPr>
                <w:rFonts w:ascii="Times New Roman" w:hAnsi="Times New Roman"/>
                <w:color w:val="000000"/>
                <w:sz w:val="20"/>
                <w:szCs w:val="20"/>
              </w:rPr>
              <w:t xml:space="preserve"> анализа текста; овладение основными стилистическими ресурсами лексики и фразеологии языка, основными нормами литературного языка.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 проводить лексический анализ слова; опознавать лексические средства выразительности</w:t>
            </w:r>
          </w:p>
        </w:tc>
        <w:tc>
          <w:tcPr>
            <w:tcW w:w="851"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992"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66,3</w:t>
            </w:r>
          </w:p>
        </w:tc>
        <w:tc>
          <w:tcPr>
            <w:tcW w:w="850"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65,09</w:t>
            </w:r>
          </w:p>
        </w:tc>
        <w:tc>
          <w:tcPr>
            <w:tcW w:w="958" w:type="dxa"/>
            <w:vAlign w:val="bottom"/>
          </w:tcPr>
          <w:p w:rsidR="00AA2D2B" w:rsidRPr="00C01AE1" w:rsidRDefault="00AA2D2B">
            <w:pPr>
              <w:jc w:val="right"/>
              <w:rPr>
                <w:rFonts w:ascii="Times New Roman" w:hAnsi="Times New Roman"/>
                <w:color w:val="000000"/>
                <w:sz w:val="20"/>
                <w:szCs w:val="20"/>
              </w:rPr>
            </w:pPr>
            <w:r w:rsidRPr="00C01AE1">
              <w:rPr>
                <w:rFonts w:ascii="Times New Roman" w:hAnsi="Times New Roman"/>
                <w:color w:val="000000"/>
                <w:sz w:val="20"/>
                <w:szCs w:val="20"/>
              </w:rPr>
              <w:t>68,77</w:t>
            </w:r>
          </w:p>
        </w:tc>
      </w:tr>
      <w:tr w:rsidR="004C4A6A" w:rsidRPr="00C01AE1" w:rsidTr="004C4A6A">
        <w:tc>
          <w:tcPr>
            <w:tcW w:w="59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C4A6A" w:rsidRPr="00C01AE1" w:rsidRDefault="004C4A6A" w:rsidP="004C4A6A">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12. </w:t>
            </w:r>
            <w:proofErr w:type="gramStart"/>
            <w:r w:rsidRPr="00C01AE1">
              <w:rPr>
                <w:rFonts w:ascii="Times New Roman" w:hAnsi="Times New Roman"/>
                <w:color w:val="000000"/>
                <w:sz w:val="20"/>
                <w:szCs w:val="20"/>
              </w:rPr>
              <w:t>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 использование коммуникативно-эстетических возможностей русского языка; 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roofErr w:type="gramEnd"/>
            <w:r w:rsidRPr="00C01AE1">
              <w:rPr>
                <w:rFonts w:ascii="Times New Roman" w:hAnsi="Times New Roman"/>
                <w:color w:val="000000"/>
                <w:sz w:val="20"/>
                <w:szCs w:val="20"/>
              </w:rPr>
              <w:t xml:space="preserve"> формирование навыков проведения различных видов анализа слова (лексического), а также </w:t>
            </w:r>
            <w:proofErr w:type="spellStart"/>
            <w:r w:rsidRPr="00C01AE1">
              <w:rPr>
                <w:rFonts w:ascii="Times New Roman" w:hAnsi="Times New Roman"/>
                <w:color w:val="000000"/>
                <w:sz w:val="20"/>
                <w:szCs w:val="20"/>
              </w:rPr>
              <w:t>многоаспектного</w:t>
            </w:r>
            <w:proofErr w:type="spellEnd"/>
            <w:r w:rsidRPr="00C01AE1">
              <w:rPr>
                <w:rFonts w:ascii="Times New Roman" w:hAnsi="Times New Roman"/>
                <w:color w:val="000000"/>
                <w:sz w:val="20"/>
                <w:szCs w:val="20"/>
              </w:rPr>
              <w:t xml:space="preserve"> анализа текста; овладение основными стилистическими ресурсами лексики и фразеологии языка, основными нормами литературного языка.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 смысловых типов речи и функциональных разновидностей языка; проводить лексический анализ слова; опознавать лексические средства выразительности.&lt;&lt;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C4A6A" w:rsidRPr="00C01AE1" w:rsidRDefault="004C4A6A" w:rsidP="004C4A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C4A6A" w:rsidRPr="00C01AE1" w:rsidRDefault="004C4A6A" w:rsidP="004C4A6A">
            <w:pPr>
              <w:jc w:val="right"/>
              <w:rPr>
                <w:rFonts w:ascii="Times New Roman" w:hAnsi="Times New Roman"/>
                <w:color w:val="000000"/>
                <w:sz w:val="20"/>
                <w:szCs w:val="20"/>
              </w:rPr>
            </w:pPr>
            <w:r w:rsidRPr="00C01AE1">
              <w:rPr>
                <w:rFonts w:ascii="Times New Roman" w:hAnsi="Times New Roman"/>
                <w:color w:val="000000"/>
                <w:sz w:val="20"/>
                <w:szCs w:val="20"/>
              </w:rPr>
              <w:t>82,51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C4A6A" w:rsidRPr="00C01AE1" w:rsidRDefault="004C4A6A" w:rsidP="004C4A6A">
            <w:pPr>
              <w:jc w:val="right"/>
              <w:rPr>
                <w:rFonts w:ascii="Times New Roman" w:hAnsi="Times New Roman"/>
                <w:color w:val="000000"/>
                <w:sz w:val="20"/>
                <w:szCs w:val="20"/>
              </w:rPr>
            </w:pPr>
            <w:r w:rsidRPr="00C01AE1">
              <w:rPr>
                <w:rFonts w:ascii="Times New Roman" w:hAnsi="Times New Roman"/>
                <w:color w:val="000000"/>
                <w:sz w:val="20"/>
                <w:szCs w:val="20"/>
              </w:rPr>
              <w:t>82,2</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C4A6A" w:rsidRPr="00C01AE1" w:rsidRDefault="004C4A6A" w:rsidP="004C4A6A">
            <w:pPr>
              <w:jc w:val="right"/>
              <w:rPr>
                <w:rFonts w:ascii="Times New Roman" w:hAnsi="Times New Roman"/>
                <w:color w:val="000000"/>
                <w:sz w:val="20"/>
                <w:szCs w:val="20"/>
              </w:rPr>
            </w:pPr>
            <w:r w:rsidRPr="00C01AE1">
              <w:rPr>
                <w:rFonts w:ascii="Times New Roman" w:hAnsi="Times New Roman"/>
                <w:color w:val="000000"/>
                <w:sz w:val="20"/>
                <w:szCs w:val="20"/>
              </w:rPr>
              <w:t>82,54</w:t>
            </w:r>
          </w:p>
        </w:tc>
      </w:tr>
    </w:tbl>
    <w:p w:rsidR="00B648CB" w:rsidRPr="00C01AE1" w:rsidRDefault="00B648CB" w:rsidP="00B648CB">
      <w:pPr>
        <w:spacing w:after="0" w:line="240" w:lineRule="auto"/>
        <w:ind w:left="-93" w:right="-115"/>
        <w:rPr>
          <w:rFonts w:ascii="Times New Roman" w:hAnsi="Times New Roman"/>
          <w:sz w:val="20"/>
          <w:szCs w:val="20"/>
        </w:rPr>
      </w:pPr>
    </w:p>
    <w:p w:rsidR="00AA2D2B" w:rsidRPr="00C01AE1" w:rsidRDefault="00AA2D2B" w:rsidP="00B648CB">
      <w:pPr>
        <w:pStyle w:val="10"/>
        <w:rPr>
          <w:rFonts w:ascii="Times New Roman" w:hAnsi="Times New Roman" w:cs="Times New Roman"/>
          <w:b/>
          <w:sz w:val="20"/>
          <w:szCs w:val="20"/>
        </w:rPr>
      </w:pPr>
    </w:p>
    <w:p w:rsidR="00B648CB" w:rsidRPr="00C01AE1" w:rsidRDefault="00AA2D2B" w:rsidP="00B648CB">
      <w:pPr>
        <w:pStyle w:val="10"/>
        <w:rPr>
          <w:rFonts w:ascii="Times New Roman" w:hAnsi="Times New Roman" w:cs="Times New Roman"/>
          <w:b/>
          <w:sz w:val="20"/>
          <w:szCs w:val="20"/>
        </w:rPr>
      </w:pPr>
      <w:r w:rsidRPr="00C01AE1">
        <w:rPr>
          <w:rFonts w:ascii="Times New Roman" w:hAnsi="Times New Roman" w:cs="Times New Roman"/>
          <w:b/>
          <w:sz w:val="20"/>
          <w:szCs w:val="20"/>
        </w:rPr>
        <w:t>Более 8</w:t>
      </w:r>
      <w:r w:rsidR="00B648CB" w:rsidRPr="00C01AE1">
        <w:rPr>
          <w:rFonts w:ascii="Times New Roman" w:hAnsi="Times New Roman" w:cs="Times New Roman"/>
          <w:b/>
          <w:sz w:val="20"/>
          <w:szCs w:val="20"/>
        </w:rPr>
        <w:t>0% учеников справились со следующими заданиями ВПР:</w:t>
      </w:r>
    </w:p>
    <w:p w:rsidR="00AA2D2B" w:rsidRPr="00C01AE1" w:rsidRDefault="00FF151D"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12. </w:t>
      </w:r>
      <w:proofErr w:type="gramStart"/>
      <w:r w:rsidRPr="00C01AE1">
        <w:rPr>
          <w:rFonts w:ascii="Times New Roman" w:hAnsi="Times New Roman" w:cs="Times New Roman"/>
          <w:color w:val="000000"/>
          <w:sz w:val="20"/>
          <w:szCs w:val="20"/>
        </w:rPr>
        <w:t>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 использование коммуникативно-эстетических возможностей русского языка; 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roofErr w:type="gramEnd"/>
      <w:r w:rsidRPr="00C01AE1">
        <w:rPr>
          <w:rFonts w:ascii="Times New Roman" w:hAnsi="Times New Roman" w:cs="Times New Roman"/>
          <w:color w:val="000000"/>
          <w:sz w:val="20"/>
          <w:szCs w:val="20"/>
        </w:rPr>
        <w:t xml:space="preserve"> формирование навыков проведения различных видов анализа слова (лексического), а также </w:t>
      </w:r>
      <w:proofErr w:type="spellStart"/>
      <w:r w:rsidRPr="00C01AE1">
        <w:rPr>
          <w:rFonts w:ascii="Times New Roman" w:hAnsi="Times New Roman" w:cs="Times New Roman"/>
          <w:color w:val="000000"/>
          <w:sz w:val="20"/>
          <w:szCs w:val="20"/>
        </w:rPr>
        <w:t>многоаспектного</w:t>
      </w:r>
      <w:proofErr w:type="spellEnd"/>
      <w:r w:rsidRPr="00C01AE1">
        <w:rPr>
          <w:rFonts w:ascii="Times New Roman" w:hAnsi="Times New Roman" w:cs="Times New Roman"/>
          <w:color w:val="000000"/>
          <w:sz w:val="20"/>
          <w:szCs w:val="20"/>
        </w:rPr>
        <w:t xml:space="preserve"> анализа текста; овладение основными стилистическими ресурсами лексики и фразеологии языка, основными нормами литературного языка.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 смысловых типов речи и функциональных разновидностей языка; проводить лексический анализ слова; опознавать лексические средства выразительности – 82,2</w:t>
      </w:r>
    </w:p>
    <w:p w:rsidR="00AA2D2B" w:rsidRPr="00C01AE1" w:rsidRDefault="00FF151D"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1K3. Совершенствование видов речевой деятельности (чтения, письма), обеспечивающих эффективное овладение разными учебными предметами; овладение основными нормами литературного языка (орфографическими, пунктуационными); стремление к речевому самосовершенствованию. Соблюдать основные языковые нормы в письменной речи; редактировать письменные тексты разных стилей и жанров с соблюдением норм современного русского литературного языка- 93,34</w:t>
      </w:r>
    </w:p>
    <w:p w:rsidR="00FF151D" w:rsidRPr="00C01AE1" w:rsidRDefault="00FF151D" w:rsidP="00B648CB">
      <w:pPr>
        <w:pStyle w:val="10"/>
        <w:jc w:val="both"/>
        <w:rPr>
          <w:rFonts w:ascii="Times New Roman" w:hAnsi="Times New Roman" w:cs="Times New Roman"/>
          <w:color w:val="000000"/>
          <w:sz w:val="20"/>
          <w:szCs w:val="20"/>
        </w:rPr>
      </w:pPr>
    </w:p>
    <w:p w:rsidR="00B648CB" w:rsidRPr="00C01AE1" w:rsidRDefault="00B648CB" w:rsidP="00B648CB">
      <w:pPr>
        <w:pStyle w:val="10"/>
        <w:jc w:val="both"/>
        <w:rPr>
          <w:rFonts w:ascii="Times New Roman" w:hAnsi="Times New Roman" w:cs="Times New Roman"/>
          <w:b/>
          <w:sz w:val="20"/>
          <w:szCs w:val="20"/>
        </w:rPr>
      </w:pPr>
      <w:r w:rsidRPr="00C01AE1">
        <w:rPr>
          <w:rFonts w:ascii="Times New Roman" w:hAnsi="Times New Roman" w:cs="Times New Roman"/>
          <w:b/>
          <w:sz w:val="20"/>
          <w:szCs w:val="20"/>
        </w:rPr>
        <w:lastRenderedPageBreak/>
        <w:t>Наибольшие затруднения при выполнении работы по русскому языку обучающиеся 5 классов испытывали в заданиях:</w:t>
      </w:r>
    </w:p>
    <w:p w:rsidR="00B648CB" w:rsidRPr="00C01AE1" w:rsidRDefault="0053568C" w:rsidP="00FF151D">
      <w:pPr>
        <w:spacing w:after="0" w:line="240" w:lineRule="auto"/>
        <w:ind w:left="-93" w:right="-115"/>
        <w:rPr>
          <w:rFonts w:ascii="Times New Roman" w:hAnsi="Times New Roman"/>
          <w:color w:val="000000"/>
          <w:sz w:val="20"/>
          <w:szCs w:val="20"/>
        </w:rPr>
      </w:pPr>
      <w:r w:rsidRPr="00C01AE1">
        <w:rPr>
          <w:rFonts w:ascii="Times New Roman" w:hAnsi="Times New Roman"/>
          <w:color w:val="000000"/>
          <w:sz w:val="20"/>
          <w:szCs w:val="20"/>
        </w:rPr>
        <w:t>2K3.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Проводить фонетический анализ слова; проводить морфемный анализ слов; проводить морфологический анализ слова; проводить синтаксический анализ словосочетания и предложения – 37,61%</w:t>
      </w:r>
    </w:p>
    <w:p w:rsidR="0053568C" w:rsidRPr="00C01AE1" w:rsidRDefault="0053568C" w:rsidP="00FF151D">
      <w:pPr>
        <w:spacing w:after="0" w:line="240" w:lineRule="auto"/>
        <w:ind w:left="-93" w:right="-115"/>
        <w:rPr>
          <w:rFonts w:ascii="Times New Roman" w:hAnsi="Times New Roman"/>
          <w:color w:val="000000"/>
          <w:sz w:val="20"/>
          <w:szCs w:val="20"/>
        </w:rPr>
      </w:pPr>
      <w:r w:rsidRPr="00C01AE1">
        <w:rPr>
          <w:rFonts w:ascii="Times New Roman" w:hAnsi="Times New Roman"/>
          <w:color w:val="000000"/>
          <w:sz w:val="20"/>
          <w:szCs w:val="20"/>
        </w:rPr>
        <w:t>5.2.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овладение основными нормами литературного языка (пунктуационными). Анализировать различные виды словосочетаний и предложений с точки зрения их структурно-смысловой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предложении- 36,65%</w:t>
      </w:r>
    </w:p>
    <w:p w:rsidR="0053568C" w:rsidRPr="00C01AE1" w:rsidRDefault="0053568C" w:rsidP="00FF151D">
      <w:pPr>
        <w:spacing w:after="0" w:line="240" w:lineRule="auto"/>
        <w:ind w:left="-93" w:right="-115"/>
        <w:rPr>
          <w:rFonts w:ascii="Times New Roman" w:hAnsi="Times New Roman"/>
          <w:color w:val="000000"/>
          <w:sz w:val="20"/>
          <w:szCs w:val="20"/>
        </w:rPr>
      </w:pPr>
      <w:r w:rsidRPr="00C01AE1">
        <w:rPr>
          <w:rFonts w:ascii="Times New Roman" w:hAnsi="Times New Roman"/>
          <w:color w:val="000000"/>
          <w:sz w:val="20"/>
          <w:szCs w:val="20"/>
        </w:rPr>
        <w:t xml:space="preserve">7.2. 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w:t>
      </w:r>
      <w:proofErr w:type="spellStart"/>
      <w:r w:rsidRPr="00C01AE1">
        <w:rPr>
          <w:rFonts w:ascii="Times New Roman" w:hAnsi="Times New Roman"/>
          <w:color w:val="000000"/>
          <w:sz w:val="20"/>
          <w:szCs w:val="20"/>
        </w:rPr>
        <w:t>языка</w:t>
      </w:r>
      <w:proofErr w:type="gramStart"/>
      <w:r w:rsidRPr="00C01AE1">
        <w:rPr>
          <w:rFonts w:ascii="Times New Roman" w:hAnsi="Times New Roman"/>
          <w:color w:val="000000"/>
          <w:sz w:val="20"/>
          <w:szCs w:val="20"/>
        </w:rPr>
        <w:t>;о</w:t>
      </w:r>
      <w:proofErr w:type="gramEnd"/>
      <w:r w:rsidRPr="00C01AE1">
        <w:rPr>
          <w:rFonts w:ascii="Times New Roman" w:hAnsi="Times New Roman"/>
          <w:color w:val="000000"/>
          <w:sz w:val="20"/>
          <w:szCs w:val="20"/>
        </w:rPr>
        <w:t>владение</w:t>
      </w:r>
      <w:proofErr w:type="spellEnd"/>
      <w:r w:rsidRPr="00C01AE1">
        <w:rPr>
          <w:rFonts w:ascii="Times New Roman" w:hAnsi="Times New Roman"/>
          <w:color w:val="000000"/>
          <w:sz w:val="20"/>
          <w:szCs w:val="20"/>
        </w:rPr>
        <w:t xml:space="preserve"> основными нормами литературного языка (пунктуационными). Анализировать различные виды словосочетаний и предложений с точки зрения их структурно- смысловой организации и функциональных особенностей;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 – 41,77%</w:t>
      </w:r>
    </w:p>
    <w:p w:rsidR="00AA2D2B" w:rsidRPr="00C01AE1" w:rsidRDefault="00AA2D2B" w:rsidP="00B648CB">
      <w:pPr>
        <w:spacing w:after="0" w:line="240" w:lineRule="auto"/>
        <w:ind w:left="-93" w:right="-115"/>
        <w:jc w:val="center"/>
        <w:rPr>
          <w:rFonts w:ascii="Times New Roman" w:hAnsi="Times New Roman"/>
          <w:color w:val="000000"/>
          <w:sz w:val="20"/>
          <w:szCs w:val="20"/>
        </w:rPr>
      </w:pPr>
    </w:p>
    <w:p w:rsidR="00AA2D2B" w:rsidRPr="00C01AE1" w:rsidRDefault="00AA2D2B" w:rsidP="00B648CB">
      <w:pPr>
        <w:spacing w:after="0" w:line="240" w:lineRule="auto"/>
        <w:ind w:left="-93" w:right="-115"/>
        <w:jc w:val="center"/>
        <w:rPr>
          <w:rFonts w:ascii="Times New Roman" w:hAnsi="Times New Roman"/>
          <w:b/>
          <w:bCs/>
          <w:color w:val="000000"/>
          <w:sz w:val="20"/>
          <w:szCs w:val="20"/>
        </w:rPr>
      </w:pPr>
    </w:p>
    <w:p w:rsidR="00B648CB" w:rsidRPr="00C01AE1" w:rsidRDefault="00B648CB" w:rsidP="00B648CB">
      <w:pPr>
        <w:pStyle w:val="a7"/>
        <w:spacing w:after="0"/>
        <w:jc w:val="right"/>
        <w:rPr>
          <w:rFonts w:ascii="Times New Roman" w:hAnsi="Times New Roman"/>
          <w:sz w:val="20"/>
          <w:szCs w:val="20"/>
        </w:rPr>
      </w:pPr>
      <w:r w:rsidRPr="00C01AE1">
        <w:rPr>
          <w:rFonts w:ascii="Times New Roman" w:hAnsi="Times New Roman"/>
          <w:sz w:val="20"/>
          <w:szCs w:val="20"/>
        </w:rPr>
        <w:t>Диаграмма 4</w:t>
      </w:r>
    </w:p>
    <w:p w:rsidR="00B648CB" w:rsidRPr="00C01AE1" w:rsidRDefault="00B648CB" w:rsidP="00B648CB">
      <w:pPr>
        <w:pStyle w:val="2"/>
        <w:rPr>
          <w:rFonts w:ascii="Times New Roman" w:hAnsi="Times New Roman"/>
          <w:b/>
          <w:bCs/>
          <w:color w:val="000000"/>
          <w:sz w:val="20"/>
          <w:szCs w:val="20"/>
          <w:highlight w:val="yellow"/>
          <w:lang w:eastAsia="ru-RU"/>
        </w:rPr>
      </w:pPr>
    </w:p>
    <w:p w:rsidR="00B648CB" w:rsidRPr="00C01AE1" w:rsidRDefault="00B648CB" w:rsidP="00B648CB">
      <w:pPr>
        <w:spacing w:after="0" w:line="240" w:lineRule="auto"/>
        <w:jc w:val="center"/>
        <w:rPr>
          <w:rFonts w:ascii="Times New Roman" w:hAnsi="Times New Roman"/>
          <w:b/>
          <w:bCs/>
          <w:color w:val="000000"/>
          <w:sz w:val="20"/>
          <w:szCs w:val="20"/>
          <w:highlight w:val="yellow"/>
          <w:lang w:eastAsia="ru-RU"/>
        </w:rPr>
        <w:sectPr w:rsidR="00B648CB" w:rsidRPr="00C01AE1" w:rsidSect="009D4B19">
          <w:pgSz w:w="11906" w:h="16838"/>
          <w:pgMar w:top="1134" w:right="850" w:bottom="1134" w:left="1091" w:header="708" w:footer="708" w:gutter="0"/>
          <w:cols w:space="708"/>
          <w:docGrid w:linePitch="360"/>
        </w:sectPr>
      </w:pPr>
      <w:r w:rsidRPr="00C01AE1">
        <w:rPr>
          <w:rFonts w:ascii="Times New Roman" w:hAnsi="Times New Roman"/>
          <w:b/>
          <w:noProof/>
          <w:color w:val="000000"/>
          <w:sz w:val="20"/>
          <w:szCs w:val="20"/>
          <w:lang w:eastAsia="ru-RU"/>
        </w:rPr>
        <w:drawing>
          <wp:inline distT="0" distB="0" distL="0" distR="0">
            <wp:extent cx="5819775" cy="4010025"/>
            <wp:effectExtent l="19050" t="0" r="9525" b="0"/>
            <wp:docPr id="9" name="Диаграмма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648CB" w:rsidRPr="00C01AE1" w:rsidRDefault="00B648CB" w:rsidP="00B93315">
      <w:pPr>
        <w:spacing w:after="0" w:line="240" w:lineRule="auto"/>
        <w:ind w:right="-115"/>
        <w:rPr>
          <w:rFonts w:ascii="Times New Roman" w:hAnsi="Times New Roman"/>
          <w:sz w:val="20"/>
          <w:szCs w:val="20"/>
        </w:rPr>
      </w:pPr>
      <w:r w:rsidRPr="00C01AE1">
        <w:rPr>
          <w:rFonts w:ascii="Times New Roman" w:hAnsi="Times New Roman"/>
          <w:b/>
          <w:bCs/>
          <w:color w:val="000000"/>
          <w:sz w:val="20"/>
          <w:szCs w:val="20"/>
        </w:rPr>
        <w:lastRenderedPageBreak/>
        <w:t xml:space="preserve">Достижение планируемых результатов в соответствии с ПООП ООО 6 класс </w:t>
      </w:r>
    </w:p>
    <w:p w:rsidR="00B648CB" w:rsidRPr="00C01AE1" w:rsidRDefault="00B648CB" w:rsidP="00B648CB">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 xml:space="preserve">Таблица 2 </w:t>
      </w:r>
    </w:p>
    <w:p w:rsidR="00B648CB" w:rsidRPr="00C01AE1" w:rsidRDefault="00B648CB" w:rsidP="00B648CB">
      <w:pPr>
        <w:spacing w:after="0" w:line="240" w:lineRule="auto"/>
        <w:ind w:left="-93" w:right="-115"/>
        <w:jc w:val="right"/>
        <w:rPr>
          <w:rFonts w:ascii="Times New Roman" w:hAnsi="Times New Roman"/>
          <w:sz w:val="20"/>
          <w:szCs w:val="20"/>
        </w:rPr>
      </w:pPr>
    </w:p>
    <w:p w:rsidR="00B648CB" w:rsidRPr="00C01AE1" w:rsidRDefault="00B648CB" w:rsidP="00B648CB">
      <w:pPr>
        <w:spacing w:after="0" w:line="240" w:lineRule="auto"/>
        <w:ind w:left="-93" w:right="-115"/>
        <w:jc w:val="right"/>
        <w:rPr>
          <w:rFonts w:ascii="Times New Roman" w:hAnsi="Times New Roman"/>
          <w:sz w:val="20"/>
          <w:szCs w:val="2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79"/>
        <w:gridCol w:w="567"/>
        <w:gridCol w:w="709"/>
        <w:gridCol w:w="567"/>
        <w:gridCol w:w="709"/>
      </w:tblGrid>
      <w:tr w:rsidR="00B648CB" w:rsidRPr="00C01AE1" w:rsidTr="00B93315">
        <w:tc>
          <w:tcPr>
            <w:tcW w:w="7479" w:type="dxa"/>
          </w:tcPr>
          <w:p w:rsidR="00B648CB" w:rsidRPr="00C01AE1" w:rsidRDefault="00B648CB"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567"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709"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51</w:t>
            </w:r>
          </w:p>
        </w:tc>
        <w:tc>
          <w:tcPr>
            <w:tcW w:w="70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5705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567"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2351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1389773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1K1. Списывать текст с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соблюдать в практике </w:t>
            </w:r>
            <w:proofErr w:type="gramStart"/>
            <w:r w:rsidRPr="00C01AE1">
              <w:rPr>
                <w:rFonts w:ascii="Times New Roman" w:hAnsi="Times New Roman"/>
                <w:color w:val="000000"/>
                <w:sz w:val="20"/>
                <w:szCs w:val="20"/>
              </w:rPr>
              <w:t>письма</w:t>
            </w:r>
            <w:proofErr w:type="gramEnd"/>
            <w:r w:rsidRPr="00C01AE1">
              <w:rPr>
                <w:rFonts w:ascii="Times New Roman" w:hAnsi="Times New Roman"/>
                <w:color w:val="000000"/>
                <w:sz w:val="20"/>
                <w:szCs w:val="20"/>
              </w:rPr>
              <w:t xml:space="preserve"> изученные </w:t>
            </w:r>
            <w:proofErr w:type="spellStart"/>
            <w:r w:rsidRPr="00C01AE1">
              <w:rPr>
                <w:rFonts w:ascii="Times New Roman" w:hAnsi="Times New Roman"/>
                <w:color w:val="000000"/>
                <w:sz w:val="20"/>
                <w:szCs w:val="20"/>
              </w:rPr>
              <w:t>орфографиические</w:t>
            </w:r>
            <w:proofErr w:type="spellEnd"/>
            <w:r w:rsidRPr="00C01AE1">
              <w:rPr>
                <w:rFonts w:ascii="Times New Roman" w:hAnsi="Times New Roman"/>
                <w:color w:val="000000"/>
                <w:sz w:val="20"/>
                <w:szCs w:val="20"/>
              </w:rPr>
              <w:t xml:space="preserve"> и пунктуационные нормы/ совершенствовать орфографические и пунктуационные умения и навыки на основе знаний о нормах русского литературного языка;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51,74</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49,17</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57,05</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1K2. Списывать текст с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соблюдать в практике </w:t>
            </w:r>
            <w:proofErr w:type="gramStart"/>
            <w:r w:rsidRPr="00C01AE1">
              <w:rPr>
                <w:rFonts w:ascii="Times New Roman" w:hAnsi="Times New Roman"/>
                <w:color w:val="000000"/>
                <w:sz w:val="20"/>
                <w:szCs w:val="20"/>
              </w:rPr>
              <w:t>письма</w:t>
            </w:r>
            <w:proofErr w:type="gramEnd"/>
            <w:r w:rsidRPr="00C01AE1">
              <w:rPr>
                <w:rFonts w:ascii="Times New Roman" w:hAnsi="Times New Roman"/>
                <w:color w:val="000000"/>
                <w:sz w:val="20"/>
                <w:szCs w:val="20"/>
              </w:rPr>
              <w:t xml:space="preserve"> изученные </w:t>
            </w:r>
            <w:proofErr w:type="spellStart"/>
            <w:r w:rsidRPr="00C01AE1">
              <w:rPr>
                <w:rFonts w:ascii="Times New Roman" w:hAnsi="Times New Roman"/>
                <w:color w:val="000000"/>
                <w:sz w:val="20"/>
                <w:szCs w:val="20"/>
              </w:rPr>
              <w:t>орфографиические</w:t>
            </w:r>
            <w:proofErr w:type="spellEnd"/>
            <w:r w:rsidRPr="00C01AE1">
              <w:rPr>
                <w:rFonts w:ascii="Times New Roman" w:hAnsi="Times New Roman"/>
                <w:color w:val="000000"/>
                <w:sz w:val="20"/>
                <w:szCs w:val="20"/>
              </w:rPr>
              <w:t xml:space="preserve"> и пунктуационные нормы/ совершенствовать орфографические и пунктуационные умения и навыки на основе знаний о нормах русского литературного языка;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55,43</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52,59</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60,84</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1K3. Списывать текст с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соблюдать в практике </w:t>
            </w:r>
            <w:proofErr w:type="gramStart"/>
            <w:r w:rsidRPr="00C01AE1">
              <w:rPr>
                <w:rFonts w:ascii="Times New Roman" w:hAnsi="Times New Roman"/>
                <w:color w:val="000000"/>
                <w:sz w:val="20"/>
                <w:szCs w:val="20"/>
              </w:rPr>
              <w:t>письма</w:t>
            </w:r>
            <w:proofErr w:type="gramEnd"/>
            <w:r w:rsidRPr="00C01AE1">
              <w:rPr>
                <w:rFonts w:ascii="Times New Roman" w:hAnsi="Times New Roman"/>
                <w:color w:val="000000"/>
                <w:sz w:val="20"/>
                <w:szCs w:val="20"/>
              </w:rPr>
              <w:t xml:space="preserve"> изученные </w:t>
            </w:r>
            <w:proofErr w:type="spellStart"/>
            <w:r w:rsidRPr="00C01AE1">
              <w:rPr>
                <w:rFonts w:ascii="Times New Roman" w:hAnsi="Times New Roman"/>
                <w:color w:val="000000"/>
                <w:sz w:val="20"/>
                <w:szCs w:val="20"/>
              </w:rPr>
              <w:t>орфографиические</w:t>
            </w:r>
            <w:proofErr w:type="spellEnd"/>
            <w:r w:rsidRPr="00C01AE1">
              <w:rPr>
                <w:rFonts w:ascii="Times New Roman" w:hAnsi="Times New Roman"/>
                <w:color w:val="000000"/>
                <w:sz w:val="20"/>
                <w:szCs w:val="20"/>
              </w:rPr>
              <w:t xml:space="preserve"> и пунктуационные нормы/ совершенствовать орфографические и пунктуационные умения и навыки на основе знаний о нормах русского литературного языка;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94,09</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94,39</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92,32</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2K1. Проводить морфемный и словообразовательный анализы слов; проводить морфологический анализ слова; проводить синтаксический анализ  предложения.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85,76</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83,26</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87,12</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2K2. Проводить морфемный и словообразовательный анализы слов; проводить морфологический анализ слова; проводить синтаксический анализ  предложения.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59,32</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56,59</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63,94</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2K3. Проводить морфемный и словообразовательный анализы слов; проводить морфологический анализ слова; проводить синтаксический анализ  предложения.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34,37</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31,86</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44,22</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2K4. Проводить морфемный и словообразовательный анализы слов; проводить морфологический анализ слова; проводить синтаксический анализ  предложения.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55,73</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53,49</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58,55</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3.1. Распознавать заданное слово в ряду других на основе сопоставления звукового и буквенного состава, осознавать и объяснять причину несовпадения звуков и бу</w:t>
            </w:r>
            <w:proofErr w:type="gramStart"/>
            <w:r w:rsidRPr="00C01AE1">
              <w:rPr>
                <w:rFonts w:ascii="Times New Roman" w:hAnsi="Times New Roman"/>
                <w:color w:val="000000"/>
                <w:sz w:val="20"/>
                <w:szCs w:val="20"/>
              </w:rPr>
              <w:t>кв в сл</w:t>
            </w:r>
            <w:proofErr w:type="gramEnd"/>
            <w:r w:rsidRPr="00C01AE1">
              <w:rPr>
                <w:rFonts w:ascii="Times New Roman" w:hAnsi="Times New Roman"/>
                <w:color w:val="000000"/>
                <w:sz w:val="20"/>
                <w:szCs w:val="20"/>
              </w:rPr>
              <w:t>ове.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74,76</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73,46</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75,53</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lastRenderedPageBreak/>
              <w:t>3.2. Распознавать заданное слово в ряду других на основе сопоставления звукового и буквенного состава, осознавать и объяснять причину несовпадения звуков и бу</w:t>
            </w:r>
            <w:proofErr w:type="gramStart"/>
            <w:r w:rsidRPr="00C01AE1">
              <w:rPr>
                <w:rFonts w:ascii="Times New Roman" w:hAnsi="Times New Roman"/>
                <w:color w:val="000000"/>
                <w:sz w:val="20"/>
                <w:szCs w:val="20"/>
              </w:rPr>
              <w:t>кв в сл</w:t>
            </w:r>
            <w:proofErr w:type="gramEnd"/>
            <w:r w:rsidRPr="00C01AE1">
              <w:rPr>
                <w:rFonts w:ascii="Times New Roman" w:hAnsi="Times New Roman"/>
                <w:color w:val="000000"/>
                <w:sz w:val="20"/>
                <w:szCs w:val="20"/>
              </w:rPr>
              <w:t>ове.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62,33</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60,87</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63,23</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4. Проводить орфоэпический анализ слова; определять место ударного слога.</w:t>
            </w:r>
            <w:r w:rsidRPr="00C01AE1">
              <w:rPr>
                <w:rFonts w:ascii="Times New Roman" w:hAnsi="Times New Roman"/>
                <w:color w:val="000000"/>
                <w:sz w:val="20"/>
                <w:szCs w:val="20"/>
              </w:rPr>
              <w:b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r w:rsidRPr="00C01AE1">
              <w:rPr>
                <w:rFonts w:ascii="Times New Roman" w:hAnsi="Times New Roman"/>
                <w:color w:val="000000"/>
                <w:sz w:val="20"/>
                <w:szCs w:val="20"/>
              </w:rPr>
              <w:br/>
              <w:t>оценивать собственную и чужую речь с позиции соответствия языковым нормам /  осуществлять речевой самоконтроль</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64,82</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63,21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70,84</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5. Опознавать самостоятельные части речи и их формы, служебные части речи. Распознавать уровни и единицы языка в предъявленном тексте и видеть взаимосвязь между ними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66,26</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62,36</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69,3</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6. Распознавать случаи нарушения грамматических норм русского литературного языка в формах слов различных частей речи и исправлять эти нарушения / осуществлять речевой самоконтроль</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52,88</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54,59</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56,74</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7.1. Анализировать различные виды предложений с точки зрения их структурно-смысловой организации и функциональных особенностей, распознавать предложения с подлежащим и сказуемым, выраженными существительными в именительном падеже;--&gt;&lt;--опираться на грамматический анализ при объяснении выбора тире и места его постановки в предложении. </w:t>
            </w:r>
            <w:proofErr w:type="spellStart"/>
            <w:proofErr w:type="gramStart"/>
            <w:r w:rsidRPr="00C01AE1">
              <w:rPr>
                <w:rFonts w:ascii="Times New Roman" w:hAnsi="Times New Roman"/>
                <w:color w:val="000000"/>
                <w:sz w:val="20"/>
                <w:szCs w:val="20"/>
              </w:rPr>
              <w:t>C</w:t>
            </w:r>
            <w:proofErr w:type="gramEnd"/>
            <w:r w:rsidRPr="00C01AE1">
              <w:rPr>
                <w:rFonts w:ascii="Times New Roman" w:hAnsi="Times New Roman"/>
                <w:color w:val="000000"/>
                <w:sz w:val="20"/>
                <w:szCs w:val="20"/>
              </w:rPr>
              <w:t>облюдать</w:t>
            </w:r>
            <w:proofErr w:type="spellEnd"/>
            <w:r w:rsidRPr="00C01AE1">
              <w:rPr>
                <w:rFonts w:ascii="Times New Roman" w:hAnsi="Times New Roman"/>
                <w:color w:val="000000"/>
                <w:sz w:val="20"/>
                <w:szCs w:val="20"/>
              </w:rPr>
              <w:t xml:space="preserve"> в речевой практике основные орфографические и пунктуационные нормы русского литературного языка / совершенствовать орфографические и пунктуационные умения</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81,12</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81,41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81,72</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7.2. Анализировать различные виды предложений с точки зрения их структурно-смысловой организации и функциональных особенностей, распознавать предложения с подлежащим и сказуемым, выраженными существительными в именительном падеже;--&gt;&lt;--опираться на грамматический анализ при объяснении выбора тире и места его постановки в предложении. </w:t>
            </w:r>
            <w:proofErr w:type="spellStart"/>
            <w:proofErr w:type="gramStart"/>
            <w:r w:rsidRPr="00C01AE1">
              <w:rPr>
                <w:rFonts w:ascii="Times New Roman" w:hAnsi="Times New Roman"/>
                <w:color w:val="000000"/>
                <w:sz w:val="20"/>
                <w:szCs w:val="20"/>
              </w:rPr>
              <w:t>C</w:t>
            </w:r>
            <w:proofErr w:type="gramEnd"/>
            <w:r w:rsidRPr="00C01AE1">
              <w:rPr>
                <w:rFonts w:ascii="Times New Roman" w:hAnsi="Times New Roman"/>
                <w:color w:val="000000"/>
                <w:sz w:val="20"/>
                <w:szCs w:val="20"/>
              </w:rPr>
              <w:t>облюдать</w:t>
            </w:r>
            <w:proofErr w:type="spellEnd"/>
            <w:r w:rsidRPr="00C01AE1">
              <w:rPr>
                <w:rFonts w:ascii="Times New Roman" w:hAnsi="Times New Roman"/>
                <w:color w:val="000000"/>
                <w:sz w:val="20"/>
                <w:szCs w:val="20"/>
              </w:rPr>
              <w:t xml:space="preserve"> в речевой практике основные орфографические и пунктуационные нормы русского литературного языка / совершенствовать орфографические и пунктуационные умения</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43,1</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40,54</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49,03</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8.1. Анализировать различные виды предложений с точки зрения их структурно-смысловой организации и функциональных особенностей, распознавать предложения с обращением, однородными членами, двумя грамматическими основами;</w:t>
            </w:r>
            <w:r w:rsidRPr="00C01AE1">
              <w:rPr>
                <w:rFonts w:ascii="Times New Roman" w:hAnsi="Times New Roman"/>
                <w:color w:val="000000"/>
                <w:sz w:val="20"/>
                <w:szCs w:val="20"/>
              </w:rPr>
              <w:br/>
              <w:t xml:space="preserve">опираться на грамматический анализ при объяснении расстановки знаков препинания в предложении. </w:t>
            </w:r>
            <w:proofErr w:type="spellStart"/>
            <w:proofErr w:type="gramStart"/>
            <w:r w:rsidRPr="00C01AE1">
              <w:rPr>
                <w:rFonts w:ascii="Times New Roman" w:hAnsi="Times New Roman"/>
                <w:color w:val="000000"/>
                <w:sz w:val="20"/>
                <w:szCs w:val="20"/>
              </w:rPr>
              <w:t>C</w:t>
            </w:r>
            <w:proofErr w:type="gramEnd"/>
            <w:r w:rsidRPr="00C01AE1">
              <w:rPr>
                <w:rFonts w:ascii="Times New Roman" w:hAnsi="Times New Roman"/>
                <w:color w:val="000000"/>
                <w:sz w:val="20"/>
                <w:szCs w:val="20"/>
              </w:rPr>
              <w:t>облюдать</w:t>
            </w:r>
            <w:proofErr w:type="spellEnd"/>
            <w:r w:rsidRPr="00C01AE1">
              <w:rPr>
                <w:rFonts w:ascii="Times New Roman" w:hAnsi="Times New Roman"/>
                <w:color w:val="000000"/>
                <w:sz w:val="20"/>
                <w:szCs w:val="20"/>
              </w:rPr>
              <w:t xml:space="preserve"> в речевой практике основные  орфографические и пунктуационные нормы русского литературного языка / совершенствовать орфографические и пунктуационные умения и навыки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60,6</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61,14</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62,16</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8.2. Анализировать различные виды предложений с точки зрения их структурно-смысловой организации и функциональных особенностей, распознавать предложения с обращением, однородными членами, двумя грамматическими основами;</w:t>
            </w:r>
            <w:r w:rsidRPr="00C01AE1">
              <w:rPr>
                <w:rFonts w:ascii="Times New Roman" w:hAnsi="Times New Roman"/>
                <w:color w:val="000000"/>
                <w:sz w:val="20"/>
                <w:szCs w:val="20"/>
              </w:rPr>
              <w:br/>
              <w:t xml:space="preserve">опираться на грамматический анализ при объяснении расстановки знаков препинания в предложении. </w:t>
            </w:r>
            <w:proofErr w:type="spellStart"/>
            <w:proofErr w:type="gramStart"/>
            <w:r w:rsidRPr="00C01AE1">
              <w:rPr>
                <w:rFonts w:ascii="Times New Roman" w:hAnsi="Times New Roman"/>
                <w:color w:val="000000"/>
                <w:sz w:val="20"/>
                <w:szCs w:val="20"/>
              </w:rPr>
              <w:t>C</w:t>
            </w:r>
            <w:proofErr w:type="gramEnd"/>
            <w:r w:rsidRPr="00C01AE1">
              <w:rPr>
                <w:rFonts w:ascii="Times New Roman" w:hAnsi="Times New Roman"/>
                <w:color w:val="000000"/>
                <w:sz w:val="20"/>
                <w:szCs w:val="20"/>
              </w:rPr>
              <w:t>облюдать</w:t>
            </w:r>
            <w:proofErr w:type="spellEnd"/>
            <w:r w:rsidRPr="00C01AE1">
              <w:rPr>
                <w:rFonts w:ascii="Times New Roman" w:hAnsi="Times New Roman"/>
                <w:color w:val="000000"/>
                <w:sz w:val="20"/>
                <w:szCs w:val="20"/>
              </w:rPr>
              <w:t xml:space="preserve"> в речевой практике основные  орфографические и пунктуационные нормы русского литературного языка / совершенствовать орфографические и пунктуационные умения и навыки</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55,62</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56,44</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56,04</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9. Владеть навыками изучающего чтения и информационной переработки прочитанного материала;</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адекватно понимать тексты различных функционально-смысловых типов речи и функциональных разновидностей языка;</w:t>
            </w:r>
            <w:r w:rsidRPr="00C01AE1">
              <w:rPr>
                <w:rFonts w:ascii="Times New Roman" w:hAnsi="Times New Roman"/>
                <w:color w:val="000000"/>
                <w:sz w:val="20"/>
                <w:szCs w:val="20"/>
              </w:rPr>
              <w:br/>
              <w:t>анализировать текст с точки зрения его основной мысли, адекватно формулировать основную мысль текста в письменной форме</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 xml:space="preserve">спользовать при работе с текстом разные виды чтения (поисковое, просмотровое, ознакомительное, изучающее, реферативное)/соблюдать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44,95</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45,8</w:t>
            </w:r>
            <w:r w:rsidRPr="00C01AE1">
              <w:rPr>
                <w:rFonts w:ascii="Times New Roman" w:hAnsi="Times New Roman"/>
                <w:color w:val="000000"/>
                <w:sz w:val="20"/>
                <w:szCs w:val="20"/>
              </w:rPr>
              <w:lastRenderedPageBreak/>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lastRenderedPageBreak/>
              <w:t>49,48</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lastRenderedPageBreak/>
              <w:t>10. Осуществлять информационную переработку прочитанного текста, передавать его содержание в виде плана в письменной форме.</w:t>
            </w:r>
            <w:r w:rsidRPr="00C01AE1">
              <w:rPr>
                <w:rFonts w:ascii="Times New Roman" w:hAnsi="Times New Roman"/>
                <w:color w:val="000000"/>
                <w:sz w:val="20"/>
                <w:szCs w:val="20"/>
              </w:rPr>
              <w:br/>
              <w:t>Использовать при работе с текстом разные виды чтения (поисковое, просмотровое, ознакомительное, изучающее, реферативное). Владеть умениями информационно перерабатывать прочитанные и прослушанные тексты и представлять их в виде тезисов, конспектов, аннотаций, рефератов;</w:t>
            </w:r>
            <w:r w:rsidRPr="00C01AE1">
              <w:rPr>
                <w:rFonts w:ascii="Times New Roman" w:hAnsi="Times New Roman"/>
                <w:color w:val="000000"/>
                <w:sz w:val="20"/>
                <w:szCs w:val="20"/>
              </w:rPr>
              <w:br/>
              <w:t xml:space="preserve">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61,85</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64,23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59,86</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11. Понимать целостный смысл текста, находить в тексте требуемую информацию с целью подтверждения выдвинутых тезисов,  на основе которых необходимо построить речевое высказывание в письменной форме.</w:t>
            </w:r>
            <w:r w:rsidRPr="00C01AE1">
              <w:rPr>
                <w:rFonts w:ascii="Times New Roman" w:hAnsi="Times New Roman"/>
                <w:color w:val="000000"/>
                <w:sz w:val="20"/>
                <w:szCs w:val="20"/>
              </w:rPr>
              <w:br/>
              <w:t xml:space="preserve">Использовать при работе с текстом разные виды чтения (поисковое, просмотровое, ознакомительное, изучающее, реферативное). Проводить самостоятельный поиск текстовой и нетекстовой информации, отбирать и анализировать полученную информацию;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61,9</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65,12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61,83</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12.1. Распознавать и адекватно формулировать лексическое значение многозначного слова с опорой на   контекст; использовать многозначное слово в другом значении в самостоятельно составленном и оформленном на письме речевом </w:t>
            </w:r>
            <w:proofErr w:type="spellStart"/>
            <w:r w:rsidRPr="00C01AE1">
              <w:rPr>
                <w:rFonts w:ascii="Times New Roman" w:hAnsi="Times New Roman"/>
                <w:color w:val="000000"/>
                <w:sz w:val="20"/>
                <w:szCs w:val="20"/>
              </w:rPr>
              <w:t>высказывании</w:t>
            </w:r>
            <w:proofErr w:type="gramStart"/>
            <w:r w:rsidRPr="00C01AE1">
              <w:rPr>
                <w:rFonts w:ascii="Times New Roman" w:hAnsi="Times New Roman"/>
                <w:color w:val="000000"/>
                <w:sz w:val="20"/>
                <w:szCs w:val="20"/>
              </w:rPr>
              <w:t>.Р</w:t>
            </w:r>
            <w:proofErr w:type="gramEnd"/>
            <w:r w:rsidRPr="00C01AE1">
              <w:rPr>
                <w:rFonts w:ascii="Times New Roman" w:hAnsi="Times New Roman"/>
                <w:color w:val="000000"/>
                <w:sz w:val="20"/>
                <w:szCs w:val="20"/>
              </w:rPr>
              <w:t>аспознавать</w:t>
            </w:r>
            <w:proofErr w:type="spellEnd"/>
            <w:r w:rsidRPr="00C01AE1">
              <w:rPr>
                <w:rFonts w:ascii="Times New Roman" w:hAnsi="Times New Roman"/>
                <w:color w:val="000000"/>
                <w:sz w:val="20"/>
                <w:szCs w:val="20"/>
              </w:rPr>
              <w:t xml:space="preserve"> уровни и единицы языка в предъявленном тексте и видеть взаимосвязь между ними; создавать устные и письменные высказывания</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60,86</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60,83</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62,92</w:t>
            </w:r>
          </w:p>
        </w:tc>
      </w:tr>
      <w:tr w:rsidR="00AD69D9" w:rsidRPr="00C01AE1" w:rsidTr="00B93315">
        <w:tc>
          <w:tcPr>
            <w:tcW w:w="7479" w:type="dxa"/>
            <w:vAlign w:val="bottom"/>
          </w:tcPr>
          <w:p w:rsidR="00AD69D9" w:rsidRPr="00C01AE1" w:rsidRDefault="00AD69D9">
            <w:pPr>
              <w:rPr>
                <w:rFonts w:ascii="Times New Roman" w:hAnsi="Times New Roman"/>
                <w:color w:val="000000"/>
                <w:sz w:val="20"/>
                <w:szCs w:val="20"/>
              </w:rPr>
            </w:pPr>
            <w:r w:rsidRPr="00C01AE1">
              <w:rPr>
                <w:rFonts w:ascii="Times New Roman" w:hAnsi="Times New Roman"/>
                <w:color w:val="000000"/>
                <w:sz w:val="20"/>
                <w:szCs w:val="20"/>
              </w:rPr>
              <w:t xml:space="preserve">12.2. Распознавать и адекватно формулировать лексическое значение многозначного слова с опорой на   контекст; использовать многозначное слово в другом значении в самостоятельно составленном и оформленном на письме речевом </w:t>
            </w:r>
            <w:proofErr w:type="spellStart"/>
            <w:r w:rsidRPr="00C01AE1">
              <w:rPr>
                <w:rFonts w:ascii="Times New Roman" w:hAnsi="Times New Roman"/>
                <w:color w:val="000000"/>
                <w:sz w:val="20"/>
                <w:szCs w:val="20"/>
              </w:rPr>
              <w:t>высказывании</w:t>
            </w:r>
            <w:proofErr w:type="gramStart"/>
            <w:r w:rsidRPr="00C01AE1">
              <w:rPr>
                <w:rFonts w:ascii="Times New Roman" w:hAnsi="Times New Roman"/>
                <w:color w:val="000000"/>
                <w:sz w:val="20"/>
                <w:szCs w:val="20"/>
              </w:rPr>
              <w:t>.Р</w:t>
            </w:r>
            <w:proofErr w:type="gramEnd"/>
            <w:r w:rsidRPr="00C01AE1">
              <w:rPr>
                <w:rFonts w:ascii="Times New Roman" w:hAnsi="Times New Roman"/>
                <w:color w:val="000000"/>
                <w:sz w:val="20"/>
                <w:szCs w:val="20"/>
              </w:rPr>
              <w:t>аспознавать</w:t>
            </w:r>
            <w:proofErr w:type="spellEnd"/>
            <w:r w:rsidRPr="00C01AE1">
              <w:rPr>
                <w:rFonts w:ascii="Times New Roman" w:hAnsi="Times New Roman"/>
                <w:color w:val="000000"/>
                <w:sz w:val="20"/>
                <w:szCs w:val="20"/>
              </w:rPr>
              <w:t xml:space="preserve"> уровни и единицы языка в предъявленном тексте и видеть взаимосвязь между ними; создавать устные и письменные высказывания.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 осуществлять речевой самоконтроль</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48,58</w:t>
            </w:r>
          </w:p>
        </w:tc>
        <w:tc>
          <w:tcPr>
            <w:tcW w:w="567"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52,42</w:t>
            </w:r>
          </w:p>
        </w:tc>
        <w:tc>
          <w:tcPr>
            <w:tcW w:w="709" w:type="dxa"/>
            <w:vAlign w:val="bottom"/>
          </w:tcPr>
          <w:p w:rsidR="00AD69D9" w:rsidRPr="00C01AE1" w:rsidRDefault="00AD69D9">
            <w:pPr>
              <w:jc w:val="right"/>
              <w:rPr>
                <w:rFonts w:ascii="Times New Roman" w:hAnsi="Times New Roman"/>
                <w:color w:val="000000"/>
                <w:sz w:val="20"/>
                <w:szCs w:val="20"/>
              </w:rPr>
            </w:pPr>
            <w:r w:rsidRPr="00C01AE1">
              <w:rPr>
                <w:rFonts w:ascii="Times New Roman" w:hAnsi="Times New Roman"/>
                <w:color w:val="000000"/>
                <w:sz w:val="20"/>
                <w:szCs w:val="20"/>
              </w:rPr>
              <w:t>45,24</w:t>
            </w:r>
          </w:p>
        </w:tc>
      </w:tr>
      <w:tr w:rsidR="00AD69D9" w:rsidRPr="00C01AE1" w:rsidTr="00B93315">
        <w:tc>
          <w:tcPr>
            <w:tcW w:w="74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rPr>
                <w:rFonts w:ascii="Times New Roman" w:hAnsi="Times New Roman"/>
                <w:color w:val="000000"/>
                <w:sz w:val="20"/>
                <w:szCs w:val="20"/>
              </w:rPr>
            </w:pPr>
            <w:r w:rsidRPr="00C01AE1">
              <w:rPr>
                <w:rFonts w:ascii="Times New Roman" w:hAnsi="Times New Roman"/>
                <w:color w:val="000000"/>
                <w:sz w:val="20"/>
                <w:szCs w:val="20"/>
              </w:rPr>
              <w:t>13.1. Распознавать стилистическую принадлежность слова и подбирать к слову близкие по значению слова (синонимы).</w:t>
            </w:r>
            <w:r w:rsidRPr="00C01AE1">
              <w:rPr>
                <w:rFonts w:ascii="Times New Roman" w:hAnsi="Times New Roman"/>
                <w:color w:val="000000"/>
                <w:sz w:val="20"/>
                <w:szCs w:val="20"/>
              </w:rPr>
              <w:br/>
              <w:t xml:space="preserve">Распознавать уровни и единицы языка в предъявленном тексте и видеть взаимосвязь между ними; использовать синонимические ресурсы русского языка для более точного выражения мысли и усиления выразительности речи;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 осуществлять речевой самоконтроль</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39,39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35,05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45,66</w:t>
            </w:r>
          </w:p>
        </w:tc>
      </w:tr>
      <w:tr w:rsidR="00AD69D9" w:rsidRPr="00C01AE1" w:rsidTr="00B93315">
        <w:tc>
          <w:tcPr>
            <w:tcW w:w="74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rPr>
                <w:rFonts w:ascii="Times New Roman" w:hAnsi="Times New Roman"/>
                <w:color w:val="000000"/>
                <w:sz w:val="20"/>
                <w:szCs w:val="20"/>
              </w:rPr>
            </w:pPr>
            <w:r w:rsidRPr="00C01AE1">
              <w:rPr>
                <w:rFonts w:ascii="Times New Roman" w:hAnsi="Times New Roman"/>
                <w:color w:val="000000"/>
                <w:sz w:val="20"/>
                <w:szCs w:val="20"/>
              </w:rPr>
              <w:t>13.2. Распознавать стилистическую принадлежность слова и подбирать к слову близкие по значению слова (синонимы).</w:t>
            </w:r>
            <w:r w:rsidRPr="00C01AE1">
              <w:rPr>
                <w:rFonts w:ascii="Times New Roman" w:hAnsi="Times New Roman"/>
                <w:color w:val="000000"/>
                <w:sz w:val="20"/>
                <w:szCs w:val="20"/>
              </w:rPr>
              <w:br/>
              <w:t xml:space="preserve">Распознавать уровни и единицы языка в предъявленном тексте и видеть взаимосвязь между ними; использовать синонимические ресурсы русского языка для более точного выражения мысли и усиления выразительности речи; соблюдать культуру чтения, говорения, </w:t>
            </w:r>
            <w:proofErr w:type="spellStart"/>
            <w:r w:rsidRPr="00C01AE1">
              <w:rPr>
                <w:rFonts w:ascii="Times New Roman" w:hAnsi="Times New Roman"/>
                <w:color w:val="000000"/>
                <w:sz w:val="20"/>
                <w:szCs w:val="20"/>
              </w:rPr>
              <w:t>аудирования</w:t>
            </w:r>
            <w:proofErr w:type="spellEnd"/>
            <w:r w:rsidRPr="00C01AE1">
              <w:rPr>
                <w:rFonts w:ascii="Times New Roman" w:hAnsi="Times New Roman"/>
                <w:color w:val="000000"/>
                <w:sz w:val="20"/>
                <w:szCs w:val="20"/>
              </w:rPr>
              <w:t xml:space="preserve"> и письма; осуществлять речевой самоконтроль</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56,86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59,21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58,52</w:t>
            </w:r>
          </w:p>
        </w:tc>
      </w:tr>
      <w:tr w:rsidR="00AD69D9" w:rsidRPr="00C01AE1" w:rsidTr="00B93315">
        <w:tc>
          <w:tcPr>
            <w:tcW w:w="74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rPr>
                <w:rFonts w:ascii="Times New Roman" w:hAnsi="Times New Roman"/>
                <w:color w:val="000000"/>
                <w:sz w:val="20"/>
                <w:szCs w:val="20"/>
              </w:rPr>
            </w:pPr>
            <w:r w:rsidRPr="00C01AE1">
              <w:rPr>
                <w:rFonts w:ascii="Times New Roman" w:hAnsi="Times New Roman"/>
                <w:color w:val="000000"/>
                <w:sz w:val="20"/>
                <w:szCs w:val="20"/>
              </w:rPr>
              <w:t xml:space="preserve">14.1. Распознавать значение фразеологической единицы; на основе значения фразеологизма и собственного жизненного опыта </w:t>
            </w:r>
            <w:proofErr w:type="gramStart"/>
            <w:r w:rsidRPr="00C01AE1">
              <w:rPr>
                <w:rFonts w:ascii="Times New Roman" w:hAnsi="Times New Roman"/>
                <w:color w:val="000000"/>
                <w:sz w:val="20"/>
                <w:szCs w:val="20"/>
              </w:rPr>
              <w:t>обучающихся</w:t>
            </w:r>
            <w:proofErr w:type="gramEnd"/>
            <w:r w:rsidRPr="00C01AE1">
              <w:rPr>
                <w:rFonts w:ascii="Times New Roman" w:hAnsi="Times New Roman"/>
                <w:color w:val="000000"/>
                <w:sz w:val="20"/>
                <w:szCs w:val="20"/>
              </w:rPr>
              <w:t xml:space="preserve"> определять конкретную жизненную ситуацию для адекватной интерпретации фразеологизма; умение  строить монологическое контекстное высказывание  в письменной форме. </w:t>
            </w:r>
            <w:r w:rsidRPr="00C01AE1">
              <w:rPr>
                <w:rFonts w:ascii="Times New Roman" w:hAnsi="Times New Roman"/>
                <w:color w:val="000000"/>
                <w:sz w:val="20"/>
                <w:szCs w:val="20"/>
              </w:rPr>
              <w:lastRenderedPageBreak/>
              <w:t>Распознавать уровни и единицы языка в предъявленном тексте и видеть взаимосвязь между ними; использовать языковые средства адекватно цели общения и речевой ситуации;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59,44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62,8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59,04</w:t>
            </w:r>
          </w:p>
        </w:tc>
      </w:tr>
      <w:tr w:rsidR="00AD69D9" w:rsidRPr="00C01AE1" w:rsidTr="00B93315">
        <w:tc>
          <w:tcPr>
            <w:tcW w:w="74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14.2. Распознавать значение фразеологической единицы; на основе значения фразеологизма и собственного жизненного опыта </w:t>
            </w:r>
            <w:proofErr w:type="gramStart"/>
            <w:r w:rsidRPr="00C01AE1">
              <w:rPr>
                <w:rFonts w:ascii="Times New Roman" w:hAnsi="Times New Roman"/>
                <w:color w:val="000000"/>
                <w:sz w:val="20"/>
                <w:szCs w:val="20"/>
              </w:rPr>
              <w:t>обучающихся</w:t>
            </w:r>
            <w:proofErr w:type="gramEnd"/>
            <w:r w:rsidRPr="00C01AE1">
              <w:rPr>
                <w:rFonts w:ascii="Times New Roman" w:hAnsi="Times New Roman"/>
                <w:color w:val="000000"/>
                <w:sz w:val="20"/>
                <w:szCs w:val="20"/>
              </w:rPr>
              <w:t xml:space="preserve"> определять конкретную жизненную ситуацию для адекватной интерпретации фразеологизма; умение  строить монологическое контекстное высказывание  в письменной форме. Распознавать уровни и единицы языка в предъявленном тексте и видеть взаимосвязь между ними; использовать языковые средства адекватно цели общения и речевой ситуации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49,74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54,66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D69D9" w:rsidRPr="00C01AE1" w:rsidRDefault="00AD69D9" w:rsidP="00AD69D9">
            <w:pPr>
              <w:jc w:val="right"/>
              <w:rPr>
                <w:rFonts w:ascii="Times New Roman" w:hAnsi="Times New Roman"/>
                <w:color w:val="000000"/>
                <w:sz w:val="20"/>
                <w:szCs w:val="20"/>
              </w:rPr>
            </w:pPr>
            <w:r w:rsidRPr="00C01AE1">
              <w:rPr>
                <w:rFonts w:ascii="Times New Roman" w:hAnsi="Times New Roman"/>
                <w:color w:val="000000"/>
                <w:sz w:val="20"/>
                <w:szCs w:val="20"/>
              </w:rPr>
              <w:t>45,1</w:t>
            </w:r>
          </w:p>
        </w:tc>
      </w:tr>
    </w:tbl>
    <w:p w:rsidR="00B93315" w:rsidRPr="00C01AE1" w:rsidRDefault="00B93315" w:rsidP="00B648CB">
      <w:pPr>
        <w:pStyle w:val="10"/>
        <w:rPr>
          <w:rFonts w:ascii="Times New Roman" w:eastAsia="Times New Roman" w:hAnsi="Times New Roman" w:cs="Times New Roman"/>
          <w:sz w:val="20"/>
          <w:szCs w:val="20"/>
        </w:rPr>
      </w:pPr>
    </w:p>
    <w:p w:rsidR="00B648CB" w:rsidRPr="00C01AE1" w:rsidRDefault="00B648CB" w:rsidP="00B648CB">
      <w:pPr>
        <w:pStyle w:val="10"/>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262F8B" w:rsidRPr="00C01AE1" w:rsidRDefault="00262F8B"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1K3. Списывать текст с пропусками орфограмм и </w:t>
      </w:r>
      <w:proofErr w:type="spellStart"/>
      <w:r w:rsidRPr="00C01AE1">
        <w:rPr>
          <w:rFonts w:ascii="Times New Roman" w:hAnsi="Times New Roman" w:cs="Times New Roman"/>
          <w:color w:val="000000"/>
          <w:sz w:val="20"/>
          <w:szCs w:val="20"/>
        </w:rPr>
        <w:t>пунктограмм</w:t>
      </w:r>
      <w:proofErr w:type="spellEnd"/>
      <w:r w:rsidRPr="00C01AE1">
        <w:rPr>
          <w:rFonts w:ascii="Times New Roman" w:hAnsi="Times New Roman" w:cs="Times New Roman"/>
          <w:color w:val="000000"/>
          <w:sz w:val="20"/>
          <w:szCs w:val="20"/>
        </w:rPr>
        <w:t xml:space="preserve">, соблюдать в практике </w:t>
      </w:r>
      <w:proofErr w:type="gramStart"/>
      <w:r w:rsidRPr="00C01AE1">
        <w:rPr>
          <w:rFonts w:ascii="Times New Roman" w:hAnsi="Times New Roman" w:cs="Times New Roman"/>
          <w:color w:val="000000"/>
          <w:sz w:val="20"/>
          <w:szCs w:val="20"/>
        </w:rPr>
        <w:t>письма</w:t>
      </w:r>
      <w:proofErr w:type="gramEnd"/>
      <w:r w:rsidRPr="00C01AE1">
        <w:rPr>
          <w:rFonts w:ascii="Times New Roman" w:hAnsi="Times New Roman" w:cs="Times New Roman"/>
          <w:color w:val="000000"/>
          <w:sz w:val="20"/>
          <w:szCs w:val="20"/>
        </w:rPr>
        <w:t xml:space="preserve"> изученные </w:t>
      </w:r>
      <w:proofErr w:type="spellStart"/>
      <w:r w:rsidRPr="00C01AE1">
        <w:rPr>
          <w:rFonts w:ascii="Times New Roman" w:hAnsi="Times New Roman" w:cs="Times New Roman"/>
          <w:color w:val="000000"/>
          <w:sz w:val="20"/>
          <w:szCs w:val="20"/>
        </w:rPr>
        <w:t>орфографиические</w:t>
      </w:r>
      <w:proofErr w:type="spellEnd"/>
      <w:r w:rsidRPr="00C01AE1">
        <w:rPr>
          <w:rFonts w:ascii="Times New Roman" w:hAnsi="Times New Roman" w:cs="Times New Roman"/>
          <w:color w:val="000000"/>
          <w:sz w:val="20"/>
          <w:szCs w:val="20"/>
        </w:rPr>
        <w:t xml:space="preserve"> и пунктуационные нормы/ совершенствовать орфографические и пунктуационные умения и навыки на основе знаний о нормах русского литературного языка; соблюдать культуру чтения, говорения, </w:t>
      </w:r>
      <w:proofErr w:type="spellStart"/>
      <w:r w:rsidRPr="00C01AE1">
        <w:rPr>
          <w:rFonts w:ascii="Times New Roman" w:hAnsi="Times New Roman" w:cs="Times New Roman"/>
          <w:color w:val="000000"/>
          <w:sz w:val="20"/>
          <w:szCs w:val="20"/>
        </w:rPr>
        <w:t>аудирования</w:t>
      </w:r>
      <w:proofErr w:type="spellEnd"/>
      <w:r w:rsidRPr="00C01AE1">
        <w:rPr>
          <w:rFonts w:ascii="Times New Roman" w:hAnsi="Times New Roman" w:cs="Times New Roman"/>
          <w:color w:val="000000"/>
          <w:sz w:val="20"/>
          <w:szCs w:val="20"/>
        </w:rPr>
        <w:t xml:space="preserve"> и письма – 94,39%</w:t>
      </w:r>
    </w:p>
    <w:p w:rsidR="00262F8B" w:rsidRPr="00C01AE1" w:rsidRDefault="00262F8B"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7.1. Анализировать различные виды предложений с точки зрения их структурно-смысловой организации и функциональных особенностей, распознавать предложения с подлежащим и сказуемым, выраженными существительными в именительном падеже;--&gt;&lt;--опираться на грамматический анализ при объяснении выбора тире и места его постановки в предложении. </w:t>
      </w:r>
      <w:proofErr w:type="spellStart"/>
      <w:proofErr w:type="gramStart"/>
      <w:r w:rsidRPr="00C01AE1">
        <w:rPr>
          <w:rFonts w:ascii="Times New Roman" w:hAnsi="Times New Roman" w:cs="Times New Roman"/>
          <w:color w:val="000000"/>
          <w:sz w:val="20"/>
          <w:szCs w:val="20"/>
        </w:rPr>
        <w:t>C</w:t>
      </w:r>
      <w:proofErr w:type="gramEnd"/>
      <w:r w:rsidRPr="00C01AE1">
        <w:rPr>
          <w:rFonts w:ascii="Times New Roman" w:hAnsi="Times New Roman" w:cs="Times New Roman"/>
          <w:color w:val="000000"/>
          <w:sz w:val="20"/>
          <w:szCs w:val="20"/>
        </w:rPr>
        <w:t>облюдать</w:t>
      </w:r>
      <w:proofErr w:type="spellEnd"/>
      <w:r w:rsidRPr="00C01AE1">
        <w:rPr>
          <w:rFonts w:ascii="Times New Roman" w:hAnsi="Times New Roman" w:cs="Times New Roman"/>
          <w:color w:val="000000"/>
          <w:sz w:val="20"/>
          <w:szCs w:val="20"/>
        </w:rPr>
        <w:t xml:space="preserve"> в речевой практике основные орфографические и пунктуационные нормы русского литературного языка / совершенствовать орфографические и пунктуационные умения – 81,41%</w:t>
      </w:r>
    </w:p>
    <w:p w:rsidR="00861DAE" w:rsidRPr="00C01AE1" w:rsidRDefault="00861DAE"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2K1. Проводить морфемный и словообразовательный анализы слов; проводить морфологический анализ слова; проводить синтаксический анализ  предложения. Распознавать уровни и единицы языка в предъявленном тексте и видеть взаимосвязь между ними – 83,26%</w:t>
      </w:r>
    </w:p>
    <w:p w:rsidR="00262F8B" w:rsidRPr="00C01AE1" w:rsidRDefault="00262F8B" w:rsidP="00B648CB">
      <w:pPr>
        <w:pStyle w:val="10"/>
        <w:jc w:val="both"/>
        <w:rPr>
          <w:rFonts w:ascii="Times New Roman" w:hAnsi="Times New Roman" w:cs="Times New Roman"/>
          <w:color w:val="000000"/>
          <w:sz w:val="20"/>
          <w:szCs w:val="20"/>
        </w:rPr>
      </w:pPr>
    </w:p>
    <w:p w:rsidR="00262F8B" w:rsidRPr="00C01AE1" w:rsidRDefault="00262F8B" w:rsidP="00B648CB">
      <w:pPr>
        <w:pStyle w:val="10"/>
        <w:jc w:val="both"/>
        <w:rPr>
          <w:rFonts w:ascii="Times New Roman" w:hAnsi="Times New Roman" w:cs="Times New Roman"/>
          <w:color w:val="000000"/>
          <w:sz w:val="20"/>
          <w:szCs w:val="20"/>
        </w:rPr>
      </w:pPr>
    </w:p>
    <w:p w:rsidR="00B648CB" w:rsidRPr="00C01AE1" w:rsidRDefault="00B648CB" w:rsidP="00B648CB">
      <w:pPr>
        <w:pStyle w:val="10"/>
        <w:jc w:val="both"/>
        <w:rPr>
          <w:rFonts w:ascii="Times New Roman" w:hAnsi="Times New Roman" w:cs="Times New Roman"/>
          <w:b/>
          <w:sz w:val="20"/>
          <w:szCs w:val="20"/>
        </w:rPr>
      </w:pPr>
      <w:r w:rsidRPr="00C01AE1">
        <w:rPr>
          <w:rFonts w:ascii="Times New Roman" w:hAnsi="Times New Roman" w:cs="Times New Roman"/>
          <w:b/>
          <w:sz w:val="20"/>
          <w:szCs w:val="20"/>
        </w:rPr>
        <w:t>Наибольшие затруднения при выполнении работы по русскому языку обучающиеся 6 классов испытывали в заданиях:</w:t>
      </w:r>
    </w:p>
    <w:p w:rsidR="00EC4B1F" w:rsidRPr="00C01AE1" w:rsidRDefault="009E61C7"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13.1. Распознавать стилистическую принадлежность слова и подбирать к слову близкие по значению слова (синонимы).</w:t>
      </w:r>
      <w:r w:rsidRPr="00C01AE1">
        <w:rPr>
          <w:rFonts w:ascii="Times New Roman" w:hAnsi="Times New Roman" w:cs="Times New Roman"/>
          <w:color w:val="000000"/>
          <w:sz w:val="20"/>
          <w:szCs w:val="20"/>
        </w:rPr>
        <w:br/>
        <w:t xml:space="preserve">Распознавать уровни и единицы языка в предъявленном тексте и видеть взаимосвязь между ними; использовать синонимические ресурсы русского языка для более точного выражения мысли и усиления выразительности речи; соблюдать культуру чтения, говорения, </w:t>
      </w:r>
      <w:proofErr w:type="spellStart"/>
      <w:r w:rsidRPr="00C01AE1">
        <w:rPr>
          <w:rFonts w:ascii="Times New Roman" w:hAnsi="Times New Roman" w:cs="Times New Roman"/>
          <w:color w:val="000000"/>
          <w:sz w:val="20"/>
          <w:szCs w:val="20"/>
        </w:rPr>
        <w:t>аудирования</w:t>
      </w:r>
      <w:proofErr w:type="spellEnd"/>
      <w:r w:rsidRPr="00C01AE1">
        <w:rPr>
          <w:rFonts w:ascii="Times New Roman" w:hAnsi="Times New Roman" w:cs="Times New Roman"/>
          <w:color w:val="000000"/>
          <w:sz w:val="20"/>
          <w:szCs w:val="20"/>
        </w:rPr>
        <w:t xml:space="preserve"> и письма; осуществлять речевой самоконтроль – 35,05%</w:t>
      </w:r>
    </w:p>
    <w:p w:rsidR="009E61C7" w:rsidRPr="00C01AE1" w:rsidRDefault="009E61C7"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7.2. Анализировать различные виды предложений с точки зрения их структурно-смысловой организации и функциональных особенностей, распознавать предложения с подлежащим и сказуемым, выраженными существительными в именительном падеже;--&gt;&lt;--опираться на грамматический анализ при объяснении выбора тире и места его постановки в предложении. </w:t>
      </w:r>
      <w:proofErr w:type="spellStart"/>
      <w:proofErr w:type="gramStart"/>
      <w:r w:rsidRPr="00C01AE1">
        <w:rPr>
          <w:rFonts w:ascii="Times New Roman" w:hAnsi="Times New Roman" w:cs="Times New Roman"/>
          <w:color w:val="000000"/>
          <w:sz w:val="20"/>
          <w:szCs w:val="20"/>
        </w:rPr>
        <w:t>C</w:t>
      </w:r>
      <w:proofErr w:type="gramEnd"/>
      <w:r w:rsidRPr="00C01AE1">
        <w:rPr>
          <w:rFonts w:ascii="Times New Roman" w:hAnsi="Times New Roman" w:cs="Times New Roman"/>
          <w:color w:val="000000"/>
          <w:sz w:val="20"/>
          <w:szCs w:val="20"/>
        </w:rPr>
        <w:t>облюдать</w:t>
      </w:r>
      <w:proofErr w:type="spellEnd"/>
      <w:r w:rsidRPr="00C01AE1">
        <w:rPr>
          <w:rFonts w:ascii="Times New Roman" w:hAnsi="Times New Roman" w:cs="Times New Roman"/>
          <w:color w:val="000000"/>
          <w:sz w:val="20"/>
          <w:szCs w:val="20"/>
        </w:rPr>
        <w:t xml:space="preserve"> в речевой практике основные орфографические и пунктуационные нормы русского литературного языка / совершенствовать орфографические и пунктуационные умения- 40,54%</w:t>
      </w:r>
    </w:p>
    <w:p w:rsidR="009E61C7" w:rsidRPr="00C01AE1" w:rsidRDefault="009E61C7" w:rsidP="00B648CB">
      <w:pPr>
        <w:pStyle w:val="10"/>
        <w:jc w:val="both"/>
        <w:rPr>
          <w:rFonts w:ascii="Times New Roman" w:hAnsi="Times New Roman" w:cs="Times New Roman"/>
          <w:b/>
          <w:sz w:val="20"/>
          <w:szCs w:val="20"/>
        </w:rPr>
      </w:pPr>
    </w:p>
    <w:p w:rsidR="00EC4B1F" w:rsidRPr="00C01AE1" w:rsidRDefault="009E61C7" w:rsidP="00B648CB">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2K3. Проводить морфемный и словообразовательный анализы слов; проводить морфологический анализ слова; проводить синтаксический анализ  предложения. Распознавать уровни и единицы языка в предъявленном тексте и видеть взаимосвязь между ними – 31,86%</w:t>
      </w:r>
    </w:p>
    <w:p w:rsidR="009E61C7" w:rsidRPr="00C01AE1" w:rsidRDefault="009E61C7" w:rsidP="00B648CB">
      <w:pPr>
        <w:pStyle w:val="10"/>
        <w:jc w:val="both"/>
        <w:rPr>
          <w:rFonts w:ascii="Times New Roman" w:hAnsi="Times New Roman" w:cs="Times New Roman"/>
          <w:b/>
          <w:sz w:val="20"/>
          <w:szCs w:val="20"/>
        </w:rPr>
      </w:pPr>
    </w:p>
    <w:p w:rsidR="00B648CB" w:rsidRPr="00C01AE1" w:rsidRDefault="00B648CB" w:rsidP="00B648CB">
      <w:pPr>
        <w:pStyle w:val="10"/>
        <w:jc w:val="both"/>
        <w:rPr>
          <w:rFonts w:ascii="Times New Roman" w:hAnsi="Times New Roman" w:cs="Times New Roman"/>
          <w:sz w:val="20"/>
          <w:szCs w:val="20"/>
          <w:highlight w:val="yellow"/>
        </w:rPr>
      </w:pPr>
    </w:p>
    <w:p w:rsidR="00B648CB" w:rsidRPr="00C01AE1" w:rsidRDefault="00B648CB" w:rsidP="00B648CB">
      <w:pPr>
        <w:rPr>
          <w:rFonts w:ascii="Times New Roman" w:hAnsi="Times New Roman"/>
          <w:b/>
          <w:color w:val="000000"/>
          <w:sz w:val="20"/>
          <w:szCs w:val="20"/>
        </w:rPr>
      </w:pPr>
    </w:p>
    <w:p w:rsidR="00B648CB" w:rsidRPr="00C01AE1" w:rsidRDefault="00B648CB" w:rsidP="00B648CB">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w:t>
      </w:r>
      <w:r w:rsidR="00262F8B" w:rsidRPr="00C01AE1">
        <w:rPr>
          <w:rFonts w:ascii="Times New Roman" w:hAnsi="Times New Roman"/>
          <w:b/>
          <w:bCs/>
          <w:color w:val="000000"/>
          <w:sz w:val="20"/>
          <w:szCs w:val="20"/>
        </w:rPr>
        <w:t>по русскому языку 6 класс</w:t>
      </w:r>
    </w:p>
    <w:p w:rsidR="00B648CB" w:rsidRPr="00C01AE1" w:rsidRDefault="00B648CB" w:rsidP="00B648CB">
      <w:pPr>
        <w:pStyle w:val="a7"/>
        <w:spacing w:after="0"/>
        <w:jc w:val="right"/>
        <w:rPr>
          <w:rFonts w:ascii="Times New Roman" w:hAnsi="Times New Roman"/>
          <w:sz w:val="20"/>
          <w:szCs w:val="20"/>
        </w:rPr>
      </w:pPr>
      <w:r w:rsidRPr="00C01AE1">
        <w:rPr>
          <w:rFonts w:ascii="Times New Roman" w:hAnsi="Times New Roman"/>
          <w:sz w:val="20"/>
          <w:szCs w:val="20"/>
        </w:rPr>
        <w:t>Диаграмма 3</w:t>
      </w:r>
    </w:p>
    <w:p w:rsidR="00B648CB" w:rsidRPr="00C01AE1" w:rsidRDefault="00B648CB" w:rsidP="00B648CB">
      <w:pPr>
        <w:pStyle w:val="2"/>
        <w:rPr>
          <w:rFonts w:ascii="Times New Roman" w:hAnsi="Times New Roman"/>
          <w:b/>
          <w:bCs/>
          <w:color w:val="000000"/>
          <w:sz w:val="20"/>
          <w:szCs w:val="20"/>
          <w:highlight w:val="yellow"/>
          <w:lang w:eastAsia="ru-RU"/>
        </w:rPr>
      </w:pPr>
    </w:p>
    <w:p w:rsidR="00B648CB" w:rsidRPr="00C01AE1" w:rsidRDefault="00B648CB" w:rsidP="00B648CB">
      <w:pPr>
        <w:rPr>
          <w:rFonts w:ascii="Times New Roman" w:hAnsi="Times New Roman"/>
          <w:b/>
          <w:color w:val="000000"/>
          <w:sz w:val="20"/>
          <w:szCs w:val="20"/>
        </w:rPr>
      </w:pPr>
      <w:r w:rsidRPr="00C01AE1">
        <w:rPr>
          <w:rFonts w:ascii="Times New Roman" w:hAnsi="Times New Roman"/>
          <w:b/>
          <w:noProof/>
          <w:color w:val="000000"/>
          <w:sz w:val="20"/>
          <w:szCs w:val="20"/>
          <w:lang w:eastAsia="ru-RU"/>
        </w:rPr>
        <w:lastRenderedPageBreak/>
        <w:drawing>
          <wp:inline distT="0" distB="0" distL="0" distR="0">
            <wp:extent cx="6324600" cy="2428875"/>
            <wp:effectExtent l="19050" t="0" r="19050" b="0"/>
            <wp:docPr id="10" name="Диаграмма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D1D0F" w:rsidRPr="00C01AE1" w:rsidRDefault="00ED1D0F" w:rsidP="00B648CB">
      <w:pPr>
        <w:spacing w:after="0" w:line="240" w:lineRule="auto"/>
        <w:ind w:left="-93" w:right="-115"/>
        <w:jc w:val="center"/>
        <w:rPr>
          <w:rFonts w:ascii="Times New Roman" w:hAnsi="Times New Roman"/>
          <w:b/>
          <w:bCs/>
          <w:color w:val="000000"/>
          <w:sz w:val="20"/>
          <w:szCs w:val="20"/>
        </w:rPr>
      </w:pPr>
    </w:p>
    <w:p w:rsidR="00ED1D0F" w:rsidRPr="00C01AE1" w:rsidRDefault="00ED1D0F" w:rsidP="00B648CB">
      <w:pPr>
        <w:spacing w:after="0" w:line="240" w:lineRule="auto"/>
        <w:ind w:left="-93" w:right="-115"/>
        <w:jc w:val="center"/>
        <w:rPr>
          <w:rFonts w:ascii="Times New Roman" w:hAnsi="Times New Roman"/>
          <w:b/>
          <w:bCs/>
          <w:color w:val="000000"/>
          <w:sz w:val="20"/>
          <w:szCs w:val="20"/>
        </w:rPr>
      </w:pPr>
    </w:p>
    <w:p w:rsidR="00ED1D0F" w:rsidRPr="00C01AE1" w:rsidRDefault="00ED1D0F" w:rsidP="00B648CB">
      <w:pPr>
        <w:spacing w:after="0" w:line="240" w:lineRule="auto"/>
        <w:ind w:left="-93" w:right="-115"/>
        <w:jc w:val="center"/>
        <w:rPr>
          <w:rFonts w:ascii="Times New Roman" w:hAnsi="Times New Roman"/>
          <w:b/>
          <w:bCs/>
          <w:color w:val="000000"/>
          <w:sz w:val="20"/>
          <w:szCs w:val="20"/>
        </w:rPr>
      </w:pPr>
    </w:p>
    <w:p w:rsidR="00ED1D0F" w:rsidRPr="00C01AE1" w:rsidRDefault="00ED1D0F" w:rsidP="00B648CB">
      <w:pPr>
        <w:spacing w:after="0" w:line="240" w:lineRule="auto"/>
        <w:ind w:left="-93" w:right="-115"/>
        <w:jc w:val="center"/>
        <w:rPr>
          <w:rFonts w:ascii="Times New Roman" w:hAnsi="Times New Roman"/>
          <w:b/>
          <w:bCs/>
          <w:color w:val="000000"/>
          <w:sz w:val="20"/>
          <w:szCs w:val="20"/>
        </w:rPr>
      </w:pPr>
    </w:p>
    <w:p w:rsidR="00B648CB" w:rsidRPr="00C01AE1" w:rsidRDefault="00B648CB" w:rsidP="00B648CB">
      <w:pPr>
        <w:spacing w:after="0" w:line="240" w:lineRule="auto"/>
        <w:ind w:left="-93" w:right="-115"/>
        <w:jc w:val="center"/>
        <w:rPr>
          <w:rFonts w:ascii="Times New Roman" w:hAnsi="Times New Roman"/>
          <w:b/>
          <w:bCs/>
          <w:color w:val="000000"/>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w:t>
      </w:r>
    </w:p>
    <w:p w:rsidR="00B648CB" w:rsidRPr="00C01AE1" w:rsidRDefault="00B648CB" w:rsidP="00B648CB">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7  класс </w:t>
      </w:r>
    </w:p>
    <w:p w:rsidR="00B648CB" w:rsidRPr="00C01AE1" w:rsidRDefault="00B648CB" w:rsidP="00B648CB">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 xml:space="preserve">Таблица 3 </w:t>
      </w:r>
    </w:p>
    <w:p w:rsidR="00B648CB" w:rsidRPr="00C01AE1" w:rsidRDefault="00B648CB" w:rsidP="00B648CB">
      <w:pPr>
        <w:spacing w:after="0" w:line="240" w:lineRule="auto"/>
        <w:ind w:left="-93" w:right="-115"/>
        <w:jc w:val="right"/>
        <w:rPr>
          <w:rFonts w:ascii="Times New Roman" w:hAnsi="Times New Roman"/>
          <w:sz w:val="20"/>
          <w:szCs w:val="20"/>
        </w:rPr>
      </w:pPr>
    </w:p>
    <w:p w:rsidR="00B648CB" w:rsidRPr="00C01AE1" w:rsidRDefault="00B648CB" w:rsidP="00B648CB">
      <w:pPr>
        <w:spacing w:after="0" w:line="240" w:lineRule="auto"/>
        <w:ind w:left="-93" w:right="-115"/>
        <w:jc w:val="right"/>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8"/>
        <w:gridCol w:w="283"/>
        <w:gridCol w:w="567"/>
        <w:gridCol w:w="709"/>
        <w:gridCol w:w="567"/>
      </w:tblGrid>
      <w:tr w:rsidR="00B648CB" w:rsidRPr="00C01AE1" w:rsidTr="00C01AE1">
        <w:tc>
          <w:tcPr>
            <w:tcW w:w="7338" w:type="dxa"/>
          </w:tcPr>
          <w:p w:rsidR="00B648CB" w:rsidRPr="00C01AE1" w:rsidRDefault="00B648CB"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283"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567"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567"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47</w:t>
            </w:r>
          </w:p>
        </w:tc>
        <w:tc>
          <w:tcPr>
            <w:tcW w:w="567"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5293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2087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567"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1289596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1K1.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56,31</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58,61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59,96</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1K2.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37,52</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38,3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46,55</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1K3.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94,63</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94,68</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92,84</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2K1. Проводить морфемный и словообразовательный анализы слов;</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lastRenderedPageBreak/>
              <w:t>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78,6</w:t>
            </w:r>
            <w:r w:rsidRPr="00C01AE1">
              <w:rPr>
                <w:rFonts w:ascii="Times New Roman" w:hAnsi="Times New Roman"/>
                <w:color w:val="000000"/>
                <w:sz w:val="20"/>
                <w:szCs w:val="20"/>
              </w:rPr>
              <w:lastRenderedPageBreak/>
              <w:t>8</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lastRenderedPageBreak/>
              <w:t>79,35</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81,8</w:t>
            </w:r>
            <w:r w:rsidRPr="00C01AE1">
              <w:rPr>
                <w:rFonts w:ascii="Times New Roman" w:hAnsi="Times New Roman"/>
                <w:color w:val="000000"/>
                <w:sz w:val="20"/>
                <w:szCs w:val="20"/>
              </w:rPr>
              <w:lastRenderedPageBreak/>
              <w:t>3</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lastRenderedPageBreak/>
              <w:t>2K2. Проводить морфемный и словообразовательный анализы слов;</w:t>
            </w:r>
            <w:r w:rsidRPr="00C01AE1">
              <w:rPr>
                <w:rFonts w:ascii="Times New Roman" w:hAnsi="Times New Roman"/>
                <w:color w:val="000000"/>
                <w:sz w:val="20"/>
                <w:szCs w:val="20"/>
              </w:rPr>
              <w:br/>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53,57</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54,22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59,82</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2K3. Проводить морфемный и словообразовательный анализы слов;</w:t>
            </w:r>
            <w:r w:rsidRPr="00C01AE1">
              <w:rPr>
                <w:rFonts w:ascii="Times New Roman" w:hAnsi="Times New Roman"/>
                <w:color w:val="000000"/>
                <w:sz w:val="20"/>
                <w:szCs w:val="20"/>
              </w:rPr>
              <w:br/>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39,16</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42,61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47,47</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2K4. Проводить морфемный и словообразовательный анализы слов;</w:t>
            </w:r>
            <w:r w:rsidRPr="00C01AE1">
              <w:rPr>
                <w:rFonts w:ascii="Times New Roman" w:hAnsi="Times New Roman"/>
                <w:color w:val="000000"/>
                <w:sz w:val="20"/>
                <w:szCs w:val="20"/>
              </w:rPr>
              <w:br/>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54,6</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53,38</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59,41</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3.1. Распознавать производные предлоги в заданных предложениях, отличать их от омонимичных частей речи, правильно писать производные предлоги</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50,31</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52,32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56,32</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3.2. Распознавать производные предлоги в заданных предложениях, отличать их от омонимичных частей речи, правильно писать производные предлоги</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40,43</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38,28</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46,79</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4.1. Распознавать производные союзы в заданных предложениях, отличать их от омонимичных частей речи, правильно писать производные союзы</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56,75</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59,03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59,85</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4.2. Распознавать производные союзы в заданных предложениях, отличать их от омонимичных частей речи, правильно писать производные союзы</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60,38</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60,28</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59,47</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5. Владеть орфоэпическими нормами русского литературного языка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роводить орфоэпический анализ слова; определять место ударного слога</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65,37</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67,51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71,53</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6. Распознавать случаи нарушения грамматических норм русского литературного языка в заданных предложениях и исправлять эти нарушения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37,86</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36,13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42,65</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7.1. Опознавать предложения с причастным оборотом, деепричастным оборотом; находить границы причастных и деепричастных оборотов в предложении; соблюдать изученные пунктуационные нормы в процессе письма; обосновывать выбор предложения и знака препинания в нем, в том числе с помощью графической схемы</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57,77</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59,13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62,6</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7.2. Анализировать различные виды словосочетаний и предложений с точки зрения их структурно-смысловой организации и функциональных особенностей; опознавать предложения осложненной структуры; соблюдать основные языковые нормы в письменной речи; опираться на грамматико-интонационный анализ при объяснении расстановки знаков препинания в предложении</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38,5</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40,3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44,44</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8.1. Опознавать предложения с деепричастным оборотом и обращением; находить границы деепричастного оборота и обращения в предложении; соблюдать изученные пунктуационные нормы в процессе письма; обосновывать выбор предложения и знаков препинания в нем, в том числе с помощью графической схемы</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67,99</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69,21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70,38</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8.2. Анализировать различные виды словосочетаний и предложений с точки зрения их структурно-смысловой организации и функциональных особенностей; опознавать предложения &lt;…&gt; осложненной структуры; соблюдать основные языковые нормы в письменной речи; опираться на грамматико-интонационный </w:t>
            </w:r>
            <w:r w:rsidRPr="00C01AE1">
              <w:rPr>
                <w:rFonts w:ascii="Times New Roman" w:hAnsi="Times New Roman"/>
                <w:color w:val="000000"/>
                <w:sz w:val="20"/>
                <w:szCs w:val="20"/>
              </w:rPr>
              <w:lastRenderedPageBreak/>
              <w:t>анализ при объяснении расстановки знаков препинания в предложении</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42</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40,92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48,85</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lastRenderedPageBreak/>
              <w:t>9. Анализировать прочитанный текст с точки зрения его основной мысли; распознавать и формулировать основную мысль текста в письменной форме, соблюдая нормы построения предложения и словоупотребления</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47,72</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46,24</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52,06</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10. Опознавать функционально-смысловые типы речи, представленные в прочитанном тексте</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 анализировать текст с точки зрения его принадлежности к функционально-смысловому типу речи и функциональной разновидности языка</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57,94</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57,12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63,25</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11.1. Адекватно понимать и интерпретировать прочитанный текст, находить в тексте информацию (ключевые слова и словосочетания) в подтверждение своего ответа на вопрос, строить речевое высказывание в письменной форме с учетом норм построения предложения и словоупотребления</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57,94</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59,13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56,88</w:t>
            </w:r>
          </w:p>
        </w:tc>
      </w:tr>
      <w:tr w:rsidR="00ED1D0F" w:rsidRPr="00C01AE1" w:rsidTr="00C01AE1">
        <w:tc>
          <w:tcPr>
            <w:tcW w:w="7338" w:type="dxa"/>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11.2.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tc>
        <w:tc>
          <w:tcPr>
            <w:tcW w:w="283"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44,28</w:t>
            </w:r>
          </w:p>
        </w:tc>
        <w:tc>
          <w:tcPr>
            <w:tcW w:w="709"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44,8</w:t>
            </w:r>
          </w:p>
        </w:tc>
        <w:tc>
          <w:tcPr>
            <w:tcW w:w="567" w:type="dxa"/>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39,66</w:t>
            </w:r>
          </w:p>
        </w:tc>
      </w:tr>
      <w:tr w:rsidR="00ED1D0F" w:rsidRPr="00C01AE1" w:rsidTr="00C01AE1">
        <w:tc>
          <w:tcPr>
            <w:tcW w:w="7338"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12. Распознавать лексическое значение слова с опорой на указанный в задании контекст</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 проводить лексический анализ слова</w:t>
            </w:r>
          </w:p>
        </w:tc>
        <w:tc>
          <w:tcPr>
            <w:tcW w:w="283"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71,15</w:t>
            </w:r>
          </w:p>
        </w:tc>
        <w:tc>
          <w:tcPr>
            <w:tcW w:w="709"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71,54</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73,95</w:t>
            </w:r>
          </w:p>
        </w:tc>
      </w:tr>
      <w:tr w:rsidR="00ED1D0F" w:rsidRPr="00C01AE1" w:rsidTr="00C01AE1">
        <w:tc>
          <w:tcPr>
            <w:tcW w:w="7338"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13.1. Распознавать стилистически окрашенное слово в заданном контексте, подбирать к найденному слову близкие по значению слова (синонимы)</w:t>
            </w:r>
            <w:r w:rsidRPr="00C01AE1">
              <w:rPr>
                <w:rFonts w:ascii="Times New Roman" w:hAnsi="Times New Roman"/>
                <w:color w:val="000000"/>
                <w:sz w:val="20"/>
                <w:szCs w:val="20"/>
              </w:rPr>
              <w:br/>
              <w:t>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 проводить лексический анализ слова; опознавать лексические средства выразительности</w:t>
            </w:r>
          </w:p>
        </w:tc>
        <w:tc>
          <w:tcPr>
            <w:tcW w:w="283"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60,36</w:t>
            </w:r>
          </w:p>
        </w:tc>
        <w:tc>
          <w:tcPr>
            <w:tcW w:w="709"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57,5</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61,99</w:t>
            </w:r>
          </w:p>
        </w:tc>
      </w:tr>
      <w:tr w:rsidR="00ED1D0F" w:rsidRPr="00C01AE1" w:rsidTr="00C01AE1">
        <w:tc>
          <w:tcPr>
            <w:tcW w:w="7338"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13.2. Распознавать стилистически окрашенное слово в заданном контексте, подбирать к найденному слову близкие по значению слова (синонимы)</w:t>
            </w:r>
            <w:r w:rsidRPr="00C01AE1">
              <w:rPr>
                <w:rFonts w:ascii="Times New Roman" w:hAnsi="Times New Roman"/>
                <w:color w:val="000000"/>
                <w:sz w:val="20"/>
                <w:szCs w:val="20"/>
              </w:rPr>
              <w:br/>
              <w:t>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функционально-смысловых типов речи и функциональных разновидностей языка; проводить лексический анализ слова; опознавать лексические средства выразительности</w:t>
            </w:r>
          </w:p>
        </w:tc>
        <w:tc>
          <w:tcPr>
            <w:tcW w:w="283"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48,65</w:t>
            </w:r>
          </w:p>
        </w:tc>
        <w:tc>
          <w:tcPr>
            <w:tcW w:w="709"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43,75</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51,4</w:t>
            </w:r>
          </w:p>
        </w:tc>
      </w:tr>
      <w:tr w:rsidR="00ED1D0F" w:rsidRPr="00C01AE1" w:rsidTr="00C01AE1">
        <w:tc>
          <w:tcPr>
            <w:tcW w:w="7338"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rPr>
                <w:rFonts w:ascii="Times New Roman" w:hAnsi="Times New Roman"/>
                <w:color w:val="000000"/>
                <w:sz w:val="20"/>
                <w:szCs w:val="20"/>
              </w:rPr>
            </w:pPr>
            <w:r w:rsidRPr="00C01AE1">
              <w:rPr>
                <w:rFonts w:ascii="Times New Roman" w:hAnsi="Times New Roman"/>
                <w:color w:val="000000"/>
                <w:sz w:val="20"/>
                <w:szCs w:val="20"/>
              </w:rPr>
              <w:t xml:space="preserve">14. Адекватно понимать текст, объяснять значение пословицы, строить речевое высказывание в письменной форме с учетом норм построения предложения и словоупотребления  </w:t>
            </w:r>
            <w:r w:rsidRPr="00C01AE1">
              <w:rPr>
                <w:rFonts w:ascii="Times New Roman" w:hAnsi="Times New Roman"/>
                <w:color w:val="000000"/>
                <w:sz w:val="20"/>
                <w:szCs w:val="20"/>
              </w:rPr>
              <w:br/>
              <w:t xml:space="preserve">Адекватно понимать тексты различных функционально-смысловых типов речи и функциональных разновидностей языка; анализировать текст с точки зрения его </w:t>
            </w:r>
            <w:r w:rsidRPr="00C01AE1">
              <w:rPr>
                <w:rFonts w:ascii="Times New Roman" w:hAnsi="Times New Roman"/>
                <w:color w:val="000000"/>
                <w:sz w:val="20"/>
                <w:szCs w:val="20"/>
              </w:rPr>
              <w:lastRenderedPageBreak/>
              <w:t>темы, цели, основной мысли, основной и дополнительной информации;</w:t>
            </w:r>
          </w:p>
        </w:tc>
        <w:tc>
          <w:tcPr>
            <w:tcW w:w="283"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65,2</w:t>
            </w:r>
          </w:p>
        </w:tc>
        <w:tc>
          <w:tcPr>
            <w:tcW w:w="709"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66,89</w:t>
            </w:r>
          </w:p>
        </w:tc>
        <w:tc>
          <w:tcPr>
            <w:tcW w:w="567" w:type="dxa"/>
            <w:tcBorders>
              <w:top w:val="single" w:sz="4" w:space="0" w:color="000000"/>
              <w:left w:val="single" w:sz="4" w:space="0" w:color="000000"/>
              <w:bottom w:val="single" w:sz="4" w:space="0" w:color="000000"/>
              <w:right w:val="single" w:sz="4" w:space="0" w:color="000000"/>
            </w:tcBorders>
            <w:vAlign w:val="bottom"/>
          </w:tcPr>
          <w:p w:rsidR="00ED1D0F" w:rsidRPr="00C01AE1" w:rsidRDefault="00ED1D0F">
            <w:pPr>
              <w:jc w:val="right"/>
              <w:rPr>
                <w:rFonts w:ascii="Times New Roman" w:hAnsi="Times New Roman"/>
                <w:color w:val="000000"/>
                <w:sz w:val="20"/>
                <w:szCs w:val="20"/>
              </w:rPr>
            </w:pPr>
            <w:r w:rsidRPr="00C01AE1">
              <w:rPr>
                <w:rFonts w:ascii="Times New Roman" w:hAnsi="Times New Roman"/>
                <w:color w:val="000000"/>
                <w:sz w:val="20"/>
                <w:szCs w:val="20"/>
              </w:rPr>
              <w:t>64,15</w:t>
            </w:r>
          </w:p>
        </w:tc>
      </w:tr>
    </w:tbl>
    <w:p w:rsidR="00B648CB" w:rsidRPr="00C01AE1" w:rsidRDefault="00B648CB" w:rsidP="00B648CB">
      <w:pPr>
        <w:rPr>
          <w:rFonts w:ascii="Times New Roman" w:hAnsi="Times New Roman"/>
          <w:sz w:val="20"/>
          <w:szCs w:val="20"/>
        </w:rPr>
      </w:pPr>
    </w:p>
    <w:p w:rsidR="00B648CB" w:rsidRPr="00C01AE1" w:rsidRDefault="00B648CB" w:rsidP="00B648CB">
      <w:pPr>
        <w:pStyle w:val="10"/>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B648CB" w:rsidRPr="00C01AE1" w:rsidRDefault="00A0116A" w:rsidP="00B648CB">
      <w:pPr>
        <w:rPr>
          <w:rFonts w:ascii="Times New Roman" w:hAnsi="Times New Roman"/>
          <w:sz w:val="20"/>
          <w:szCs w:val="20"/>
          <w:highlight w:val="yellow"/>
        </w:rPr>
      </w:pPr>
      <w:r w:rsidRPr="00C01AE1">
        <w:rPr>
          <w:rFonts w:ascii="Times New Roman" w:hAnsi="Times New Roman"/>
          <w:color w:val="000000"/>
          <w:sz w:val="20"/>
          <w:szCs w:val="20"/>
        </w:rPr>
        <w:t xml:space="preserve">1K3.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 – 94,68%</w:t>
      </w:r>
    </w:p>
    <w:p w:rsidR="00B648CB" w:rsidRPr="00C01AE1" w:rsidRDefault="00B648CB" w:rsidP="00B648CB">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A0116A" w:rsidRPr="00C01AE1" w:rsidRDefault="00A0116A" w:rsidP="00B648CB">
      <w:pPr>
        <w:rPr>
          <w:rFonts w:ascii="Times New Roman" w:hAnsi="Times New Roman"/>
          <w:color w:val="000000"/>
          <w:sz w:val="20"/>
          <w:szCs w:val="20"/>
        </w:rPr>
      </w:pPr>
      <w:r w:rsidRPr="00C01AE1">
        <w:rPr>
          <w:rFonts w:ascii="Times New Roman" w:hAnsi="Times New Roman"/>
          <w:color w:val="000000"/>
          <w:sz w:val="20"/>
          <w:szCs w:val="20"/>
        </w:rPr>
        <w:t xml:space="preserve">1K2.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 – 38,3%</w:t>
      </w:r>
    </w:p>
    <w:p w:rsidR="00A0116A" w:rsidRPr="00C01AE1" w:rsidRDefault="00A0116A" w:rsidP="00B648CB">
      <w:pPr>
        <w:rPr>
          <w:rFonts w:ascii="Times New Roman" w:hAnsi="Times New Roman"/>
          <w:color w:val="000000"/>
          <w:sz w:val="20"/>
          <w:szCs w:val="20"/>
        </w:rPr>
      </w:pPr>
      <w:r w:rsidRPr="00C01AE1">
        <w:rPr>
          <w:rFonts w:ascii="Times New Roman" w:hAnsi="Times New Roman"/>
          <w:color w:val="000000"/>
          <w:sz w:val="20"/>
          <w:szCs w:val="20"/>
        </w:rPr>
        <w:t>6. Распознавать случаи нарушения грамматических норм русского литературного языка в заданных предложениях и исправлять эти нарушения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 36,13%</w:t>
      </w:r>
    </w:p>
    <w:p w:rsidR="00A0116A" w:rsidRPr="00C01AE1" w:rsidRDefault="00A0116A" w:rsidP="00B648CB">
      <w:pPr>
        <w:rPr>
          <w:rFonts w:ascii="Times New Roman" w:hAnsi="Times New Roman"/>
          <w:color w:val="000000"/>
          <w:sz w:val="20"/>
          <w:szCs w:val="20"/>
        </w:rPr>
      </w:pPr>
      <w:r w:rsidRPr="00C01AE1">
        <w:rPr>
          <w:rFonts w:ascii="Times New Roman" w:hAnsi="Times New Roman"/>
          <w:color w:val="000000"/>
          <w:sz w:val="20"/>
          <w:szCs w:val="20"/>
        </w:rPr>
        <w:t>3.2. Распознавать производные предлоги в заданных предложениях, отличать их от омонимичных частей речи, правильно писать производные предлоги – 38,28%</w:t>
      </w:r>
    </w:p>
    <w:p w:rsidR="00ED1D0F" w:rsidRPr="00C01AE1" w:rsidRDefault="00ED1D0F" w:rsidP="00ED1D0F">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w:t>
      </w:r>
      <w:r w:rsidR="00A0116A" w:rsidRPr="00C01AE1">
        <w:rPr>
          <w:rFonts w:ascii="Times New Roman" w:hAnsi="Times New Roman"/>
          <w:b/>
          <w:bCs/>
          <w:color w:val="000000"/>
          <w:sz w:val="20"/>
          <w:szCs w:val="20"/>
        </w:rPr>
        <w:t>по русскому языку 7</w:t>
      </w:r>
      <w:r w:rsidRPr="00C01AE1">
        <w:rPr>
          <w:rFonts w:ascii="Times New Roman" w:hAnsi="Times New Roman"/>
          <w:b/>
          <w:bCs/>
          <w:color w:val="000000"/>
          <w:sz w:val="20"/>
          <w:szCs w:val="20"/>
        </w:rPr>
        <w:t xml:space="preserve"> класс</w:t>
      </w:r>
    </w:p>
    <w:p w:rsidR="00ED1D0F" w:rsidRPr="00C01AE1" w:rsidRDefault="00ED1D0F" w:rsidP="00ED1D0F">
      <w:pPr>
        <w:pStyle w:val="a7"/>
        <w:spacing w:after="0"/>
        <w:jc w:val="right"/>
        <w:rPr>
          <w:rFonts w:ascii="Times New Roman" w:hAnsi="Times New Roman"/>
          <w:sz w:val="20"/>
          <w:szCs w:val="20"/>
        </w:rPr>
      </w:pPr>
      <w:r w:rsidRPr="00C01AE1">
        <w:rPr>
          <w:rFonts w:ascii="Times New Roman" w:hAnsi="Times New Roman"/>
          <w:sz w:val="20"/>
          <w:szCs w:val="20"/>
        </w:rPr>
        <w:t>Диаграмма 3</w:t>
      </w:r>
    </w:p>
    <w:p w:rsidR="00ED1D0F" w:rsidRPr="00C01AE1" w:rsidRDefault="00ED1D0F" w:rsidP="00ED1D0F">
      <w:pPr>
        <w:pStyle w:val="2"/>
        <w:rPr>
          <w:rFonts w:ascii="Times New Roman" w:hAnsi="Times New Roman"/>
          <w:b/>
          <w:bCs/>
          <w:color w:val="000000"/>
          <w:sz w:val="20"/>
          <w:szCs w:val="20"/>
          <w:highlight w:val="yellow"/>
          <w:lang w:eastAsia="ru-RU"/>
        </w:rPr>
      </w:pPr>
    </w:p>
    <w:p w:rsidR="00ED1D0F" w:rsidRPr="00C01AE1" w:rsidRDefault="00ED1D0F" w:rsidP="00ED1D0F">
      <w:pPr>
        <w:rPr>
          <w:rFonts w:ascii="Times New Roman" w:hAnsi="Times New Roman"/>
          <w:b/>
          <w:color w:val="000000"/>
          <w:sz w:val="20"/>
          <w:szCs w:val="20"/>
        </w:rPr>
      </w:pPr>
      <w:r w:rsidRPr="00C01AE1">
        <w:rPr>
          <w:rFonts w:ascii="Times New Roman" w:hAnsi="Times New Roman"/>
          <w:b/>
          <w:noProof/>
          <w:color w:val="000000"/>
          <w:sz w:val="20"/>
          <w:szCs w:val="20"/>
          <w:lang w:eastAsia="ru-RU"/>
        </w:rPr>
        <w:drawing>
          <wp:inline distT="0" distB="0" distL="0" distR="0">
            <wp:extent cx="5886450" cy="2305050"/>
            <wp:effectExtent l="19050" t="0" r="19050" b="0"/>
            <wp:docPr id="40" name="Диаграмма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648CB" w:rsidRPr="00C01AE1" w:rsidRDefault="00B648CB" w:rsidP="00B93315">
      <w:pPr>
        <w:spacing w:after="0" w:line="240" w:lineRule="auto"/>
        <w:ind w:right="-115"/>
        <w:rPr>
          <w:rFonts w:ascii="Times New Roman" w:hAnsi="Times New Roman"/>
          <w:b/>
          <w:bCs/>
          <w:color w:val="000000"/>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w:t>
      </w:r>
    </w:p>
    <w:p w:rsidR="00B648CB" w:rsidRPr="00C01AE1" w:rsidRDefault="00B648CB" w:rsidP="00B648CB">
      <w:pPr>
        <w:spacing w:after="0" w:line="240" w:lineRule="auto"/>
        <w:ind w:left="-93" w:right="-115"/>
        <w:jc w:val="center"/>
        <w:rPr>
          <w:rFonts w:ascii="Times New Roman" w:hAnsi="Times New Roman"/>
          <w:b/>
          <w:bCs/>
          <w:color w:val="000000"/>
          <w:sz w:val="20"/>
          <w:szCs w:val="20"/>
        </w:rPr>
      </w:pPr>
      <w:r w:rsidRPr="00C01AE1">
        <w:rPr>
          <w:rFonts w:ascii="Times New Roman" w:hAnsi="Times New Roman"/>
          <w:b/>
          <w:bCs/>
          <w:color w:val="000000"/>
          <w:sz w:val="20"/>
          <w:szCs w:val="20"/>
        </w:rPr>
        <w:t xml:space="preserve">8  класс </w:t>
      </w:r>
      <w:r w:rsidR="0018189B" w:rsidRPr="00C01AE1">
        <w:rPr>
          <w:rFonts w:ascii="Times New Roman" w:hAnsi="Times New Roman"/>
          <w:b/>
          <w:bCs/>
          <w:color w:val="000000"/>
          <w:sz w:val="20"/>
          <w:szCs w:val="20"/>
        </w:rPr>
        <w:t>русский язык</w:t>
      </w:r>
    </w:p>
    <w:p w:rsidR="0018189B" w:rsidRPr="00C01AE1" w:rsidRDefault="0018189B" w:rsidP="00B648CB">
      <w:pPr>
        <w:spacing w:after="0" w:line="240" w:lineRule="auto"/>
        <w:ind w:left="-93" w:right="-115"/>
        <w:jc w:val="center"/>
        <w:rPr>
          <w:rFonts w:ascii="Times New Roman" w:hAnsi="Times New Roman"/>
          <w:sz w:val="20"/>
          <w:szCs w:val="20"/>
        </w:rPr>
      </w:pPr>
    </w:p>
    <w:p w:rsidR="00B648CB" w:rsidRPr="00C01AE1" w:rsidRDefault="00B648CB" w:rsidP="00B93315">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 xml:space="preserve">Таблица 4 </w:t>
      </w:r>
    </w:p>
    <w:p w:rsidR="00B648CB" w:rsidRPr="00C01AE1" w:rsidRDefault="00B648CB" w:rsidP="00B648CB">
      <w:pPr>
        <w:spacing w:after="0" w:line="240" w:lineRule="auto"/>
        <w:ind w:left="-93" w:right="-115"/>
        <w:jc w:val="right"/>
        <w:rPr>
          <w:rFonts w:ascii="Times New Roman" w:hAnsi="Times New Roman"/>
          <w:sz w:val="20"/>
          <w:szCs w:val="2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21"/>
        <w:gridCol w:w="425"/>
        <w:gridCol w:w="709"/>
        <w:gridCol w:w="567"/>
        <w:gridCol w:w="709"/>
      </w:tblGrid>
      <w:tr w:rsidR="00B648CB" w:rsidRPr="00C01AE1" w:rsidTr="00C01AE1">
        <w:tc>
          <w:tcPr>
            <w:tcW w:w="7621" w:type="dxa"/>
          </w:tcPr>
          <w:p w:rsidR="00B648CB" w:rsidRPr="00C01AE1" w:rsidRDefault="00B648CB"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425"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567"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709" w:type="dxa"/>
            <w:vAlign w:val="bottom"/>
          </w:tcPr>
          <w:p w:rsidR="00B648CB" w:rsidRPr="00C01AE1" w:rsidRDefault="00B648CB"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18189B" w:rsidRPr="00C01AE1" w:rsidTr="00C01AE1">
        <w:trPr>
          <w:trHeight w:val="924"/>
        </w:trPr>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51</w:t>
            </w:r>
          </w:p>
        </w:tc>
        <w:tc>
          <w:tcPr>
            <w:tcW w:w="709"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xml:space="preserve">4920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567"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xml:space="preserve">2074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xml:space="preserve">1174415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1K1.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60,67</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63,5</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63,33</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xml:space="preserve">1K2.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35,88</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37,46</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44,65</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xml:space="preserve">1K3.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94,51</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94</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93,35</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2K1. Проводить морфемный анализ слова;</w:t>
            </w:r>
            <w:r w:rsidRPr="00C01AE1">
              <w:rPr>
                <w:rFonts w:ascii="Times New Roman" w:hAnsi="Times New Roman"/>
                <w:color w:val="000000"/>
                <w:sz w:val="20"/>
                <w:szCs w:val="20"/>
              </w:rPr>
              <w:br/>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85,61</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85,21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87,12</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2K2. Проводить морфемный анализ слова;</w:t>
            </w:r>
            <w:r w:rsidRPr="00C01AE1">
              <w:rPr>
                <w:rFonts w:ascii="Times New Roman" w:hAnsi="Times New Roman"/>
                <w:color w:val="000000"/>
                <w:sz w:val="20"/>
                <w:szCs w:val="20"/>
              </w:rPr>
              <w:br/>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53,96</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53,6</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57,38</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2K3. Проводить морфемный анализ слова;</w:t>
            </w:r>
            <w:r w:rsidRPr="00C01AE1">
              <w:rPr>
                <w:rFonts w:ascii="Times New Roman" w:hAnsi="Times New Roman"/>
                <w:color w:val="000000"/>
                <w:sz w:val="20"/>
                <w:szCs w:val="20"/>
              </w:rPr>
              <w:br/>
              <w:t>проводить морфологический анализ слова;</w:t>
            </w:r>
            <w:r w:rsidRPr="00C01AE1">
              <w:rPr>
                <w:rFonts w:ascii="Times New Roman" w:hAnsi="Times New Roman"/>
                <w:color w:val="000000"/>
                <w:sz w:val="20"/>
                <w:szCs w:val="20"/>
              </w:rPr>
              <w:br/>
              <w:t>проводить синтаксический анализ  предложения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47,93</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49,47</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54,32</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3. Правильно писать с НЕ слова разных частей речи, обосновывать условия выбора слитного/раздельного написания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познавать самостоятельные части речи и их формы; опираться на фонетический, морфемный, словообразовательный и морфологический анализ в практике правописания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42,76</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43,45</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44,68</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4. Правильно писать Н и НН в словах разных частей речи, обосновывать условия выбора написаний. Опознавать самостоятельные части речи и их формы</w:t>
            </w:r>
            <w:r w:rsidRPr="00C01AE1">
              <w:rPr>
                <w:rFonts w:ascii="Times New Roman" w:hAnsi="Times New Roman"/>
                <w:color w:val="000000"/>
                <w:sz w:val="20"/>
                <w:szCs w:val="20"/>
              </w:rPr>
              <w:br/>
              <w:t>опираться на фонетический, морфемный, словообразовательный и морфологический анализ в практике правописания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32,83</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33,93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36,18</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5. Владеть орфоэпическими нормами русского литературного языка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роводить орфоэпический анализ слова; определять место ударного слога</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66,24</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65,5</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74,58</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6. Распознавать случаи нарушения грамматических норм русского литературного языка в заданных предложениях и исправлять эти нарушения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51,4</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54,56</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53,85</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7. Анализировать прочитанный текст с точки зрения его основной мысли; распознавать и  формулировать основную мысль текста в письменной форме, соблюдая нормы построения предложения и словоупотребления</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w:t>
            </w:r>
            <w:r w:rsidRPr="00C01AE1">
              <w:rPr>
                <w:rFonts w:ascii="Times New Roman" w:hAnsi="Times New Roman"/>
                <w:color w:val="000000"/>
                <w:sz w:val="20"/>
                <w:szCs w:val="20"/>
              </w:rPr>
              <w:br/>
              <w:t>адекватно понимать тексты различных функционально-смысловых типов речи &lt;…&gt; и функциональных разновидностей языка;</w:t>
            </w:r>
            <w:r w:rsidRPr="00C01AE1">
              <w:rPr>
                <w:rFonts w:ascii="Times New Roman" w:hAnsi="Times New Roman"/>
                <w:color w:val="000000"/>
                <w:sz w:val="20"/>
                <w:szCs w:val="20"/>
              </w:rPr>
              <w:br/>
              <w:t>анализировать текст с точки зрения его темы, цели</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51,95</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51,98</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56,43</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8. Анализировать прочитанную часть текста с точки зрения ее </w:t>
            </w:r>
            <w:proofErr w:type="spellStart"/>
            <w:r w:rsidRPr="00C01AE1">
              <w:rPr>
                <w:rFonts w:ascii="Times New Roman" w:hAnsi="Times New Roman"/>
                <w:color w:val="000000"/>
                <w:sz w:val="20"/>
                <w:szCs w:val="20"/>
              </w:rPr>
              <w:t>микротемы</w:t>
            </w:r>
            <w:proofErr w:type="spellEnd"/>
            <w:r w:rsidRPr="00C01AE1">
              <w:rPr>
                <w:rFonts w:ascii="Times New Roman" w:hAnsi="Times New Roman"/>
                <w:color w:val="000000"/>
                <w:sz w:val="20"/>
                <w:szCs w:val="20"/>
              </w:rPr>
              <w:t xml:space="preserve">; распознавать и адекватно формулировать </w:t>
            </w:r>
            <w:proofErr w:type="spellStart"/>
            <w:r w:rsidRPr="00C01AE1">
              <w:rPr>
                <w:rFonts w:ascii="Times New Roman" w:hAnsi="Times New Roman"/>
                <w:color w:val="000000"/>
                <w:sz w:val="20"/>
                <w:szCs w:val="20"/>
              </w:rPr>
              <w:t>микротему</w:t>
            </w:r>
            <w:proofErr w:type="spellEnd"/>
            <w:r w:rsidRPr="00C01AE1">
              <w:rPr>
                <w:rFonts w:ascii="Times New Roman" w:hAnsi="Times New Roman"/>
                <w:color w:val="000000"/>
                <w:sz w:val="20"/>
                <w:szCs w:val="20"/>
              </w:rPr>
              <w:t xml:space="preserve"> заданного абзаца текста в письменной форме, соблюдая нормы построения предложения и словоупотребления</w:t>
            </w:r>
            <w:proofErr w:type="gramStart"/>
            <w:r w:rsidRPr="00C01AE1">
              <w:rPr>
                <w:rFonts w:ascii="Times New Roman" w:hAnsi="Times New Roman"/>
                <w:color w:val="000000"/>
                <w:sz w:val="20"/>
                <w:szCs w:val="20"/>
              </w:rPr>
              <w:t xml:space="preserve">    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w:t>
            </w:r>
            <w:r w:rsidRPr="00C01AE1">
              <w:rPr>
                <w:rFonts w:ascii="Times New Roman" w:hAnsi="Times New Roman"/>
                <w:color w:val="000000"/>
                <w:sz w:val="20"/>
                <w:szCs w:val="20"/>
              </w:rPr>
              <w:br/>
              <w:t>адекватно понимать тексты различных функционально-смысловых типов речи &lt;…&gt; и функциональных разновидностей языка;</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53,56</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56,2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56,07</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9. Определять вид тропа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w:t>
            </w:r>
            <w:r w:rsidRPr="00C01AE1">
              <w:rPr>
                <w:rFonts w:ascii="Times New Roman" w:hAnsi="Times New Roman"/>
                <w:color w:val="000000"/>
                <w:sz w:val="20"/>
                <w:szCs w:val="20"/>
              </w:rPr>
              <w:br/>
              <w:t>адекватно понимать тексты различных функционально-смысловых типов речи &lt;…&gt; и функциональных разновидностей языка;</w:t>
            </w:r>
            <w:r w:rsidRPr="00C01AE1">
              <w:rPr>
                <w:rFonts w:ascii="Times New Roman" w:hAnsi="Times New Roman"/>
                <w:color w:val="000000"/>
                <w:sz w:val="20"/>
                <w:szCs w:val="20"/>
              </w:rPr>
              <w:br/>
              <w:t>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59,63</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64,32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66,53</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10. Распознавать лексическое значение слова с опорой на указанный в задании контекст</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w:t>
            </w:r>
            <w:r w:rsidRPr="00C01AE1">
              <w:rPr>
                <w:rFonts w:ascii="Times New Roman" w:hAnsi="Times New Roman"/>
                <w:color w:val="000000"/>
                <w:sz w:val="20"/>
                <w:szCs w:val="20"/>
              </w:rPr>
              <w:br/>
              <w:t>проводить лексический анализ слова</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79,96</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82,16</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81,33</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11. Распознавать подчинительные словосочетания, определять вид подчинительной связи</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познавать основные единицы синтаксиса (словосочетание, предложение, текст);</w:t>
            </w:r>
            <w:r w:rsidRPr="00C01AE1">
              <w:rPr>
                <w:rFonts w:ascii="Times New Roman" w:hAnsi="Times New Roman"/>
                <w:color w:val="000000"/>
                <w:sz w:val="20"/>
                <w:szCs w:val="20"/>
              </w:rPr>
              <w:br/>
              <w:t>анализировать различные виды словосочетаний и предложений с точки зрения их структурно-смысловой организации и функциональных особенностей</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50,41</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53,21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52,5</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12. Находить в предложении грамматическую основу</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Н</w:t>
            </w:r>
            <w:proofErr w:type="gramEnd"/>
            <w:r w:rsidRPr="00C01AE1">
              <w:rPr>
                <w:rFonts w:ascii="Times New Roman" w:hAnsi="Times New Roman"/>
                <w:color w:val="000000"/>
                <w:sz w:val="20"/>
                <w:szCs w:val="20"/>
              </w:rPr>
              <w:t>аходить грамматическую основу предложения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63,68</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62,3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71,95</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13. Определять тип односоставного предложения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А</w:t>
            </w:r>
            <w:proofErr w:type="gramEnd"/>
            <w:r w:rsidRPr="00C01AE1">
              <w:rPr>
                <w:rFonts w:ascii="Times New Roman" w:hAnsi="Times New Roman"/>
                <w:color w:val="000000"/>
                <w:sz w:val="20"/>
                <w:szCs w:val="20"/>
              </w:rPr>
              <w:t>нализировать различные виды словосочетаний и предложений с точки зрения их структурно-смысловой организации и функциональных особенностей</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53,33</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55,45</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60,39</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 xml:space="preserve">14. Находить в ряду других предложений предложение с вводным словом, подбирать к данному вводному слову синоним (из той же группы по значению)    </w:t>
            </w:r>
            <w:r w:rsidRPr="00C01AE1">
              <w:rPr>
                <w:rFonts w:ascii="Times New Roman" w:hAnsi="Times New Roman"/>
                <w:color w:val="000000"/>
                <w:sz w:val="20"/>
                <w:szCs w:val="20"/>
              </w:rPr>
              <w:br/>
              <w:t>Опознавать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 проводить лексический анализ слова</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64,39</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65,28</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66,1</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15. Находить в ряду других предложений предложение с обособленным согласованным определением,  обосновывать условия обособления согласованного определения, в том числе с помощью графической схемы</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 опираться на грамматико-интонационный анализ при объяснении расстановки знаков препинания</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48,75</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48,22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50,95</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t>16. Находить в ряду других предложений предложение с обособленным обстоятельством,  обосновывать условия обособления обстоятельства, в том числе с помощью графической схемы</w:t>
            </w:r>
            <w:proofErr w:type="gramStart"/>
            <w:r w:rsidRPr="00C01AE1">
              <w:rPr>
                <w:rFonts w:ascii="Times New Roman" w:hAnsi="Times New Roman"/>
                <w:color w:val="000000"/>
                <w:sz w:val="20"/>
                <w:szCs w:val="20"/>
              </w:rPr>
              <w:t xml:space="preserve">    О</w:t>
            </w:r>
            <w:proofErr w:type="gramEnd"/>
            <w:r w:rsidRPr="00C01AE1">
              <w:rPr>
                <w:rFonts w:ascii="Times New Roman" w:hAnsi="Times New Roman"/>
                <w:color w:val="000000"/>
                <w:sz w:val="20"/>
                <w:szCs w:val="20"/>
              </w:rPr>
              <w:t xml:space="preserve">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w:t>
            </w:r>
            <w:r w:rsidRPr="00C01AE1">
              <w:rPr>
                <w:rFonts w:ascii="Times New Roman" w:hAnsi="Times New Roman"/>
                <w:color w:val="000000"/>
                <w:sz w:val="20"/>
                <w:szCs w:val="20"/>
              </w:rPr>
              <w:lastRenderedPageBreak/>
              <w:t>организации и функциональных особенностей; опираться на грамматико-интонационный анализ при объяснении расстановки знаков препинания в предложении</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56,57</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56,8</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60,52</w:t>
            </w:r>
          </w:p>
        </w:tc>
      </w:tr>
      <w:tr w:rsidR="0018189B" w:rsidRPr="00C01AE1" w:rsidTr="00C01AE1">
        <w:tc>
          <w:tcPr>
            <w:tcW w:w="7621" w:type="dxa"/>
            <w:vAlign w:val="bottom"/>
          </w:tcPr>
          <w:p w:rsidR="0018189B" w:rsidRPr="00C01AE1" w:rsidRDefault="0018189B">
            <w:pPr>
              <w:rPr>
                <w:rFonts w:ascii="Times New Roman" w:hAnsi="Times New Roman"/>
                <w:color w:val="000000"/>
                <w:sz w:val="20"/>
                <w:szCs w:val="20"/>
              </w:rPr>
            </w:pPr>
            <w:r w:rsidRPr="00C01AE1">
              <w:rPr>
                <w:rFonts w:ascii="Times New Roman" w:hAnsi="Times New Roman"/>
                <w:color w:val="000000"/>
                <w:sz w:val="20"/>
                <w:szCs w:val="20"/>
              </w:rPr>
              <w:lastRenderedPageBreak/>
              <w:t>17. Опознавать по графической схеме простое предложение, осложненное однородными сказуемыми; находить в ряду других предложений предложение с однородными сказуемыми с опорой на графическую схему</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w:t>
            </w:r>
          </w:p>
        </w:tc>
        <w:tc>
          <w:tcPr>
            <w:tcW w:w="425"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87,85</w:t>
            </w:r>
          </w:p>
        </w:tc>
        <w:tc>
          <w:tcPr>
            <w:tcW w:w="567"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88,24</w:t>
            </w:r>
          </w:p>
        </w:tc>
        <w:tc>
          <w:tcPr>
            <w:tcW w:w="709" w:type="dxa"/>
            <w:vAlign w:val="bottom"/>
          </w:tcPr>
          <w:p w:rsidR="0018189B" w:rsidRPr="00C01AE1" w:rsidRDefault="0018189B">
            <w:pPr>
              <w:jc w:val="right"/>
              <w:rPr>
                <w:rFonts w:ascii="Times New Roman" w:hAnsi="Times New Roman"/>
                <w:color w:val="000000"/>
                <w:sz w:val="20"/>
                <w:szCs w:val="20"/>
              </w:rPr>
            </w:pPr>
            <w:r w:rsidRPr="00C01AE1">
              <w:rPr>
                <w:rFonts w:ascii="Times New Roman" w:hAnsi="Times New Roman"/>
                <w:color w:val="000000"/>
                <w:sz w:val="20"/>
                <w:szCs w:val="20"/>
              </w:rPr>
              <w:t>88,01</w:t>
            </w:r>
          </w:p>
        </w:tc>
      </w:tr>
    </w:tbl>
    <w:p w:rsidR="0018189B" w:rsidRPr="00C01AE1" w:rsidRDefault="0018189B" w:rsidP="00B648CB">
      <w:pPr>
        <w:pStyle w:val="10"/>
        <w:rPr>
          <w:rFonts w:ascii="Times New Roman" w:hAnsi="Times New Roman" w:cs="Times New Roman"/>
          <w:b/>
          <w:sz w:val="20"/>
          <w:szCs w:val="20"/>
        </w:rPr>
      </w:pPr>
    </w:p>
    <w:p w:rsidR="0018189B" w:rsidRPr="00C01AE1" w:rsidRDefault="0018189B" w:rsidP="00B648CB">
      <w:pPr>
        <w:pStyle w:val="10"/>
        <w:rPr>
          <w:rFonts w:ascii="Times New Roman" w:hAnsi="Times New Roman" w:cs="Times New Roman"/>
          <w:b/>
          <w:sz w:val="20"/>
          <w:szCs w:val="20"/>
        </w:rPr>
      </w:pPr>
    </w:p>
    <w:p w:rsidR="0018189B" w:rsidRPr="00C01AE1" w:rsidRDefault="0018189B" w:rsidP="00B648CB">
      <w:pPr>
        <w:pStyle w:val="10"/>
        <w:rPr>
          <w:rFonts w:ascii="Times New Roman" w:hAnsi="Times New Roman" w:cs="Times New Roman"/>
          <w:b/>
          <w:sz w:val="20"/>
          <w:szCs w:val="20"/>
        </w:rPr>
      </w:pPr>
    </w:p>
    <w:p w:rsidR="00B648CB" w:rsidRPr="00C01AE1" w:rsidRDefault="00B648CB" w:rsidP="00B648CB">
      <w:pPr>
        <w:pStyle w:val="10"/>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18189B" w:rsidRPr="00C01AE1" w:rsidRDefault="00277E35" w:rsidP="00B648CB">
      <w:pPr>
        <w:rPr>
          <w:rFonts w:ascii="Times New Roman" w:hAnsi="Times New Roman"/>
          <w:color w:val="000000"/>
          <w:sz w:val="20"/>
          <w:szCs w:val="20"/>
        </w:rPr>
      </w:pPr>
      <w:r w:rsidRPr="00C01AE1">
        <w:rPr>
          <w:rFonts w:ascii="Times New Roman" w:hAnsi="Times New Roman"/>
          <w:color w:val="000000"/>
          <w:sz w:val="20"/>
          <w:szCs w:val="20"/>
        </w:rPr>
        <w:t xml:space="preserve">1K3.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 – 94%</w:t>
      </w:r>
    </w:p>
    <w:p w:rsidR="00277E35" w:rsidRPr="00C01AE1" w:rsidRDefault="00277E35" w:rsidP="00B648CB">
      <w:pPr>
        <w:rPr>
          <w:rFonts w:ascii="Times New Roman" w:hAnsi="Times New Roman"/>
          <w:color w:val="000000"/>
          <w:sz w:val="20"/>
          <w:szCs w:val="20"/>
        </w:rPr>
      </w:pPr>
      <w:r w:rsidRPr="00C01AE1">
        <w:rPr>
          <w:rFonts w:ascii="Times New Roman" w:hAnsi="Times New Roman"/>
          <w:color w:val="000000"/>
          <w:sz w:val="20"/>
          <w:szCs w:val="20"/>
        </w:rPr>
        <w:t>17. Опознавать по графической схеме простое предложение, осложненное однородными сказуемыми; находить в ряду других предложений предложение с однородными сказуемыми с опорой на графическую схему. Опознавать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 – 88,24%</w:t>
      </w:r>
    </w:p>
    <w:p w:rsidR="00277E35" w:rsidRPr="00C01AE1" w:rsidRDefault="00277E35" w:rsidP="00B648CB">
      <w:pPr>
        <w:rPr>
          <w:rFonts w:ascii="Times New Roman" w:hAnsi="Times New Roman"/>
          <w:color w:val="000000"/>
          <w:sz w:val="20"/>
          <w:szCs w:val="20"/>
        </w:rPr>
      </w:pPr>
      <w:r w:rsidRPr="00C01AE1">
        <w:rPr>
          <w:rFonts w:ascii="Times New Roman" w:hAnsi="Times New Roman"/>
          <w:color w:val="000000"/>
          <w:sz w:val="20"/>
          <w:szCs w:val="20"/>
        </w:rPr>
        <w:t>10. Распознавать лексическое значение слова с опорой на указанный в задании контекст</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навыками различных видов чтения (изучающим, ознакомительным, просмотровым) и информационной переработки прочитанного материала;</w:t>
      </w:r>
      <w:r w:rsidRPr="00C01AE1">
        <w:rPr>
          <w:rFonts w:ascii="Times New Roman" w:hAnsi="Times New Roman"/>
          <w:color w:val="000000"/>
          <w:sz w:val="20"/>
          <w:szCs w:val="20"/>
        </w:rPr>
        <w:br/>
        <w:t>проводить лексический анализ слова- 82,16%</w:t>
      </w:r>
    </w:p>
    <w:p w:rsidR="00B648CB" w:rsidRPr="00C01AE1" w:rsidRDefault="00B648CB" w:rsidP="00B648CB">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B648CB" w:rsidRPr="00C01AE1" w:rsidRDefault="00277E35" w:rsidP="00B648CB">
      <w:pPr>
        <w:rPr>
          <w:rFonts w:ascii="Times New Roman" w:hAnsi="Times New Roman"/>
          <w:color w:val="000000"/>
          <w:sz w:val="20"/>
          <w:szCs w:val="20"/>
        </w:rPr>
      </w:pPr>
      <w:r w:rsidRPr="00C01AE1">
        <w:rPr>
          <w:rFonts w:ascii="Times New Roman" w:hAnsi="Times New Roman"/>
          <w:color w:val="000000"/>
          <w:sz w:val="20"/>
          <w:szCs w:val="20"/>
        </w:rPr>
        <w:t>4. Правильно писать Н и НН в словах разных частей речи, обосновывать условия выбора написаний. Опознавать самостоятельные части речи и их формы</w:t>
      </w:r>
      <w:r w:rsidRPr="00C01AE1">
        <w:rPr>
          <w:rFonts w:ascii="Times New Roman" w:hAnsi="Times New Roman"/>
          <w:color w:val="000000"/>
          <w:sz w:val="20"/>
          <w:szCs w:val="20"/>
        </w:rPr>
        <w:br/>
        <w:t>опираться на фонетический, морфемный, словообразовательный и морфологический анализ в практике правописания – 33,93%</w:t>
      </w:r>
    </w:p>
    <w:p w:rsidR="00277E35" w:rsidRPr="00C01AE1" w:rsidRDefault="00277E35" w:rsidP="00B648CB">
      <w:pPr>
        <w:rPr>
          <w:rFonts w:ascii="Times New Roman" w:hAnsi="Times New Roman"/>
          <w:color w:val="000000"/>
          <w:sz w:val="20"/>
          <w:szCs w:val="20"/>
        </w:rPr>
      </w:pPr>
      <w:r w:rsidRPr="00C01AE1">
        <w:rPr>
          <w:rFonts w:ascii="Times New Roman" w:hAnsi="Times New Roman"/>
          <w:color w:val="000000"/>
          <w:sz w:val="20"/>
          <w:szCs w:val="20"/>
        </w:rPr>
        <w:t xml:space="preserve">1K2. Соблюдать изученные орфографические и пунктуационные правила при списывании осложненного пропусками орфограмм и </w:t>
      </w:r>
      <w:proofErr w:type="spellStart"/>
      <w:r w:rsidRPr="00C01AE1">
        <w:rPr>
          <w:rFonts w:ascii="Times New Roman" w:hAnsi="Times New Roman"/>
          <w:color w:val="000000"/>
          <w:sz w:val="20"/>
          <w:szCs w:val="20"/>
        </w:rPr>
        <w:t>пунктограмм</w:t>
      </w:r>
      <w:proofErr w:type="spellEnd"/>
      <w:r w:rsidRPr="00C01AE1">
        <w:rPr>
          <w:rFonts w:ascii="Times New Roman" w:hAnsi="Times New Roman"/>
          <w:color w:val="000000"/>
          <w:sz w:val="20"/>
          <w:szCs w:val="20"/>
        </w:rPr>
        <w:t xml:space="preserve"> текста</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 – 37,46%</w:t>
      </w:r>
    </w:p>
    <w:p w:rsidR="00277E35" w:rsidRPr="00C01AE1" w:rsidRDefault="00277E35" w:rsidP="00B648CB">
      <w:pPr>
        <w:rPr>
          <w:rFonts w:ascii="Times New Roman" w:hAnsi="Times New Roman"/>
          <w:color w:val="000000"/>
          <w:sz w:val="20"/>
          <w:szCs w:val="20"/>
        </w:rPr>
      </w:pPr>
      <w:r w:rsidRPr="00C01AE1">
        <w:rPr>
          <w:rFonts w:ascii="Times New Roman" w:hAnsi="Times New Roman"/>
          <w:color w:val="000000"/>
          <w:sz w:val="20"/>
          <w:szCs w:val="20"/>
        </w:rPr>
        <w:t>3. Правильно писать с НЕ слова разных частей речи, обосновывать условия выбора слитного/раздельного написания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познавать самостоятельные части речи и их формы; опираться на фонетический, морфемный, словообразовательный и морфологический анализ в практике правописания – 43,45%</w:t>
      </w:r>
    </w:p>
    <w:p w:rsidR="00277E35" w:rsidRPr="00C01AE1" w:rsidRDefault="00277E35" w:rsidP="00277E35">
      <w:pPr>
        <w:spacing w:after="0"/>
        <w:jc w:val="center"/>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русскому языку 8  класс</w:t>
      </w:r>
    </w:p>
    <w:p w:rsidR="00277E35" w:rsidRPr="00C01AE1" w:rsidRDefault="00277E35" w:rsidP="00277E35">
      <w:pPr>
        <w:pStyle w:val="a7"/>
        <w:spacing w:after="0"/>
        <w:jc w:val="right"/>
        <w:rPr>
          <w:rFonts w:ascii="Times New Roman" w:hAnsi="Times New Roman"/>
          <w:sz w:val="20"/>
          <w:szCs w:val="20"/>
        </w:rPr>
      </w:pPr>
      <w:r w:rsidRPr="00C01AE1">
        <w:rPr>
          <w:rFonts w:ascii="Times New Roman" w:hAnsi="Times New Roman"/>
          <w:sz w:val="20"/>
          <w:szCs w:val="20"/>
        </w:rPr>
        <w:t>Диаграмма 3</w:t>
      </w:r>
    </w:p>
    <w:p w:rsidR="00277E35" w:rsidRPr="00C01AE1" w:rsidRDefault="00277E35" w:rsidP="00277E35">
      <w:pPr>
        <w:pStyle w:val="2"/>
        <w:rPr>
          <w:rFonts w:ascii="Times New Roman" w:hAnsi="Times New Roman"/>
          <w:b/>
          <w:bCs/>
          <w:color w:val="000000"/>
          <w:sz w:val="20"/>
          <w:szCs w:val="20"/>
          <w:highlight w:val="yellow"/>
          <w:lang w:eastAsia="ru-RU"/>
        </w:rPr>
      </w:pPr>
    </w:p>
    <w:p w:rsidR="00B307A8" w:rsidRPr="00C01AE1" w:rsidRDefault="00277E35" w:rsidP="00B307A8">
      <w:pPr>
        <w:rPr>
          <w:rFonts w:ascii="Times New Roman" w:hAnsi="Times New Roman"/>
          <w:b/>
          <w:sz w:val="20"/>
          <w:szCs w:val="20"/>
        </w:rPr>
      </w:pPr>
      <w:r w:rsidRPr="00C01AE1">
        <w:rPr>
          <w:rFonts w:ascii="Times New Roman" w:hAnsi="Times New Roman"/>
          <w:b/>
          <w:noProof/>
          <w:color w:val="000000"/>
          <w:sz w:val="20"/>
          <w:szCs w:val="20"/>
          <w:lang w:eastAsia="ru-RU"/>
        </w:rPr>
        <w:lastRenderedPageBreak/>
        <w:drawing>
          <wp:inline distT="0" distB="0" distL="0" distR="0">
            <wp:extent cx="5534025" cy="2552700"/>
            <wp:effectExtent l="19050" t="0" r="9525" b="0"/>
            <wp:docPr id="41" name="Диаграмма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36440" w:rsidRPr="00C01AE1" w:rsidRDefault="00A379B5" w:rsidP="00B307A8">
      <w:pPr>
        <w:jc w:val="center"/>
        <w:rPr>
          <w:rFonts w:ascii="Times New Roman" w:hAnsi="Times New Roman"/>
          <w:b/>
          <w:sz w:val="20"/>
          <w:szCs w:val="20"/>
        </w:rPr>
      </w:pPr>
      <w:r w:rsidRPr="00C01AE1">
        <w:rPr>
          <w:rFonts w:ascii="Times New Roman" w:hAnsi="Times New Roman"/>
          <w:b/>
          <w:sz w:val="20"/>
          <w:szCs w:val="20"/>
        </w:rPr>
        <w:t>ВПР 2021</w:t>
      </w:r>
      <w:r w:rsidR="00436440" w:rsidRPr="00C01AE1">
        <w:rPr>
          <w:rFonts w:ascii="Times New Roman" w:hAnsi="Times New Roman"/>
          <w:b/>
          <w:sz w:val="20"/>
          <w:szCs w:val="20"/>
        </w:rPr>
        <w:t xml:space="preserve"> биология</w:t>
      </w:r>
    </w:p>
    <w:p w:rsidR="00935FA8" w:rsidRPr="00C01AE1" w:rsidRDefault="00935FA8" w:rsidP="00B307A8">
      <w:pPr>
        <w:jc w:val="center"/>
        <w:rPr>
          <w:rFonts w:ascii="Times New Roman" w:hAnsi="Times New Roman"/>
          <w:b/>
          <w:color w:val="000000"/>
          <w:sz w:val="20"/>
          <w:szCs w:val="20"/>
        </w:rPr>
      </w:pPr>
      <w:r w:rsidRPr="00C01AE1">
        <w:rPr>
          <w:rFonts w:ascii="Times New Roman" w:hAnsi="Times New Roman"/>
          <w:b/>
          <w:sz w:val="20"/>
          <w:szCs w:val="20"/>
        </w:rPr>
        <w:t>Основное общее образование</w:t>
      </w:r>
    </w:p>
    <w:p w:rsidR="00436440" w:rsidRPr="00C01AE1" w:rsidRDefault="00935FA8" w:rsidP="00436440">
      <w:pPr>
        <w:spacing w:after="0"/>
        <w:jc w:val="center"/>
        <w:rPr>
          <w:rFonts w:ascii="Times New Roman" w:hAnsi="Times New Roman"/>
          <w:b/>
          <w:sz w:val="20"/>
          <w:szCs w:val="20"/>
        </w:rPr>
      </w:pPr>
      <w:r w:rsidRPr="00C01AE1">
        <w:rPr>
          <w:rFonts w:ascii="Times New Roman" w:hAnsi="Times New Roman"/>
          <w:b/>
          <w:sz w:val="20"/>
          <w:szCs w:val="20"/>
        </w:rPr>
        <w:t>Р</w:t>
      </w:r>
      <w:r w:rsidR="00436440" w:rsidRPr="00C01AE1">
        <w:rPr>
          <w:rFonts w:ascii="Times New Roman" w:hAnsi="Times New Roman"/>
          <w:b/>
          <w:sz w:val="20"/>
          <w:szCs w:val="20"/>
        </w:rPr>
        <w:t>езультаты ВПР в</w:t>
      </w:r>
      <w:r w:rsidR="00436440" w:rsidRPr="00C01AE1">
        <w:rPr>
          <w:rFonts w:ascii="Times New Roman" w:hAnsi="Times New Roman"/>
          <w:sz w:val="20"/>
          <w:szCs w:val="20"/>
        </w:rPr>
        <w:t xml:space="preserve"> </w:t>
      </w:r>
      <w:r w:rsidR="00A379B5" w:rsidRPr="00C01AE1">
        <w:rPr>
          <w:rFonts w:ascii="Times New Roman" w:hAnsi="Times New Roman"/>
          <w:b/>
          <w:sz w:val="20"/>
          <w:szCs w:val="20"/>
        </w:rPr>
        <w:t>2021</w:t>
      </w:r>
      <w:r w:rsidR="00436440" w:rsidRPr="00C01AE1">
        <w:rPr>
          <w:rFonts w:ascii="Times New Roman" w:hAnsi="Times New Roman"/>
          <w:b/>
          <w:sz w:val="20"/>
          <w:szCs w:val="20"/>
        </w:rPr>
        <w:t>гг</w:t>
      </w:r>
    </w:p>
    <w:p w:rsidR="00436440" w:rsidRPr="00C01AE1" w:rsidRDefault="00436440" w:rsidP="00436440">
      <w:pPr>
        <w:pStyle w:val="10"/>
        <w:rPr>
          <w:rFonts w:ascii="Times New Roman" w:hAnsi="Times New Roman" w:cs="Times New Roman"/>
          <w:sz w:val="20"/>
          <w:szCs w:val="20"/>
        </w:rPr>
      </w:pPr>
    </w:p>
    <w:tbl>
      <w:tblPr>
        <w:tblW w:w="9087" w:type="dxa"/>
        <w:tblInd w:w="93" w:type="dxa"/>
        <w:tblLook w:val="04A0"/>
      </w:tblPr>
      <w:tblGrid>
        <w:gridCol w:w="1217"/>
        <w:gridCol w:w="601"/>
        <w:gridCol w:w="708"/>
        <w:gridCol w:w="567"/>
        <w:gridCol w:w="717"/>
        <w:gridCol w:w="717"/>
        <w:gridCol w:w="717"/>
        <w:gridCol w:w="851"/>
        <w:gridCol w:w="850"/>
        <w:gridCol w:w="717"/>
        <w:gridCol w:w="717"/>
        <w:gridCol w:w="708"/>
      </w:tblGrid>
      <w:tr w:rsidR="00436440" w:rsidRPr="00C01AE1" w:rsidTr="0076197F">
        <w:trPr>
          <w:trHeight w:val="2096"/>
        </w:trPr>
        <w:tc>
          <w:tcPr>
            <w:tcW w:w="1217" w:type="dxa"/>
            <w:tcBorders>
              <w:top w:val="single" w:sz="4" w:space="0" w:color="auto"/>
              <w:left w:val="single" w:sz="4" w:space="0" w:color="auto"/>
              <w:bottom w:val="single" w:sz="4" w:space="0" w:color="auto"/>
              <w:right w:val="single" w:sz="4" w:space="0" w:color="auto"/>
            </w:tcBorders>
            <w:textDirection w:val="btLr"/>
            <w:vAlign w:val="center"/>
          </w:tcPr>
          <w:p w:rsidR="00436440" w:rsidRPr="00C01AE1" w:rsidRDefault="00436440"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08" w:type="dxa"/>
            <w:tcBorders>
              <w:top w:val="single" w:sz="4" w:space="0" w:color="auto"/>
              <w:left w:val="nil"/>
              <w:bottom w:val="single" w:sz="4" w:space="0" w:color="auto"/>
              <w:right w:val="single" w:sz="4" w:space="0" w:color="auto"/>
            </w:tcBorders>
            <w:noWrap/>
            <w:textDirection w:val="btLr"/>
            <w:vAlign w:val="center"/>
          </w:tcPr>
          <w:p w:rsidR="00436440" w:rsidRPr="00C01AE1" w:rsidRDefault="00436440"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7149A2" w:rsidRPr="00C01AE1" w:rsidTr="0076197F">
        <w:trPr>
          <w:trHeight w:val="255"/>
        </w:trPr>
        <w:tc>
          <w:tcPr>
            <w:tcW w:w="1217" w:type="dxa"/>
            <w:tcBorders>
              <w:top w:val="nil"/>
              <w:left w:val="single" w:sz="4" w:space="0" w:color="auto"/>
              <w:bottom w:val="single" w:sz="4" w:space="0" w:color="auto"/>
              <w:right w:val="single" w:sz="4" w:space="0" w:color="auto"/>
            </w:tcBorders>
            <w:vAlign w:val="center"/>
          </w:tcPr>
          <w:p w:rsidR="007149A2" w:rsidRPr="00C01AE1" w:rsidRDefault="007149A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single" w:sz="4" w:space="0" w:color="auto"/>
              <w:right w:val="single" w:sz="4" w:space="0" w:color="auto"/>
            </w:tcBorders>
            <w:noWrap/>
            <w:vAlign w:val="center"/>
          </w:tcPr>
          <w:p w:rsidR="007149A2" w:rsidRPr="00C01AE1" w:rsidRDefault="007149A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2629</w:t>
            </w:r>
          </w:p>
          <w:p w:rsidR="007149A2" w:rsidRPr="00C01AE1" w:rsidRDefault="007149A2" w:rsidP="007149A2">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7149A2" w:rsidRPr="00C01AE1" w:rsidRDefault="007149A2" w:rsidP="007149A2">
            <w:pPr>
              <w:spacing w:after="0" w:line="240" w:lineRule="auto"/>
              <w:ind w:right="-117"/>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85,47</w:t>
            </w:r>
          </w:p>
          <w:p w:rsidR="007149A2" w:rsidRPr="00C01AE1" w:rsidRDefault="007149A2" w:rsidP="007149A2">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86,54</w:t>
            </w:r>
          </w:p>
          <w:p w:rsidR="007149A2" w:rsidRPr="00C01AE1" w:rsidRDefault="007149A2" w:rsidP="007149A2">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38,38</w:t>
            </w:r>
          </w:p>
          <w:p w:rsidR="007149A2" w:rsidRPr="00C01AE1" w:rsidRDefault="007149A2" w:rsidP="007149A2">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40,7</w:t>
            </w:r>
          </w:p>
          <w:p w:rsidR="007149A2" w:rsidRPr="00C01AE1" w:rsidRDefault="007149A2" w:rsidP="007149A2">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14,53</w:t>
            </w:r>
          </w:p>
        </w:tc>
        <w:tc>
          <w:tcPr>
            <w:tcW w:w="717" w:type="dxa"/>
            <w:tcBorders>
              <w:top w:val="nil"/>
              <w:left w:val="nil"/>
              <w:bottom w:val="single" w:sz="4" w:space="0" w:color="auto"/>
              <w:right w:val="single" w:sz="4" w:space="0" w:color="auto"/>
            </w:tcBorders>
            <w:vAlign w:val="bottom"/>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47,09</w:t>
            </w:r>
          </w:p>
        </w:tc>
        <w:tc>
          <w:tcPr>
            <w:tcW w:w="717" w:type="dxa"/>
            <w:tcBorders>
              <w:top w:val="nil"/>
              <w:left w:val="nil"/>
              <w:bottom w:val="single" w:sz="4" w:space="0" w:color="auto"/>
              <w:right w:val="single" w:sz="4" w:space="0" w:color="auto"/>
            </w:tcBorders>
            <w:vAlign w:val="bottom"/>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33,28</w:t>
            </w:r>
          </w:p>
        </w:tc>
        <w:tc>
          <w:tcPr>
            <w:tcW w:w="708" w:type="dxa"/>
            <w:tcBorders>
              <w:top w:val="nil"/>
              <w:left w:val="nil"/>
              <w:bottom w:val="single" w:sz="4" w:space="0" w:color="auto"/>
              <w:right w:val="single" w:sz="4" w:space="0" w:color="auto"/>
            </w:tcBorders>
            <w:vAlign w:val="bottom"/>
          </w:tcPr>
          <w:p w:rsidR="007149A2" w:rsidRPr="00C01AE1" w:rsidRDefault="007149A2" w:rsidP="007149A2">
            <w:pPr>
              <w:jc w:val="center"/>
              <w:rPr>
                <w:rFonts w:ascii="Times New Roman" w:hAnsi="Times New Roman"/>
                <w:color w:val="000000"/>
                <w:sz w:val="20"/>
                <w:szCs w:val="20"/>
              </w:rPr>
            </w:pPr>
            <w:r w:rsidRPr="00C01AE1">
              <w:rPr>
                <w:rFonts w:ascii="Times New Roman" w:hAnsi="Times New Roman"/>
                <w:color w:val="000000"/>
                <w:sz w:val="20"/>
                <w:szCs w:val="20"/>
              </w:rPr>
              <w:t>5,1</w:t>
            </w:r>
          </w:p>
        </w:tc>
      </w:tr>
      <w:tr w:rsidR="0076197F" w:rsidRPr="00C01AE1" w:rsidTr="0076197F">
        <w:trPr>
          <w:trHeight w:val="255"/>
        </w:trPr>
        <w:tc>
          <w:tcPr>
            <w:tcW w:w="1217" w:type="dxa"/>
            <w:tcBorders>
              <w:top w:val="nil"/>
              <w:left w:val="single" w:sz="4" w:space="0" w:color="auto"/>
              <w:bottom w:val="single" w:sz="4" w:space="0" w:color="auto"/>
              <w:right w:val="single" w:sz="4" w:space="0" w:color="auto"/>
            </w:tcBorders>
            <w:vAlign w:val="center"/>
          </w:tcPr>
          <w:p w:rsidR="0076197F" w:rsidRPr="00C01AE1" w:rsidRDefault="0076197F"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single" w:sz="4" w:space="0" w:color="auto"/>
              <w:right w:val="single" w:sz="4" w:space="0" w:color="auto"/>
            </w:tcBorders>
            <w:noWrap/>
            <w:vAlign w:val="center"/>
          </w:tcPr>
          <w:p w:rsidR="0076197F" w:rsidRPr="00C01AE1" w:rsidRDefault="0076197F"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1244</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76197F" w:rsidRPr="00C01AE1" w:rsidRDefault="0076197F" w:rsidP="00FD7B8F">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82,88</w:t>
            </w:r>
          </w:p>
          <w:p w:rsidR="0076197F" w:rsidRPr="00C01AE1" w:rsidRDefault="0076197F" w:rsidP="00FD7B8F">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83,04</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28,86</w:t>
            </w:r>
          </w:p>
          <w:p w:rsidR="0076197F" w:rsidRPr="00C01AE1" w:rsidRDefault="0076197F" w:rsidP="00FD7B8F">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29,66</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17,12</w:t>
            </w:r>
          </w:p>
        </w:tc>
        <w:tc>
          <w:tcPr>
            <w:tcW w:w="717"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54,02</w:t>
            </w:r>
          </w:p>
        </w:tc>
        <w:tc>
          <w:tcPr>
            <w:tcW w:w="717"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27,17</w:t>
            </w:r>
          </w:p>
        </w:tc>
        <w:tc>
          <w:tcPr>
            <w:tcW w:w="708"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1,69</w:t>
            </w:r>
          </w:p>
        </w:tc>
      </w:tr>
      <w:tr w:rsidR="0076197F" w:rsidRPr="00C01AE1" w:rsidTr="00FD7B8F">
        <w:trPr>
          <w:trHeight w:val="255"/>
        </w:trPr>
        <w:tc>
          <w:tcPr>
            <w:tcW w:w="1217" w:type="dxa"/>
            <w:tcBorders>
              <w:top w:val="nil"/>
              <w:left w:val="single" w:sz="4" w:space="0" w:color="auto"/>
              <w:bottom w:val="single" w:sz="4" w:space="0" w:color="auto"/>
              <w:right w:val="single" w:sz="4" w:space="0" w:color="auto"/>
            </w:tcBorders>
            <w:vAlign w:val="center"/>
          </w:tcPr>
          <w:p w:rsidR="0076197F" w:rsidRPr="00C01AE1" w:rsidRDefault="0076197F"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single" w:sz="4" w:space="0" w:color="auto"/>
              <w:right w:val="single" w:sz="4" w:space="0" w:color="auto"/>
            </w:tcBorders>
            <w:noWrap/>
            <w:vAlign w:val="center"/>
          </w:tcPr>
          <w:p w:rsidR="0076197F" w:rsidRPr="00C01AE1" w:rsidRDefault="0076197F"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1334</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76197F" w:rsidRPr="00C01AE1" w:rsidRDefault="0076197F" w:rsidP="00FD7B8F">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25</w:t>
            </w:r>
          </w:p>
        </w:tc>
        <w:tc>
          <w:tcPr>
            <w:tcW w:w="717"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82,68</w:t>
            </w:r>
          </w:p>
          <w:p w:rsidR="0076197F" w:rsidRPr="00C01AE1" w:rsidRDefault="0076197F" w:rsidP="00FD7B8F">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82,43</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28,79</w:t>
            </w:r>
          </w:p>
          <w:p w:rsidR="0076197F" w:rsidRPr="00C01AE1" w:rsidRDefault="0076197F" w:rsidP="00FD7B8F">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31,21</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17,32</w:t>
            </w:r>
          </w:p>
        </w:tc>
        <w:tc>
          <w:tcPr>
            <w:tcW w:w="717"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53,9</w:t>
            </w:r>
          </w:p>
        </w:tc>
        <w:tc>
          <w:tcPr>
            <w:tcW w:w="717"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24,89</w:t>
            </w:r>
          </w:p>
        </w:tc>
        <w:tc>
          <w:tcPr>
            <w:tcW w:w="708" w:type="dxa"/>
            <w:tcBorders>
              <w:top w:val="nil"/>
              <w:left w:val="nil"/>
              <w:bottom w:val="single" w:sz="4" w:space="0" w:color="auto"/>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3,9</w:t>
            </w:r>
          </w:p>
        </w:tc>
      </w:tr>
      <w:tr w:rsidR="0076197F" w:rsidRPr="00C01AE1" w:rsidTr="00FD7B8F">
        <w:trPr>
          <w:trHeight w:val="255"/>
        </w:trPr>
        <w:tc>
          <w:tcPr>
            <w:tcW w:w="1217" w:type="dxa"/>
            <w:tcBorders>
              <w:top w:val="nil"/>
              <w:left w:val="single" w:sz="4" w:space="0" w:color="auto"/>
              <w:bottom w:val="nil"/>
              <w:right w:val="single" w:sz="4" w:space="0" w:color="auto"/>
            </w:tcBorders>
            <w:vAlign w:val="center"/>
          </w:tcPr>
          <w:p w:rsidR="0076197F" w:rsidRPr="00C01AE1" w:rsidRDefault="0076197F"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ВПР-Биология</w:t>
            </w:r>
            <w:proofErr w:type="spellEnd"/>
          </w:p>
        </w:tc>
        <w:tc>
          <w:tcPr>
            <w:tcW w:w="601" w:type="dxa"/>
            <w:tcBorders>
              <w:top w:val="nil"/>
              <w:left w:val="nil"/>
              <w:bottom w:val="nil"/>
              <w:right w:val="single" w:sz="4" w:space="0" w:color="auto"/>
            </w:tcBorders>
            <w:noWrap/>
            <w:vAlign w:val="center"/>
          </w:tcPr>
          <w:p w:rsidR="0076197F" w:rsidRPr="00C01AE1" w:rsidRDefault="0076197F"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nil"/>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794</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nil"/>
              <w:right w:val="single" w:sz="4" w:space="0" w:color="auto"/>
            </w:tcBorders>
            <w:noWrap/>
            <w:vAlign w:val="center"/>
          </w:tcPr>
          <w:p w:rsidR="0076197F" w:rsidRPr="00C01AE1" w:rsidRDefault="0076197F" w:rsidP="00FD7B8F">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29</w:t>
            </w:r>
          </w:p>
        </w:tc>
        <w:tc>
          <w:tcPr>
            <w:tcW w:w="717" w:type="dxa"/>
            <w:tcBorders>
              <w:top w:val="nil"/>
              <w:left w:val="nil"/>
              <w:bottom w:val="nil"/>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87,03</w:t>
            </w:r>
          </w:p>
          <w:p w:rsidR="0076197F" w:rsidRPr="00C01AE1" w:rsidRDefault="0076197F" w:rsidP="00FD7B8F">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nil"/>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87,9</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nil"/>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33</w:t>
            </w:r>
          </w:p>
          <w:p w:rsidR="0076197F" w:rsidRPr="00C01AE1" w:rsidRDefault="0076197F" w:rsidP="00FD7B8F">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nil"/>
              <w:right w:val="single" w:sz="4" w:space="0" w:color="auto"/>
            </w:tcBorders>
            <w:noWrap/>
            <w:vAlign w:val="center"/>
          </w:tcPr>
          <w:p w:rsidR="0076197F" w:rsidRPr="00C01AE1" w:rsidRDefault="0076197F" w:rsidP="00FD7B8F">
            <w:pPr>
              <w:jc w:val="center"/>
              <w:rPr>
                <w:rFonts w:ascii="Times New Roman" w:hAnsi="Times New Roman"/>
                <w:color w:val="000000"/>
                <w:sz w:val="20"/>
                <w:szCs w:val="20"/>
              </w:rPr>
            </w:pPr>
            <w:r w:rsidRPr="00C01AE1">
              <w:rPr>
                <w:rFonts w:ascii="Times New Roman" w:hAnsi="Times New Roman"/>
                <w:color w:val="000000"/>
                <w:sz w:val="20"/>
                <w:szCs w:val="20"/>
              </w:rPr>
              <w:t>37,42</w:t>
            </w:r>
          </w:p>
          <w:p w:rsidR="0076197F" w:rsidRPr="00C01AE1" w:rsidRDefault="0076197F" w:rsidP="00FD7B8F">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nil"/>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12,97</w:t>
            </w:r>
          </w:p>
        </w:tc>
        <w:tc>
          <w:tcPr>
            <w:tcW w:w="717" w:type="dxa"/>
            <w:tcBorders>
              <w:top w:val="nil"/>
              <w:left w:val="nil"/>
              <w:bottom w:val="nil"/>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54,03</w:t>
            </w:r>
          </w:p>
        </w:tc>
        <w:tc>
          <w:tcPr>
            <w:tcW w:w="717" w:type="dxa"/>
            <w:tcBorders>
              <w:top w:val="nil"/>
              <w:left w:val="nil"/>
              <w:bottom w:val="nil"/>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29,35</w:t>
            </w:r>
          </w:p>
        </w:tc>
        <w:tc>
          <w:tcPr>
            <w:tcW w:w="708" w:type="dxa"/>
            <w:tcBorders>
              <w:top w:val="nil"/>
              <w:left w:val="nil"/>
              <w:bottom w:val="nil"/>
              <w:right w:val="single" w:sz="4" w:space="0" w:color="auto"/>
            </w:tcBorders>
            <w:noWrap/>
            <w:vAlign w:val="bottom"/>
          </w:tcPr>
          <w:p w:rsidR="0076197F" w:rsidRPr="00C01AE1" w:rsidRDefault="0076197F" w:rsidP="00FD7B8F">
            <w:pPr>
              <w:jc w:val="right"/>
              <w:rPr>
                <w:rFonts w:ascii="Times New Roman" w:hAnsi="Times New Roman"/>
                <w:color w:val="000000"/>
                <w:sz w:val="20"/>
                <w:szCs w:val="20"/>
              </w:rPr>
            </w:pPr>
            <w:r w:rsidRPr="00C01AE1">
              <w:rPr>
                <w:rFonts w:ascii="Times New Roman" w:hAnsi="Times New Roman"/>
                <w:color w:val="000000"/>
                <w:sz w:val="20"/>
                <w:szCs w:val="20"/>
              </w:rPr>
              <w:t>3,65</w:t>
            </w:r>
          </w:p>
        </w:tc>
      </w:tr>
      <w:tr w:rsidR="00436440" w:rsidRPr="00C01AE1" w:rsidTr="0076197F">
        <w:trPr>
          <w:trHeight w:val="255"/>
        </w:trPr>
        <w:tc>
          <w:tcPr>
            <w:tcW w:w="1217" w:type="dxa"/>
            <w:tcBorders>
              <w:top w:val="nil"/>
              <w:left w:val="single" w:sz="4" w:space="0" w:color="auto"/>
              <w:bottom w:val="single" w:sz="4" w:space="0" w:color="auto"/>
              <w:right w:val="single" w:sz="4" w:space="0" w:color="auto"/>
            </w:tcBorders>
            <w:vAlign w:val="center"/>
          </w:tcPr>
          <w:p w:rsidR="00436440" w:rsidRPr="00C01AE1" w:rsidRDefault="00436440" w:rsidP="009D4B19">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Итого</w:t>
            </w:r>
          </w:p>
        </w:tc>
        <w:tc>
          <w:tcPr>
            <w:tcW w:w="601"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c>
          <w:tcPr>
            <w:tcW w:w="708"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b/>
                <w:sz w:val="20"/>
                <w:szCs w:val="20"/>
                <w:lang w:eastAsia="ru-RU"/>
              </w:rPr>
            </w:pPr>
          </w:p>
        </w:tc>
        <w:tc>
          <w:tcPr>
            <w:tcW w:w="717"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bCs/>
                <w:sz w:val="20"/>
                <w:szCs w:val="20"/>
                <w:lang w:eastAsia="ru-RU"/>
              </w:rPr>
            </w:pPr>
          </w:p>
        </w:tc>
        <w:tc>
          <w:tcPr>
            <w:tcW w:w="717"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b/>
                <w:sz w:val="20"/>
                <w:szCs w:val="20"/>
                <w:lang w:eastAsia="ru-RU"/>
              </w:rPr>
            </w:pPr>
          </w:p>
        </w:tc>
        <w:tc>
          <w:tcPr>
            <w:tcW w:w="851"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bCs/>
                <w:sz w:val="20"/>
                <w:szCs w:val="20"/>
                <w:lang w:eastAsia="ru-RU"/>
              </w:rPr>
            </w:pPr>
          </w:p>
        </w:tc>
        <w:tc>
          <w:tcPr>
            <w:tcW w:w="850"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c>
          <w:tcPr>
            <w:tcW w:w="708" w:type="dxa"/>
            <w:tcBorders>
              <w:top w:val="nil"/>
              <w:left w:val="nil"/>
              <w:bottom w:val="single" w:sz="4" w:space="0" w:color="auto"/>
              <w:right w:val="single" w:sz="4" w:space="0" w:color="auto"/>
            </w:tcBorders>
            <w:noWrap/>
            <w:vAlign w:val="center"/>
          </w:tcPr>
          <w:p w:rsidR="00436440" w:rsidRPr="00C01AE1" w:rsidRDefault="00436440" w:rsidP="009D4B19">
            <w:pPr>
              <w:spacing w:after="0" w:line="240" w:lineRule="auto"/>
              <w:ind w:left="-107" w:right="-117"/>
              <w:jc w:val="center"/>
              <w:rPr>
                <w:rFonts w:ascii="Times New Roman" w:hAnsi="Times New Roman"/>
                <w:sz w:val="20"/>
                <w:szCs w:val="20"/>
                <w:lang w:eastAsia="ru-RU"/>
              </w:rPr>
            </w:pPr>
          </w:p>
        </w:tc>
      </w:tr>
    </w:tbl>
    <w:p w:rsidR="00436440" w:rsidRPr="00C01AE1" w:rsidRDefault="00436440" w:rsidP="00436440">
      <w:pPr>
        <w:pStyle w:val="10"/>
        <w:jc w:val="both"/>
        <w:rPr>
          <w:rFonts w:ascii="Times New Roman" w:hAnsi="Times New Roman" w:cs="Times New Roman"/>
          <w:b/>
          <w:sz w:val="20"/>
          <w:szCs w:val="20"/>
        </w:rPr>
      </w:pPr>
    </w:p>
    <w:p w:rsidR="00436440" w:rsidRPr="00C01AE1" w:rsidRDefault="00436440" w:rsidP="00436440">
      <w:pPr>
        <w:pStyle w:val="10"/>
        <w:jc w:val="both"/>
        <w:rPr>
          <w:rFonts w:ascii="Times New Roman" w:hAnsi="Times New Roman" w:cs="Times New Roman"/>
          <w:b/>
          <w:sz w:val="20"/>
          <w:szCs w:val="20"/>
        </w:rPr>
      </w:pPr>
    </w:p>
    <w:p w:rsidR="00436440" w:rsidRPr="00C01AE1" w:rsidRDefault="00436440" w:rsidP="00436440">
      <w:pPr>
        <w:pStyle w:val="10"/>
        <w:jc w:val="both"/>
        <w:rPr>
          <w:rFonts w:ascii="Times New Roman" w:hAnsi="Times New Roman" w:cs="Times New Roman"/>
          <w:b/>
          <w:sz w:val="20"/>
          <w:szCs w:val="20"/>
        </w:rPr>
      </w:pPr>
      <w:r w:rsidRPr="00C01AE1">
        <w:rPr>
          <w:rFonts w:ascii="Times New Roman" w:hAnsi="Times New Roman" w:cs="Times New Roman"/>
          <w:b/>
          <w:sz w:val="20"/>
          <w:szCs w:val="20"/>
        </w:rPr>
        <w:t xml:space="preserve">Гистограммы по результатам написания ВПР по </w:t>
      </w:r>
      <w:r w:rsidR="003D4445" w:rsidRPr="00C01AE1">
        <w:rPr>
          <w:rFonts w:ascii="Times New Roman" w:hAnsi="Times New Roman" w:cs="Times New Roman"/>
          <w:b/>
          <w:sz w:val="20"/>
          <w:szCs w:val="20"/>
        </w:rPr>
        <w:t>биологии</w:t>
      </w:r>
    </w:p>
    <w:p w:rsidR="00436440" w:rsidRPr="00C01AE1" w:rsidRDefault="00436440" w:rsidP="00436440">
      <w:pPr>
        <w:pStyle w:val="10"/>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436440" w:rsidRPr="00C01AE1" w:rsidRDefault="00436440" w:rsidP="00436440">
      <w:pPr>
        <w:pStyle w:val="10"/>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436440" w:rsidRPr="00C01AE1" w:rsidRDefault="00436440" w:rsidP="00436440">
      <w:pPr>
        <w:pStyle w:val="10"/>
        <w:rPr>
          <w:rFonts w:ascii="Times New Roman" w:hAnsi="Times New Roman" w:cs="Times New Roman"/>
          <w:b/>
          <w:sz w:val="20"/>
          <w:szCs w:val="20"/>
        </w:rPr>
      </w:pPr>
      <w:r w:rsidRPr="00C01AE1">
        <w:rPr>
          <w:rFonts w:ascii="Times New Roman" w:hAnsi="Times New Roman" w:cs="Times New Roman"/>
          <w:b/>
          <w:noProof/>
          <w:sz w:val="20"/>
          <w:szCs w:val="20"/>
          <w:lang w:eastAsia="ru-RU"/>
        </w:rPr>
        <w:lastRenderedPageBreak/>
        <w:drawing>
          <wp:inline distT="0" distB="0" distL="0" distR="0">
            <wp:extent cx="5657850" cy="2200275"/>
            <wp:effectExtent l="19050" t="0" r="19050" b="0"/>
            <wp:docPr id="11" name="Диаграмма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36440" w:rsidRPr="00C01AE1" w:rsidRDefault="00436440" w:rsidP="00436440">
      <w:pPr>
        <w:pStyle w:val="10"/>
        <w:jc w:val="both"/>
        <w:rPr>
          <w:rFonts w:ascii="Times New Roman" w:hAnsi="Times New Roman" w:cs="Times New Roman"/>
          <w:b/>
          <w:sz w:val="20"/>
          <w:szCs w:val="20"/>
        </w:rPr>
      </w:pPr>
    </w:p>
    <w:p w:rsidR="00436440" w:rsidRPr="00C01AE1" w:rsidRDefault="00436440" w:rsidP="00436440">
      <w:pPr>
        <w:pStyle w:val="10"/>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по биологии </w:t>
      </w:r>
    </w:p>
    <w:p w:rsidR="00436440" w:rsidRPr="00C01AE1" w:rsidRDefault="00436440" w:rsidP="00436440">
      <w:pPr>
        <w:pStyle w:val="10"/>
        <w:jc w:val="center"/>
        <w:rPr>
          <w:rFonts w:ascii="Times New Roman" w:hAnsi="Times New Roman" w:cs="Times New Roman"/>
          <w:sz w:val="20"/>
          <w:szCs w:val="20"/>
        </w:rPr>
      </w:pPr>
    </w:p>
    <w:tbl>
      <w:tblPr>
        <w:tblW w:w="9873" w:type="dxa"/>
        <w:tblInd w:w="96" w:type="dxa"/>
        <w:tblLook w:val="04A0"/>
      </w:tblPr>
      <w:tblGrid>
        <w:gridCol w:w="7383"/>
        <w:gridCol w:w="1328"/>
        <w:gridCol w:w="1162"/>
      </w:tblGrid>
      <w:tr w:rsidR="00436440" w:rsidRPr="00C01AE1" w:rsidTr="00FD7B8F">
        <w:trPr>
          <w:trHeight w:val="306"/>
        </w:trPr>
        <w:tc>
          <w:tcPr>
            <w:tcW w:w="7383" w:type="dxa"/>
            <w:tcBorders>
              <w:top w:val="single" w:sz="4" w:space="0" w:color="000000"/>
              <w:left w:val="single" w:sz="4" w:space="0" w:color="000000"/>
              <w:bottom w:val="single" w:sz="4" w:space="0" w:color="000000"/>
              <w:right w:val="single" w:sz="4" w:space="0" w:color="000000"/>
            </w:tcBorders>
            <w:noWrap/>
            <w:vAlign w:val="bottom"/>
          </w:tcPr>
          <w:p w:rsidR="00436440" w:rsidRPr="00C01AE1" w:rsidRDefault="004364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FD7B8F" w:rsidRPr="00C01AE1">
              <w:rPr>
                <w:rFonts w:ascii="Times New Roman" w:hAnsi="Times New Roman"/>
                <w:b/>
                <w:color w:val="000000"/>
                <w:sz w:val="20"/>
                <w:szCs w:val="20"/>
                <w:lang w:eastAsia="ru-RU"/>
              </w:rPr>
              <w:t>5</w:t>
            </w:r>
            <w:r w:rsidRPr="00C01AE1">
              <w:rPr>
                <w:rFonts w:ascii="Times New Roman" w:hAnsi="Times New Roman"/>
                <w:b/>
                <w:color w:val="000000"/>
                <w:sz w:val="20"/>
                <w:szCs w:val="20"/>
                <w:lang w:eastAsia="ru-RU"/>
              </w:rPr>
              <w:t xml:space="preserve"> класс</w:t>
            </w:r>
          </w:p>
        </w:tc>
        <w:tc>
          <w:tcPr>
            <w:tcW w:w="1328" w:type="dxa"/>
            <w:tcBorders>
              <w:top w:val="single" w:sz="4" w:space="0" w:color="000000"/>
              <w:left w:val="nil"/>
              <w:bottom w:val="single" w:sz="4" w:space="0" w:color="000000"/>
              <w:right w:val="single" w:sz="4" w:space="0" w:color="000000"/>
            </w:tcBorders>
            <w:noWrap/>
            <w:vAlign w:val="bottom"/>
          </w:tcPr>
          <w:p w:rsidR="00436440" w:rsidRPr="00C01AE1" w:rsidRDefault="004364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1162" w:type="dxa"/>
            <w:tcBorders>
              <w:top w:val="single" w:sz="4" w:space="0" w:color="000000"/>
              <w:left w:val="nil"/>
              <w:bottom w:val="single" w:sz="4" w:space="0" w:color="000000"/>
              <w:right w:val="single" w:sz="4" w:space="0" w:color="000000"/>
            </w:tcBorders>
            <w:noWrap/>
            <w:vAlign w:val="bottom"/>
          </w:tcPr>
          <w:p w:rsidR="00436440" w:rsidRPr="00C01AE1" w:rsidRDefault="004364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1421</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54,09</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1083</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41,23</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123</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4,68</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2627</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436440"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436440" w:rsidRPr="00C01AE1" w:rsidRDefault="004364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FD7B8F" w:rsidRPr="00C01AE1">
              <w:rPr>
                <w:rFonts w:ascii="Times New Roman" w:hAnsi="Times New Roman"/>
                <w:b/>
                <w:color w:val="000000"/>
                <w:sz w:val="20"/>
                <w:szCs w:val="20"/>
                <w:lang w:eastAsia="ru-RU"/>
              </w:rPr>
              <w:t>6</w:t>
            </w:r>
            <w:r w:rsidRPr="00C01AE1">
              <w:rPr>
                <w:rFonts w:ascii="Times New Roman" w:hAnsi="Times New Roman"/>
                <w:b/>
                <w:color w:val="000000"/>
                <w:sz w:val="20"/>
                <w:szCs w:val="20"/>
                <w:lang w:eastAsia="ru-RU"/>
              </w:rPr>
              <w:t xml:space="preserve"> класс</w:t>
            </w:r>
          </w:p>
        </w:tc>
        <w:tc>
          <w:tcPr>
            <w:tcW w:w="1328" w:type="dxa"/>
            <w:tcBorders>
              <w:top w:val="nil"/>
              <w:left w:val="nil"/>
              <w:bottom w:val="single" w:sz="4" w:space="0" w:color="000000"/>
              <w:right w:val="single" w:sz="4" w:space="0" w:color="000000"/>
            </w:tcBorders>
            <w:noWrap/>
            <w:vAlign w:val="bottom"/>
          </w:tcPr>
          <w:p w:rsidR="00436440" w:rsidRPr="00C01AE1" w:rsidRDefault="00436440" w:rsidP="009D4B19">
            <w:pPr>
              <w:spacing w:after="0" w:line="240" w:lineRule="auto"/>
              <w:jc w:val="right"/>
              <w:rPr>
                <w:rFonts w:ascii="Times New Roman" w:hAnsi="Times New Roman"/>
                <w:color w:val="000000"/>
                <w:sz w:val="20"/>
                <w:szCs w:val="20"/>
                <w:lang w:eastAsia="ru-RU"/>
              </w:rPr>
            </w:pPr>
          </w:p>
        </w:tc>
        <w:tc>
          <w:tcPr>
            <w:tcW w:w="1162" w:type="dxa"/>
            <w:tcBorders>
              <w:top w:val="nil"/>
              <w:left w:val="nil"/>
              <w:bottom w:val="single" w:sz="4" w:space="0" w:color="000000"/>
              <w:right w:val="single" w:sz="4" w:space="0" w:color="000000"/>
            </w:tcBorders>
            <w:noWrap/>
            <w:vAlign w:val="bottom"/>
          </w:tcPr>
          <w:p w:rsidR="00436440" w:rsidRPr="00C01AE1" w:rsidRDefault="00436440" w:rsidP="009D4B19">
            <w:pPr>
              <w:spacing w:after="0" w:line="240" w:lineRule="auto"/>
              <w:jc w:val="right"/>
              <w:rPr>
                <w:rFonts w:ascii="Times New Roman" w:hAnsi="Times New Roman"/>
                <w:color w:val="000000"/>
                <w:sz w:val="20"/>
                <w:szCs w:val="20"/>
                <w:lang w:eastAsia="ru-RU"/>
              </w:rPr>
            </w:pP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647</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52,22</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543</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43,83</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49</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3,95</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1239</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436440"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436440" w:rsidRPr="00C01AE1" w:rsidRDefault="004364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FD7B8F" w:rsidRPr="00C01AE1">
              <w:rPr>
                <w:rFonts w:ascii="Times New Roman" w:hAnsi="Times New Roman"/>
                <w:b/>
                <w:color w:val="000000"/>
                <w:sz w:val="20"/>
                <w:szCs w:val="20"/>
                <w:lang w:eastAsia="ru-RU"/>
              </w:rPr>
              <w:t>7</w:t>
            </w:r>
            <w:r w:rsidRPr="00C01AE1">
              <w:rPr>
                <w:rFonts w:ascii="Times New Roman" w:hAnsi="Times New Roman"/>
                <w:b/>
                <w:color w:val="000000"/>
                <w:sz w:val="20"/>
                <w:szCs w:val="20"/>
                <w:lang w:eastAsia="ru-RU"/>
              </w:rPr>
              <w:t xml:space="preserve"> класс</w:t>
            </w:r>
          </w:p>
        </w:tc>
        <w:tc>
          <w:tcPr>
            <w:tcW w:w="1328" w:type="dxa"/>
            <w:tcBorders>
              <w:top w:val="nil"/>
              <w:left w:val="nil"/>
              <w:bottom w:val="single" w:sz="4" w:space="0" w:color="000000"/>
              <w:right w:val="single" w:sz="4" w:space="0" w:color="000000"/>
            </w:tcBorders>
            <w:noWrap/>
            <w:vAlign w:val="bottom"/>
          </w:tcPr>
          <w:p w:rsidR="00436440" w:rsidRPr="00C01AE1" w:rsidRDefault="00436440" w:rsidP="009D4B19">
            <w:pPr>
              <w:spacing w:after="0" w:line="240" w:lineRule="auto"/>
              <w:jc w:val="right"/>
              <w:rPr>
                <w:rFonts w:ascii="Times New Roman" w:hAnsi="Times New Roman"/>
                <w:color w:val="000000"/>
                <w:sz w:val="20"/>
                <w:szCs w:val="20"/>
                <w:lang w:eastAsia="ru-RU"/>
              </w:rPr>
            </w:pPr>
          </w:p>
        </w:tc>
        <w:tc>
          <w:tcPr>
            <w:tcW w:w="1162" w:type="dxa"/>
            <w:tcBorders>
              <w:top w:val="nil"/>
              <w:left w:val="nil"/>
              <w:bottom w:val="single" w:sz="4" w:space="0" w:color="000000"/>
              <w:right w:val="single" w:sz="4" w:space="0" w:color="000000"/>
            </w:tcBorders>
            <w:noWrap/>
            <w:vAlign w:val="bottom"/>
          </w:tcPr>
          <w:p w:rsidR="00436440" w:rsidRPr="00C01AE1" w:rsidRDefault="00436440" w:rsidP="009D4B19">
            <w:pPr>
              <w:spacing w:after="0" w:line="240" w:lineRule="auto"/>
              <w:jc w:val="right"/>
              <w:rPr>
                <w:rFonts w:ascii="Times New Roman" w:hAnsi="Times New Roman"/>
                <w:color w:val="000000"/>
                <w:sz w:val="20"/>
                <w:szCs w:val="20"/>
                <w:lang w:eastAsia="ru-RU"/>
              </w:rPr>
            </w:pP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723</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54,2</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536</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40,18</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75</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5,62</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1334</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436440"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436440" w:rsidRPr="00C01AE1" w:rsidRDefault="00436440"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FD7B8F" w:rsidRPr="00C01AE1">
              <w:rPr>
                <w:rFonts w:ascii="Times New Roman" w:hAnsi="Times New Roman"/>
                <w:b/>
                <w:color w:val="000000"/>
                <w:sz w:val="20"/>
                <w:szCs w:val="20"/>
                <w:lang w:eastAsia="ru-RU"/>
              </w:rPr>
              <w:t>8</w:t>
            </w:r>
            <w:r w:rsidRPr="00C01AE1">
              <w:rPr>
                <w:rFonts w:ascii="Times New Roman" w:hAnsi="Times New Roman"/>
                <w:b/>
                <w:color w:val="000000"/>
                <w:sz w:val="20"/>
                <w:szCs w:val="20"/>
                <w:lang w:eastAsia="ru-RU"/>
              </w:rPr>
              <w:t xml:space="preserve"> класс</w:t>
            </w:r>
          </w:p>
        </w:tc>
        <w:tc>
          <w:tcPr>
            <w:tcW w:w="1328" w:type="dxa"/>
            <w:tcBorders>
              <w:top w:val="nil"/>
              <w:left w:val="nil"/>
              <w:bottom w:val="single" w:sz="4" w:space="0" w:color="000000"/>
              <w:right w:val="single" w:sz="4" w:space="0" w:color="000000"/>
            </w:tcBorders>
            <w:noWrap/>
            <w:vAlign w:val="bottom"/>
          </w:tcPr>
          <w:p w:rsidR="00436440" w:rsidRPr="00C01AE1" w:rsidRDefault="00436440" w:rsidP="009D4B19">
            <w:pPr>
              <w:spacing w:after="0" w:line="240" w:lineRule="auto"/>
              <w:jc w:val="right"/>
              <w:rPr>
                <w:rFonts w:ascii="Times New Roman" w:hAnsi="Times New Roman"/>
                <w:color w:val="000000"/>
                <w:sz w:val="20"/>
                <w:szCs w:val="20"/>
                <w:lang w:eastAsia="ru-RU"/>
              </w:rPr>
            </w:pPr>
          </w:p>
        </w:tc>
        <w:tc>
          <w:tcPr>
            <w:tcW w:w="1162" w:type="dxa"/>
            <w:tcBorders>
              <w:top w:val="nil"/>
              <w:left w:val="nil"/>
              <w:bottom w:val="single" w:sz="4" w:space="0" w:color="000000"/>
              <w:right w:val="single" w:sz="4" w:space="0" w:color="000000"/>
            </w:tcBorders>
            <w:noWrap/>
            <w:vAlign w:val="bottom"/>
          </w:tcPr>
          <w:p w:rsidR="00436440" w:rsidRPr="00C01AE1" w:rsidRDefault="00436440" w:rsidP="009D4B19">
            <w:pPr>
              <w:spacing w:after="0" w:line="240" w:lineRule="auto"/>
              <w:jc w:val="right"/>
              <w:rPr>
                <w:rFonts w:ascii="Times New Roman" w:hAnsi="Times New Roman"/>
                <w:color w:val="000000"/>
                <w:sz w:val="20"/>
                <w:szCs w:val="20"/>
                <w:lang w:eastAsia="ru-RU"/>
              </w:rPr>
            </w:pP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393</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49,5</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347</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43,7</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54</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6,8</w:t>
            </w:r>
          </w:p>
        </w:tc>
      </w:tr>
      <w:tr w:rsidR="00FD7B8F" w:rsidRPr="00C01AE1" w:rsidTr="00FD7B8F">
        <w:trPr>
          <w:trHeight w:val="306"/>
        </w:trPr>
        <w:tc>
          <w:tcPr>
            <w:tcW w:w="7383" w:type="dxa"/>
            <w:tcBorders>
              <w:top w:val="nil"/>
              <w:left w:val="single" w:sz="4" w:space="0" w:color="000000"/>
              <w:bottom w:val="single" w:sz="4" w:space="0" w:color="000000"/>
              <w:right w:val="single" w:sz="4" w:space="0" w:color="000000"/>
            </w:tcBorders>
            <w:noWrap/>
            <w:vAlign w:val="bottom"/>
          </w:tcPr>
          <w:p w:rsidR="00FD7B8F" w:rsidRPr="00C01AE1" w:rsidRDefault="00FD7B8F"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328"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794</w:t>
            </w:r>
          </w:p>
        </w:tc>
        <w:tc>
          <w:tcPr>
            <w:tcW w:w="1162" w:type="dxa"/>
            <w:tcBorders>
              <w:top w:val="nil"/>
              <w:left w:val="nil"/>
              <w:bottom w:val="single" w:sz="4" w:space="0" w:color="000000"/>
              <w:right w:val="single" w:sz="4" w:space="0" w:color="000000"/>
            </w:tcBorders>
            <w:noWrap/>
            <w:vAlign w:val="bottom"/>
          </w:tcPr>
          <w:p w:rsidR="00FD7B8F" w:rsidRPr="00C01AE1" w:rsidRDefault="00FD7B8F">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436440" w:rsidRPr="00C01AE1" w:rsidRDefault="00436440" w:rsidP="00436440">
      <w:pPr>
        <w:rPr>
          <w:rFonts w:ascii="Times New Roman" w:hAnsi="Times New Roman"/>
          <w:sz w:val="20"/>
          <w:szCs w:val="20"/>
        </w:rPr>
      </w:pPr>
    </w:p>
    <w:p w:rsidR="00436440" w:rsidRPr="00C01AE1" w:rsidRDefault="00436440" w:rsidP="00436440">
      <w:pPr>
        <w:pStyle w:val="10"/>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436440" w:rsidRPr="00C01AE1" w:rsidRDefault="00436440" w:rsidP="00436440">
      <w:pPr>
        <w:pStyle w:val="10"/>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по биологии </w:t>
      </w:r>
    </w:p>
    <w:p w:rsidR="00436440" w:rsidRPr="00C01AE1" w:rsidRDefault="00436440" w:rsidP="00436440">
      <w:pPr>
        <w:pStyle w:val="10"/>
        <w:rPr>
          <w:rFonts w:ascii="Times New Roman" w:hAnsi="Times New Roman" w:cs="Times New Roman"/>
          <w:b/>
          <w:sz w:val="20"/>
          <w:szCs w:val="20"/>
        </w:rPr>
      </w:pPr>
    </w:p>
    <w:p w:rsidR="00436440" w:rsidRPr="00C01AE1" w:rsidRDefault="00436440" w:rsidP="00436440">
      <w:pPr>
        <w:pStyle w:val="10"/>
        <w:rPr>
          <w:rFonts w:ascii="Times New Roman" w:hAnsi="Times New Roman" w:cs="Times New Roman"/>
          <w:b/>
          <w:sz w:val="20"/>
          <w:szCs w:val="20"/>
        </w:rPr>
      </w:pPr>
      <w:r w:rsidRPr="00C01AE1">
        <w:rPr>
          <w:rFonts w:ascii="Times New Roman" w:hAnsi="Times New Roman" w:cs="Times New Roman"/>
          <w:b/>
          <w:noProof/>
          <w:sz w:val="20"/>
          <w:szCs w:val="20"/>
          <w:lang w:eastAsia="ru-RU"/>
        </w:rPr>
        <w:lastRenderedPageBreak/>
        <w:drawing>
          <wp:inline distT="0" distB="0" distL="0" distR="0">
            <wp:extent cx="5600700" cy="2419350"/>
            <wp:effectExtent l="19050" t="0" r="19050" b="0"/>
            <wp:docPr id="13" name="Диаграмма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36440" w:rsidRPr="00C01AE1" w:rsidRDefault="00436440" w:rsidP="00436440">
      <w:pPr>
        <w:pStyle w:val="10"/>
        <w:jc w:val="both"/>
        <w:rPr>
          <w:rFonts w:ascii="Times New Roman" w:hAnsi="Times New Roman" w:cs="Times New Roman"/>
          <w:b/>
          <w:sz w:val="20"/>
          <w:szCs w:val="20"/>
        </w:rPr>
      </w:pPr>
    </w:p>
    <w:p w:rsidR="00436440" w:rsidRPr="00C01AE1" w:rsidRDefault="00B307A8" w:rsidP="00436440">
      <w:pPr>
        <w:pStyle w:val="10"/>
        <w:jc w:val="both"/>
        <w:rPr>
          <w:rFonts w:ascii="Times New Roman" w:hAnsi="Times New Roman" w:cs="Times New Roman"/>
          <w:b/>
          <w:sz w:val="20"/>
          <w:szCs w:val="20"/>
        </w:rPr>
      </w:pPr>
      <w:r w:rsidRPr="00C01AE1">
        <w:rPr>
          <w:rFonts w:ascii="Times New Roman" w:hAnsi="Times New Roman" w:cs="Times New Roman"/>
          <w:b/>
          <w:sz w:val="20"/>
          <w:szCs w:val="20"/>
        </w:rPr>
        <w:t xml:space="preserve">                                                 </w:t>
      </w:r>
      <w:proofErr w:type="spellStart"/>
      <w:r w:rsidR="00436440" w:rsidRPr="00C01AE1">
        <w:rPr>
          <w:rFonts w:ascii="Times New Roman" w:hAnsi="Times New Roman" w:cs="Times New Roman"/>
          <w:b/>
          <w:sz w:val="20"/>
          <w:szCs w:val="20"/>
        </w:rPr>
        <w:t>Обученность</w:t>
      </w:r>
      <w:proofErr w:type="spellEnd"/>
      <w:r w:rsidR="00436440" w:rsidRPr="00C01AE1">
        <w:rPr>
          <w:rFonts w:ascii="Times New Roman" w:hAnsi="Times New Roman" w:cs="Times New Roman"/>
          <w:b/>
          <w:sz w:val="20"/>
          <w:szCs w:val="20"/>
        </w:rPr>
        <w:t xml:space="preserve"> и качество по биологии</w:t>
      </w:r>
    </w:p>
    <w:p w:rsidR="00DF3ACB" w:rsidRPr="00C01AE1" w:rsidRDefault="00DF3ACB" w:rsidP="00436440">
      <w:pPr>
        <w:pStyle w:val="10"/>
        <w:jc w:val="both"/>
        <w:rPr>
          <w:rFonts w:ascii="Times New Roman" w:hAnsi="Times New Roman" w:cs="Times New Roman"/>
          <w:b/>
          <w:sz w:val="20"/>
          <w:szCs w:val="20"/>
        </w:rPr>
      </w:pPr>
    </w:p>
    <w:p w:rsidR="00DF3ACB" w:rsidRPr="00C01AE1" w:rsidRDefault="00DF3ACB" w:rsidP="00436440">
      <w:pPr>
        <w:pStyle w:val="10"/>
        <w:jc w:val="both"/>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5486400" cy="3200400"/>
            <wp:effectExtent l="19050" t="0" r="19050" b="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36440" w:rsidRPr="00C01AE1" w:rsidRDefault="00436440" w:rsidP="00436440">
      <w:pPr>
        <w:pStyle w:val="10"/>
        <w:jc w:val="both"/>
        <w:rPr>
          <w:rFonts w:ascii="Times New Roman" w:hAnsi="Times New Roman" w:cs="Times New Roman"/>
          <w:b/>
          <w:sz w:val="20"/>
          <w:szCs w:val="20"/>
        </w:rPr>
      </w:pPr>
    </w:p>
    <w:p w:rsidR="00436440" w:rsidRPr="00C01AE1" w:rsidRDefault="00436440" w:rsidP="00436440">
      <w:pPr>
        <w:pStyle w:val="10"/>
        <w:jc w:val="both"/>
        <w:rPr>
          <w:rFonts w:ascii="Times New Roman" w:hAnsi="Times New Roman" w:cs="Times New Roman"/>
          <w:b/>
          <w:sz w:val="20"/>
          <w:szCs w:val="20"/>
        </w:rPr>
      </w:pPr>
    </w:p>
    <w:p w:rsidR="00436440" w:rsidRPr="00C01AE1" w:rsidRDefault="00436440" w:rsidP="00436440">
      <w:pPr>
        <w:pStyle w:val="10"/>
        <w:jc w:val="both"/>
        <w:rPr>
          <w:rFonts w:ascii="Times New Roman" w:hAnsi="Times New Roman" w:cs="Times New Roman"/>
          <w:b/>
          <w:sz w:val="20"/>
          <w:szCs w:val="20"/>
        </w:rPr>
      </w:pPr>
    </w:p>
    <w:p w:rsidR="00436440" w:rsidRPr="00C01AE1" w:rsidRDefault="00B307A8" w:rsidP="00B307A8">
      <w:pPr>
        <w:spacing w:after="0" w:line="240" w:lineRule="auto"/>
        <w:ind w:right="-115"/>
        <w:rPr>
          <w:rFonts w:ascii="Times New Roman" w:hAnsi="Times New Roman"/>
          <w:sz w:val="20"/>
          <w:szCs w:val="20"/>
        </w:rPr>
      </w:pPr>
      <w:r w:rsidRPr="00C01AE1">
        <w:rPr>
          <w:rFonts w:ascii="Times New Roman" w:hAnsi="Times New Roman"/>
          <w:sz w:val="20"/>
          <w:szCs w:val="20"/>
        </w:rPr>
        <w:t xml:space="preserve">                             </w:t>
      </w:r>
      <w:r w:rsidR="00436440" w:rsidRPr="00C01AE1">
        <w:rPr>
          <w:rFonts w:ascii="Times New Roman" w:hAnsi="Times New Roman"/>
          <w:b/>
          <w:bCs/>
          <w:color w:val="000000"/>
          <w:sz w:val="20"/>
          <w:szCs w:val="20"/>
        </w:rPr>
        <w:t>Достижение планируемых результатов в соответствии с ПООП ООО</w:t>
      </w:r>
      <w:r w:rsidR="00000A05" w:rsidRPr="00C01AE1">
        <w:rPr>
          <w:rFonts w:ascii="Times New Roman" w:hAnsi="Times New Roman"/>
          <w:b/>
          <w:bCs/>
          <w:color w:val="000000"/>
          <w:sz w:val="20"/>
          <w:szCs w:val="20"/>
        </w:rPr>
        <w:t xml:space="preserve"> 5 </w:t>
      </w:r>
      <w:r w:rsidR="00436440" w:rsidRPr="00C01AE1">
        <w:rPr>
          <w:rFonts w:ascii="Times New Roman" w:hAnsi="Times New Roman"/>
          <w:b/>
          <w:bCs/>
          <w:color w:val="000000"/>
          <w:sz w:val="20"/>
          <w:szCs w:val="20"/>
        </w:rPr>
        <w:t xml:space="preserve"> класс </w:t>
      </w:r>
    </w:p>
    <w:p w:rsidR="00436440" w:rsidRPr="00C01AE1" w:rsidRDefault="00B307A8" w:rsidP="00B307A8">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436440" w:rsidRPr="00C01AE1">
        <w:rPr>
          <w:rFonts w:ascii="Times New Roman" w:hAnsi="Times New Roman"/>
          <w:sz w:val="20"/>
          <w:szCs w:val="20"/>
        </w:rPr>
        <w:t>Таблица 1</w:t>
      </w:r>
    </w:p>
    <w:p w:rsidR="00436440" w:rsidRPr="00C01AE1" w:rsidRDefault="00436440" w:rsidP="00436440">
      <w:pPr>
        <w:spacing w:after="0" w:line="240" w:lineRule="auto"/>
        <w:ind w:left="-93" w:right="-115"/>
        <w:jc w:val="right"/>
        <w:rPr>
          <w:rFonts w:ascii="Times New Roman" w:hAnsi="Times New Roman"/>
          <w:sz w:val="20"/>
          <w:szCs w:val="20"/>
        </w:rPr>
      </w:pPr>
    </w:p>
    <w:p w:rsidR="00436440" w:rsidRPr="00C01AE1" w:rsidRDefault="00436440" w:rsidP="00436440">
      <w:pPr>
        <w:spacing w:after="0" w:line="240" w:lineRule="auto"/>
        <w:ind w:left="-93" w:right="-115"/>
        <w:jc w:val="right"/>
        <w:rPr>
          <w:rFonts w:ascii="Times New Roman" w:hAnsi="Times New Roman"/>
          <w:sz w:val="20"/>
          <w:szCs w:val="2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21"/>
        <w:gridCol w:w="425"/>
        <w:gridCol w:w="567"/>
        <w:gridCol w:w="851"/>
        <w:gridCol w:w="709"/>
      </w:tblGrid>
      <w:tr w:rsidR="00436440" w:rsidRPr="00C01AE1" w:rsidTr="00F70059">
        <w:tc>
          <w:tcPr>
            <w:tcW w:w="7621" w:type="dxa"/>
          </w:tcPr>
          <w:p w:rsidR="00436440" w:rsidRPr="00C01AE1" w:rsidRDefault="00436440"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425"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567"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1"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709"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29</w:t>
            </w:r>
          </w:p>
        </w:tc>
        <w:tc>
          <w:tcPr>
            <w:tcW w:w="567"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6154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2629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1428612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1.1. </w:t>
            </w:r>
            <w:proofErr w:type="gramStart"/>
            <w:r w:rsidRPr="00C01AE1">
              <w:rPr>
                <w:rFonts w:ascii="Times New Roman" w:hAnsi="Times New Roman"/>
                <w:color w:val="000000"/>
                <w:sz w:val="20"/>
                <w:szCs w:val="20"/>
              </w:rPr>
              <w:t>Свойства живых организмов (структурированность, целостность, обмен веществ, движение, размножение, развитие, раздражимость, приспособленность, наследственность и изменчивость) их проявление у растений, животных, грибов и бактерий</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roofErr w:type="gramEnd"/>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98,07</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97,98</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97,67</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1.2. </w:t>
            </w:r>
            <w:proofErr w:type="gramStart"/>
            <w:r w:rsidRPr="00C01AE1">
              <w:rPr>
                <w:rFonts w:ascii="Times New Roman" w:hAnsi="Times New Roman"/>
                <w:color w:val="000000"/>
                <w:sz w:val="20"/>
                <w:szCs w:val="20"/>
              </w:rPr>
              <w:t xml:space="preserve">Свойства живых организмов (структурированность, целостность, обмен веществ, движение, размножение, развитие, раздражимость, приспособленность, наследственность и изменчивость) их проявление у растений, животных, грибов и бактерий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roofErr w:type="gramEnd"/>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41,38</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38,46</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45,38</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1.3. </w:t>
            </w:r>
            <w:proofErr w:type="gramStart"/>
            <w:r w:rsidRPr="00C01AE1">
              <w:rPr>
                <w:rFonts w:ascii="Times New Roman" w:hAnsi="Times New Roman"/>
                <w:color w:val="000000"/>
                <w:sz w:val="20"/>
                <w:szCs w:val="20"/>
              </w:rPr>
              <w:t xml:space="preserve">Свойства живых организмов (структурированность, целостность, обмен веществ, движение, размножение, развитие, раздражимость, приспособленность, наследственность и изменчивость) их проявление у растений, животных, грибов и бактерий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roofErr w:type="gramEnd"/>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38,69</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40,55</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38,39</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2.1. 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w:t>
            </w:r>
            <w:r w:rsidRPr="00C01AE1">
              <w:rPr>
                <w:rFonts w:ascii="Times New Roman" w:hAnsi="Times New Roman"/>
                <w:color w:val="000000"/>
                <w:sz w:val="20"/>
                <w:szCs w:val="20"/>
              </w:rPr>
              <w:br/>
              <w:t xml:space="preserve">Движение. Рост, развитие и размножение растений. Половое размножение растений. Оплодотворение у цветковых растений. Вегетативное размножение растений    </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68,52</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72,54</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72,56</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2.2. 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w:t>
            </w:r>
            <w:r w:rsidRPr="00C01AE1">
              <w:rPr>
                <w:rFonts w:ascii="Times New Roman" w:hAnsi="Times New Roman"/>
                <w:color w:val="000000"/>
                <w:sz w:val="20"/>
                <w:szCs w:val="20"/>
              </w:rPr>
              <w:br/>
              <w:t xml:space="preserve">Движение. Рост, развитие и размножение растений. Половое размножение растений. Оплодотворение у цветковых растений. Вегетативное размножение растений    </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36,3</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37,31</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44,15</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3.1. Биология как наука. Методы изучения живых организмов. Роль биологии в познании окружающего мира и практической деятельности людей.</w:t>
            </w:r>
            <w:r w:rsidRPr="00C01AE1">
              <w:rPr>
                <w:rFonts w:ascii="Times New Roman" w:hAnsi="Times New Roman"/>
                <w:color w:val="000000"/>
                <w:sz w:val="20"/>
                <w:szCs w:val="20"/>
              </w:rPr>
              <w:br/>
              <w:t xml:space="preserve">Правила работы в кабинете биологии, с биологическими приборами и инструментами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67,8</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66,13</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73,52</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3.2. Биология как наука. Методы изучения живых организмов. Роль биологии в познании окружающего мира и практической деятельности людей.</w:t>
            </w:r>
            <w:r w:rsidRPr="00C01AE1">
              <w:rPr>
                <w:rFonts w:ascii="Times New Roman" w:hAnsi="Times New Roman"/>
                <w:color w:val="000000"/>
                <w:sz w:val="20"/>
                <w:szCs w:val="20"/>
              </w:rPr>
              <w:br/>
              <w:t xml:space="preserve">Правила работы в кабинете биологии, с биологическими приборами и инструментами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44,64</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44,16</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51,27</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4.1. Правила работы в кабинете биологии, с биологическими приборами и инструментами.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58,3</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56,6</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64,76</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4.2. Правила работы в кабинете биологии, с биологическими приборами и инструментами.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52,81</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51,12</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55,94</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4.3. Правила работы в кабинете биологии, с биологическими приборами и инструментами.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64,46</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62,8</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71,93</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5. Организм. Классификация организмов. Принципы классификации. Одноклеточные и многоклеточные организмы    </w:t>
            </w:r>
            <w:r w:rsidRPr="00C01AE1">
              <w:rPr>
                <w:rFonts w:ascii="Times New Roman" w:hAnsi="Times New Roman"/>
                <w:color w:val="000000"/>
                <w:sz w:val="20"/>
                <w:szCs w:val="20"/>
              </w:rPr>
              <w:br/>
              <w:t xml:space="preserve">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C01AE1">
              <w:rPr>
                <w:rFonts w:ascii="Times New Roman" w:hAnsi="Times New Roman"/>
                <w:color w:val="000000"/>
                <w:sz w:val="20"/>
                <w:szCs w:val="20"/>
              </w:rPr>
              <w:t>экосистемной</w:t>
            </w:r>
            <w:proofErr w:type="spellEnd"/>
            <w:r w:rsidRPr="00C01AE1">
              <w:rPr>
                <w:rFonts w:ascii="Times New Roman" w:hAnsi="Times New Roman"/>
                <w:color w:val="000000"/>
                <w:sz w:val="20"/>
                <w:szCs w:val="20"/>
              </w:rPr>
              <w:t xml:space="preserve"> организации жизни, о взаимосвязи живого и неживого в биосфере, о наследственности и изменчивости; овладение понятийным аппаратом биологии</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71,24</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71,76</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72,86</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6.1. Условия обитания растений. Среды обитания растений. Среды обитания животных. Сезонные явления в жизни животных     </w:t>
            </w:r>
            <w:r w:rsidRPr="00C01AE1">
              <w:rPr>
                <w:rFonts w:ascii="Times New Roman" w:hAnsi="Times New Roman"/>
                <w:color w:val="000000"/>
                <w:sz w:val="20"/>
                <w:szCs w:val="20"/>
              </w:rPr>
              <w:br/>
              <w:t>Умение создавать, применять и преобразовывать знаки и символы, модели и схемы для решения учебных и познавательных задач</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72,08</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68,7</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73,39</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6.2. Условия обитания растений. Среды обитания растений. Среды обитания животных. Сезонные явления в жизни животных     </w:t>
            </w:r>
            <w:r w:rsidRPr="00C01AE1">
              <w:rPr>
                <w:rFonts w:ascii="Times New Roman" w:hAnsi="Times New Roman"/>
                <w:color w:val="000000"/>
                <w:sz w:val="20"/>
                <w:szCs w:val="20"/>
              </w:rPr>
              <w:br/>
              <w:t>Умение создавать, применять и преобразовывать знаки и символы, модели и схемы для решения учебных и познавательных задач</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42,04</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38,8</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47,08</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7.1. Царство Растения. Царство Животные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52,06</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52,91</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61,09</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7.2. Царство Растения. Царство Животные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32,69</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30,39</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33,24</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8. </w:t>
            </w:r>
            <w:proofErr w:type="gramStart"/>
            <w:r w:rsidRPr="00C01AE1">
              <w:rPr>
                <w:rFonts w:ascii="Times New Roman" w:hAnsi="Times New Roman"/>
                <w:color w:val="000000"/>
                <w:sz w:val="20"/>
                <w:szCs w:val="20"/>
              </w:rPr>
              <w:t xml:space="preserve">Среды жизни    </w:t>
            </w:r>
            <w:r w:rsidRPr="00C01AE1">
              <w:rPr>
                <w:rFonts w:ascii="Times New Roman" w:hAnsi="Times New Roman"/>
                <w:color w:val="000000"/>
                <w:sz w:val="20"/>
                <w:szCs w:val="20"/>
              </w:rPr>
              <w:br/>
              <w:t xml:space="preserve">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w:t>
            </w:r>
            <w:proofErr w:type="spellStart"/>
            <w:r w:rsidRPr="00C01AE1">
              <w:rPr>
                <w:rFonts w:ascii="Times New Roman" w:hAnsi="Times New Roman"/>
                <w:color w:val="000000"/>
                <w:sz w:val="20"/>
                <w:szCs w:val="20"/>
              </w:rPr>
              <w:t>биоразнообразия</w:t>
            </w:r>
            <w:proofErr w:type="spellEnd"/>
            <w:r w:rsidRPr="00C01AE1">
              <w:rPr>
                <w:rFonts w:ascii="Times New Roman" w:hAnsi="Times New Roman"/>
                <w:color w:val="000000"/>
                <w:sz w:val="20"/>
                <w:szCs w:val="20"/>
              </w:rPr>
              <w:t xml:space="preserve"> и природных местообитаний видов растений и животных</w:t>
            </w:r>
            <w:proofErr w:type="gramEnd"/>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45,81</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43,15</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49,6</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9. Соблюдение правил поведения в окружающей среде. Бережное отношение к природе. Охрана биологических объектов</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 xml:space="preserve">Формирование представлений о значении биологических наук в решении </w:t>
            </w:r>
            <w:proofErr w:type="gramStart"/>
            <w:r w:rsidRPr="00C01AE1">
              <w:rPr>
                <w:rFonts w:ascii="Times New Roman" w:hAnsi="Times New Roman"/>
                <w:color w:val="000000"/>
                <w:sz w:val="20"/>
                <w:szCs w:val="20"/>
              </w:rPr>
              <w:t>проблем необходимости рационального природопользования защиты здоровья людей</w:t>
            </w:r>
            <w:proofErr w:type="gramEnd"/>
            <w:r w:rsidRPr="00C01AE1">
              <w:rPr>
                <w:rFonts w:ascii="Times New Roman" w:hAnsi="Times New Roman"/>
                <w:color w:val="000000"/>
                <w:sz w:val="20"/>
                <w:szCs w:val="20"/>
              </w:rPr>
              <w:t xml:space="preserve"> в условиях быстрого изменения экологического качества окружающей среды</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72,4</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70,62</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72,74</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10K1. Биология как наука. Методы изучения живых организмов. Роль биологии в познании окружающего мира и практической деятельности людей    </w:t>
            </w:r>
            <w:r w:rsidRPr="00C01AE1">
              <w:rPr>
                <w:rFonts w:ascii="Times New Roman" w:hAnsi="Times New Roman"/>
                <w:color w:val="000000"/>
                <w:sz w:val="20"/>
                <w:szCs w:val="20"/>
              </w:rPr>
              <w:br/>
              <w:t>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79,51</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82,69</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82,66</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10K2. Биология как наука. Методы изучения живых организмов. Роль биологии в познании окружающего мира и практической деятельности людей    </w:t>
            </w:r>
            <w:r w:rsidRPr="00C01AE1">
              <w:rPr>
                <w:rFonts w:ascii="Times New Roman" w:hAnsi="Times New Roman"/>
                <w:color w:val="000000"/>
                <w:sz w:val="20"/>
                <w:szCs w:val="20"/>
              </w:rPr>
              <w:br/>
              <w:t>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69,47</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72,04</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72,55</w:t>
            </w:r>
          </w:p>
        </w:tc>
      </w:tr>
      <w:tr w:rsidR="00000A05" w:rsidRPr="00C01AE1" w:rsidTr="00F70059">
        <w:tc>
          <w:tcPr>
            <w:tcW w:w="7621" w:type="dxa"/>
            <w:vAlign w:val="bottom"/>
          </w:tcPr>
          <w:p w:rsidR="00000A05" w:rsidRPr="00C01AE1" w:rsidRDefault="00000A05">
            <w:pPr>
              <w:rPr>
                <w:rFonts w:ascii="Times New Roman" w:hAnsi="Times New Roman"/>
                <w:color w:val="000000"/>
                <w:sz w:val="20"/>
                <w:szCs w:val="20"/>
              </w:rPr>
            </w:pPr>
            <w:r w:rsidRPr="00C01AE1">
              <w:rPr>
                <w:rFonts w:ascii="Times New Roman" w:hAnsi="Times New Roman"/>
                <w:color w:val="000000"/>
                <w:sz w:val="20"/>
                <w:szCs w:val="20"/>
              </w:rPr>
              <w:t xml:space="preserve">10K3. Биология как наука. Методы изучения живых организмов. Роль биологии в познании окружающего мира и практической деятельности людей    </w:t>
            </w:r>
            <w:r w:rsidRPr="00C01AE1">
              <w:rPr>
                <w:rFonts w:ascii="Times New Roman" w:hAnsi="Times New Roman"/>
                <w:color w:val="000000"/>
                <w:sz w:val="20"/>
                <w:szCs w:val="20"/>
              </w:rPr>
              <w:br/>
              <w:t>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w:t>
            </w:r>
          </w:p>
        </w:tc>
        <w:tc>
          <w:tcPr>
            <w:tcW w:w="425"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567"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44,02</w:t>
            </w:r>
          </w:p>
        </w:tc>
        <w:tc>
          <w:tcPr>
            <w:tcW w:w="851"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45,91</w:t>
            </w:r>
          </w:p>
        </w:tc>
        <w:tc>
          <w:tcPr>
            <w:tcW w:w="709" w:type="dxa"/>
            <w:vAlign w:val="bottom"/>
          </w:tcPr>
          <w:p w:rsidR="00000A05" w:rsidRPr="00C01AE1" w:rsidRDefault="00000A05">
            <w:pPr>
              <w:jc w:val="right"/>
              <w:rPr>
                <w:rFonts w:ascii="Times New Roman" w:hAnsi="Times New Roman"/>
                <w:color w:val="000000"/>
                <w:sz w:val="20"/>
                <w:szCs w:val="20"/>
              </w:rPr>
            </w:pPr>
            <w:r w:rsidRPr="00C01AE1">
              <w:rPr>
                <w:rFonts w:ascii="Times New Roman" w:hAnsi="Times New Roman"/>
                <w:color w:val="000000"/>
                <w:sz w:val="20"/>
                <w:szCs w:val="20"/>
              </w:rPr>
              <w:t>44,85</w:t>
            </w:r>
          </w:p>
        </w:tc>
      </w:tr>
    </w:tbl>
    <w:p w:rsidR="00436440" w:rsidRPr="00C01AE1" w:rsidRDefault="00436440" w:rsidP="00436440">
      <w:pPr>
        <w:spacing w:after="0" w:line="240" w:lineRule="auto"/>
        <w:ind w:right="-115"/>
        <w:jc w:val="center"/>
        <w:rPr>
          <w:rFonts w:ascii="Times New Roman" w:hAnsi="Times New Roman"/>
          <w:b/>
          <w:bCs/>
          <w:color w:val="000000"/>
          <w:sz w:val="20"/>
          <w:szCs w:val="20"/>
        </w:rPr>
      </w:pPr>
    </w:p>
    <w:p w:rsidR="00000A05" w:rsidRPr="00C01AE1" w:rsidRDefault="00000A05" w:rsidP="00000A05">
      <w:pPr>
        <w:pStyle w:val="10"/>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000A05" w:rsidRPr="00C01AE1" w:rsidRDefault="00000A05" w:rsidP="00000A05">
      <w:pPr>
        <w:pStyle w:val="10"/>
        <w:numPr>
          <w:ilvl w:val="1"/>
          <w:numId w:val="11"/>
        </w:numPr>
        <w:rPr>
          <w:rFonts w:ascii="Times New Roman" w:hAnsi="Times New Roman" w:cs="Times New Roman"/>
          <w:color w:val="000000"/>
          <w:sz w:val="20"/>
          <w:szCs w:val="20"/>
        </w:rPr>
      </w:pPr>
      <w:proofErr w:type="gramStart"/>
      <w:r w:rsidRPr="00C01AE1">
        <w:rPr>
          <w:rFonts w:ascii="Times New Roman" w:hAnsi="Times New Roman" w:cs="Times New Roman"/>
          <w:color w:val="000000"/>
          <w:sz w:val="20"/>
          <w:szCs w:val="20"/>
        </w:rPr>
        <w:t>Свойства живых организмов (структурированность, целостность, обмен веществ, движение, размножение, развитие, раздражимость, приспособленность, наследственность и изменчивость) их проявление у растений, животных, грибов и бактерий</w:t>
      </w:r>
      <w:r w:rsidRPr="00C01AE1">
        <w:rPr>
          <w:rFonts w:ascii="Times New Roman" w:hAnsi="Times New Roman" w:cs="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-97,98%</w:t>
      </w:r>
      <w:proofErr w:type="gramEnd"/>
    </w:p>
    <w:p w:rsidR="00000A05" w:rsidRPr="00C01AE1" w:rsidRDefault="00000A05" w:rsidP="00000A05">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10K1. Биология как наука. Методы изучения живых организмов. Роль биологии в познании окружающего мира и практической деятельности людей    </w:t>
      </w:r>
      <w:r w:rsidRPr="00C01AE1">
        <w:rPr>
          <w:rFonts w:ascii="Times New Roman" w:hAnsi="Times New Roman" w:cs="Times New Roman"/>
          <w:color w:val="000000"/>
          <w:sz w:val="20"/>
          <w:szCs w:val="20"/>
        </w:rPr>
        <w:br/>
        <w:t>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речью- 82,69%</w:t>
      </w:r>
    </w:p>
    <w:p w:rsidR="00000A05" w:rsidRPr="00C01AE1" w:rsidRDefault="00000A05" w:rsidP="00000A05">
      <w:pPr>
        <w:pStyle w:val="10"/>
        <w:rPr>
          <w:rFonts w:ascii="Times New Roman" w:hAnsi="Times New Roman" w:cs="Times New Roman"/>
          <w:b/>
          <w:sz w:val="20"/>
          <w:szCs w:val="20"/>
        </w:rPr>
      </w:pPr>
    </w:p>
    <w:p w:rsidR="00000A05" w:rsidRPr="00C01AE1" w:rsidRDefault="00000A05" w:rsidP="00000A05">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775BBA" w:rsidRPr="00C01AE1" w:rsidRDefault="00775BBA" w:rsidP="00000A05">
      <w:pPr>
        <w:rPr>
          <w:rFonts w:ascii="Times New Roman" w:hAnsi="Times New Roman"/>
          <w:color w:val="000000"/>
          <w:sz w:val="20"/>
          <w:szCs w:val="20"/>
        </w:rPr>
      </w:pPr>
      <w:r w:rsidRPr="00C01AE1">
        <w:rPr>
          <w:rFonts w:ascii="Times New Roman" w:hAnsi="Times New Roman"/>
          <w:color w:val="000000"/>
          <w:sz w:val="20"/>
          <w:szCs w:val="20"/>
        </w:rPr>
        <w:t xml:space="preserve">7.2. Царство Растения. Царство Животные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классификации- 30,39%</w:t>
      </w:r>
    </w:p>
    <w:p w:rsidR="00775BBA" w:rsidRPr="00C01AE1" w:rsidRDefault="00775BBA" w:rsidP="00000A05">
      <w:pPr>
        <w:rPr>
          <w:rFonts w:ascii="Times New Roman" w:hAnsi="Times New Roman"/>
          <w:color w:val="000000"/>
          <w:sz w:val="20"/>
          <w:szCs w:val="20"/>
        </w:rPr>
      </w:pPr>
      <w:r w:rsidRPr="00C01AE1">
        <w:rPr>
          <w:rFonts w:ascii="Times New Roman" w:hAnsi="Times New Roman"/>
          <w:color w:val="000000"/>
          <w:sz w:val="20"/>
          <w:szCs w:val="20"/>
        </w:rPr>
        <w:t>2.2. 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w:t>
      </w:r>
      <w:r w:rsidRPr="00C01AE1">
        <w:rPr>
          <w:rFonts w:ascii="Times New Roman" w:hAnsi="Times New Roman"/>
          <w:color w:val="000000"/>
          <w:sz w:val="20"/>
          <w:szCs w:val="20"/>
        </w:rPr>
        <w:br/>
        <w:t xml:space="preserve">Движение. Рост, развитие и размножение растений. Половое размножение растений. Оплодотворение у цветковых растений. Вегетативное размножение растений    </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r w:rsidR="008623D9" w:rsidRPr="00C01AE1">
        <w:rPr>
          <w:rFonts w:ascii="Times New Roman" w:hAnsi="Times New Roman"/>
          <w:color w:val="000000"/>
          <w:sz w:val="20"/>
          <w:szCs w:val="20"/>
        </w:rPr>
        <w:t xml:space="preserve"> – 37,31%</w:t>
      </w:r>
    </w:p>
    <w:p w:rsidR="00775BBA" w:rsidRPr="00C01AE1" w:rsidRDefault="008623D9" w:rsidP="00000A05">
      <w:pPr>
        <w:rPr>
          <w:rFonts w:ascii="Times New Roman" w:hAnsi="Times New Roman"/>
          <w:color w:val="000000"/>
          <w:sz w:val="20"/>
          <w:szCs w:val="20"/>
        </w:rPr>
      </w:pPr>
      <w:r w:rsidRPr="00C01AE1">
        <w:rPr>
          <w:rFonts w:ascii="Times New Roman" w:hAnsi="Times New Roman"/>
          <w:color w:val="000000"/>
          <w:sz w:val="20"/>
          <w:szCs w:val="20"/>
        </w:rPr>
        <w:t xml:space="preserve">6.2. Условия обитания растений. Среды обитания растений. Среды обитания животных. Сезонные явления в жизни животных     </w:t>
      </w:r>
      <w:r w:rsidRPr="00C01AE1">
        <w:rPr>
          <w:rFonts w:ascii="Times New Roman" w:hAnsi="Times New Roman"/>
          <w:color w:val="000000"/>
          <w:sz w:val="20"/>
          <w:szCs w:val="20"/>
        </w:rPr>
        <w:br/>
        <w:t>Умение создавать, применять и преобразовывать знаки и символы, модели и схемы для решения учебных и познавательных задач – 38,8%</w:t>
      </w:r>
    </w:p>
    <w:p w:rsidR="009133CF" w:rsidRPr="00C01AE1" w:rsidRDefault="00000A05" w:rsidP="00B307A8">
      <w:pPr>
        <w:pStyle w:val="a7"/>
        <w:spacing w:after="0"/>
        <w:rPr>
          <w:rFonts w:ascii="Times New Roman" w:hAnsi="Times New Roman"/>
          <w:b/>
          <w:bCs/>
          <w:color w:val="000000"/>
          <w:sz w:val="20"/>
          <w:szCs w:val="20"/>
        </w:rPr>
      </w:pPr>
      <w:r w:rsidRPr="00C01AE1">
        <w:rPr>
          <w:rFonts w:ascii="Times New Roman" w:hAnsi="Times New Roman"/>
          <w:b/>
          <w:bCs/>
          <w:color w:val="000000"/>
          <w:sz w:val="20"/>
          <w:szCs w:val="20"/>
        </w:rPr>
        <w:lastRenderedPageBreak/>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биологии 5  класс</w:t>
      </w:r>
    </w:p>
    <w:p w:rsidR="009133CF" w:rsidRPr="00C01AE1" w:rsidRDefault="009133CF" w:rsidP="00B307A8">
      <w:pPr>
        <w:pStyle w:val="a7"/>
        <w:spacing w:after="0"/>
        <w:rPr>
          <w:rFonts w:ascii="Times New Roman" w:hAnsi="Times New Roman"/>
          <w:sz w:val="20"/>
          <w:szCs w:val="20"/>
        </w:rPr>
      </w:pPr>
      <w:r w:rsidRPr="00C01AE1">
        <w:rPr>
          <w:rFonts w:ascii="Times New Roman" w:hAnsi="Times New Roman"/>
          <w:sz w:val="20"/>
          <w:szCs w:val="20"/>
        </w:rPr>
        <w:t>Диаграмма 3</w:t>
      </w:r>
    </w:p>
    <w:p w:rsidR="00000A05" w:rsidRPr="00C01AE1" w:rsidRDefault="00000A05" w:rsidP="00B307A8">
      <w:pPr>
        <w:spacing w:after="0"/>
        <w:jc w:val="center"/>
        <w:rPr>
          <w:rFonts w:ascii="Times New Roman" w:hAnsi="Times New Roman"/>
          <w:b/>
          <w:bCs/>
          <w:color w:val="000000"/>
          <w:sz w:val="20"/>
          <w:szCs w:val="20"/>
        </w:rPr>
      </w:pPr>
    </w:p>
    <w:p w:rsidR="009133CF" w:rsidRPr="00C01AE1" w:rsidRDefault="009133CF" w:rsidP="00000A05">
      <w:pPr>
        <w:spacing w:after="0"/>
        <w:jc w:val="center"/>
        <w:rPr>
          <w:rFonts w:ascii="Times New Roman" w:hAnsi="Times New Roman"/>
          <w:b/>
          <w:bCs/>
          <w:color w:val="000000"/>
          <w:sz w:val="20"/>
          <w:szCs w:val="20"/>
        </w:rPr>
      </w:pPr>
    </w:p>
    <w:p w:rsidR="009133CF" w:rsidRPr="00C01AE1" w:rsidRDefault="009133CF" w:rsidP="00000A05">
      <w:pPr>
        <w:spacing w:after="0"/>
        <w:jc w:val="center"/>
        <w:rPr>
          <w:rFonts w:ascii="Times New Roman" w:hAnsi="Times New Roman"/>
          <w:b/>
          <w:bCs/>
          <w:color w:val="000000"/>
          <w:sz w:val="20"/>
          <w:szCs w:val="20"/>
        </w:rPr>
      </w:pPr>
    </w:p>
    <w:p w:rsidR="009133CF" w:rsidRPr="00C01AE1" w:rsidRDefault="009133CF" w:rsidP="00000A05">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5305425" cy="2800350"/>
            <wp:effectExtent l="19050" t="0" r="9525" b="0"/>
            <wp:docPr id="43"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133CF" w:rsidRPr="00C01AE1" w:rsidRDefault="009133CF" w:rsidP="00000A05">
      <w:pPr>
        <w:spacing w:after="0"/>
        <w:jc w:val="center"/>
        <w:rPr>
          <w:rFonts w:ascii="Times New Roman" w:hAnsi="Times New Roman"/>
          <w:b/>
          <w:bCs/>
          <w:color w:val="000000"/>
          <w:sz w:val="20"/>
          <w:szCs w:val="20"/>
        </w:rPr>
      </w:pPr>
    </w:p>
    <w:p w:rsidR="009133CF" w:rsidRPr="00C01AE1" w:rsidRDefault="009133CF" w:rsidP="00000A05">
      <w:pPr>
        <w:spacing w:after="0"/>
        <w:jc w:val="center"/>
        <w:rPr>
          <w:rFonts w:ascii="Times New Roman" w:hAnsi="Times New Roman"/>
          <w:b/>
          <w:bCs/>
          <w:color w:val="000000"/>
          <w:sz w:val="20"/>
          <w:szCs w:val="20"/>
        </w:rPr>
      </w:pPr>
    </w:p>
    <w:p w:rsidR="00436440" w:rsidRPr="00C01AE1" w:rsidRDefault="00B307A8" w:rsidP="00B307A8">
      <w:pPr>
        <w:spacing w:after="0" w:line="240" w:lineRule="auto"/>
        <w:ind w:right="-115"/>
        <w:rPr>
          <w:rFonts w:ascii="Times New Roman" w:hAnsi="Times New Roman"/>
          <w:sz w:val="20"/>
          <w:szCs w:val="20"/>
        </w:rPr>
      </w:pPr>
      <w:r w:rsidRPr="00C01AE1">
        <w:rPr>
          <w:rFonts w:ascii="Times New Roman" w:hAnsi="Times New Roman"/>
          <w:b/>
          <w:bCs/>
          <w:color w:val="000000"/>
          <w:sz w:val="20"/>
          <w:szCs w:val="20"/>
          <w:lang w:eastAsia="ru-RU"/>
        </w:rPr>
        <w:t xml:space="preserve">                                   </w:t>
      </w:r>
      <w:r w:rsidR="00436440" w:rsidRPr="00C01AE1">
        <w:rPr>
          <w:rFonts w:ascii="Times New Roman" w:hAnsi="Times New Roman"/>
          <w:b/>
          <w:bCs/>
          <w:color w:val="000000"/>
          <w:sz w:val="20"/>
          <w:szCs w:val="20"/>
        </w:rPr>
        <w:t>Достижение планируемых результатов в соответствии с ПООП ООО</w:t>
      </w:r>
      <w:r w:rsidR="009133CF" w:rsidRPr="00C01AE1">
        <w:rPr>
          <w:rFonts w:ascii="Times New Roman" w:hAnsi="Times New Roman"/>
          <w:b/>
          <w:bCs/>
          <w:color w:val="000000"/>
          <w:sz w:val="20"/>
          <w:szCs w:val="20"/>
        </w:rPr>
        <w:t xml:space="preserve"> 6</w:t>
      </w:r>
      <w:r w:rsidR="00436440" w:rsidRPr="00C01AE1">
        <w:rPr>
          <w:rFonts w:ascii="Times New Roman" w:hAnsi="Times New Roman"/>
          <w:b/>
          <w:bCs/>
          <w:color w:val="000000"/>
          <w:sz w:val="20"/>
          <w:szCs w:val="20"/>
        </w:rPr>
        <w:t xml:space="preserve"> класс </w:t>
      </w:r>
    </w:p>
    <w:p w:rsidR="00436440" w:rsidRPr="00C01AE1" w:rsidRDefault="00B307A8" w:rsidP="00B307A8">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436440" w:rsidRPr="00C01AE1">
        <w:rPr>
          <w:rFonts w:ascii="Times New Roman" w:hAnsi="Times New Roman"/>
          <w:sz w:val="20"/>
          <w:szCs w:val="20"/>
        </w:rPr>
        <w:t>Таблица 2</w:t>
      </w:r>
    </w:p>
    <w:p w:rsidR="00436440" w:rsidRPr="00C01AE1" w:rsidRDefault="00436440" w:rsidP="00436440">
      <w:pPr>
        <w:spacing w:after="0" w:line="240" w:lineRule="auto"/>
        <w:ind w:left="-93" w:right="-115"/>
        <w:jc w:val="right"/>
        <w:rPr>
          <w:rFonts w:ascii="Times New Roman" w:hAnsi="Times New Roman"/>
          <w:sz w:val="20"/>
          <w:szCs w:val="20"/>
        </w:rPr>
      </w:pPr>
    </w:p>
    <w:p w:rsidR="00436440" w:rsidRPr="00C01AE1" w:rsidRDefault="00436440" w:rsidP="00436440">
      <w:pPr>
        <w:spacing w:after="0" w:line="240" w:lineRule="auto"/>
        <w:ind w:left="-93" w:right="-115"/>
        <w:jc w:val="right"/>
        <w:rPr>
          <w:rFonts w:ascii="Times New Roman" w:hAnsi="Times New Roman"/>
          <w:sz w:val="20"/>
          <w:szCs w:val="2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8"/>
        <w:gridCol w:w="567"/>
        <w:gridCol w:w="850"/>
        <w:gridCol w:w="709"/>
        <w:gridCol w:w="567"/>
      </w:tblGrid>
      <w:tr w:rsidR="00436440" w:rsidRPr="00C01AE1" w:rsidTr="00F70059">
        <w:tc>
          <w:tcPr>
            <w:tcW w:w="7338" w:type="dxa"/>
          </w:tcPr>
          <w:p w:rsidR="00436440" w:rsidRPr="00C01AE1" w:rsidRDefault="00436440"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850"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567"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28</w:t>
            </w:r>
          </w:p>
        </w:tc>
        <w:tc>
          <w:tcPr>
            <w:tcW w:w="850"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3063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1244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567"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709409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1.1. Свойства живых организмов их проявление у растений. Жизнедеятельность цветковых растений</w:t>
            </w:r>
            <w:r w:rsidRPr="00C01AE1">
              <w:rPr>
                <w:rFonts w:ascii="Times New Roman" w:hAnsi="Times New Roman"/>
                <w:color w:val="000000"/>
                <w:sz w:val="20"/>
                <w:szCs w:val="20"/>
              </w:rPr>
              <w:br/>
              <w:t>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56,22</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57,8</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68,82</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1.2. Свойства живых организмов их проявление у растений. Жизнедеятельность цветковых растений</w:t>
            </w:r>
            <w:r w:rsidRPr="00C01AE1">
              <w:rPr>
                <w:rFonts w:ascii="Times New Roman" w:hAnsi="Times New Roman"/>
                <w:color w:val="000000"/>
                <w:sz w:val="20"/>
                <w:szCs w:val="20"/>
              </w:rPr>
              <w:br/>
              <w:t>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34,05</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37,86</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45,9</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1.3. Свойства живых организмов их проявление у растений. Жизнедеятельность цветковых растений</w:t>
            </w:r>
            <w:r w:rsidRPr="00C01AE1">
              <w:rPr>
                <w:rFonts w:ascii="Times New Roman" w:hAnsi="Times New Roman"/>
                <w:color w:val="000000"/>
                <w:sz w:val="20"/>
                <w:szCs w:val="20"/>
              </w:rPr>
              <w:br/>
              <w:t>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45,35</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44,69</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52,75</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lastRenderedPageBreak/>
              <w:t>2.1. Царство Растения. Органы цветкового растения. Жизнедеятельность цветковых растений</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54,98</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54,82</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65,76</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2.2. Царство Растения. Органы цветкового растения. Жизнедеятельность цветковых растений</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39,83</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45,02</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50,25</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3.1. Микроскопическое строение растений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56,74</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59,49</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65,62</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3.2. Микроскопическое строение растений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40,22</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39,23</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46,27</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3.3. Микроскопическое строение растений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28,93</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26,93</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41,64</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3.4. Микроскопическое строение растений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25,92</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25,4</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36,93</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4. Клеточное строение организмов. Многообразие организмов. Царство Растения. Органы цветкового растения. Микроскопическое строение растений. Жизнедеятельность цветковых растений    </w:t>
            </w:r>
            <w:r w:rsidRPr="00C01AE1">
              <w:rPr>
                <w:rFonts w:ascii="Times New Roman" w:hAnsi="Times New Roman"/>
                <w:color w:val="000000"/>
                <w:sz w:val="20"/>
                <w:szCs w:val="20"/>
              </w:rPr>
              <w:br/>
              <w:t>Смысловое чтение</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44,35</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41,88</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56,69</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5.1. Царство Растения. Органы цветкового растения.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63,19</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59,53</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68,31</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5.2. Царство Растения. Органы цветкового растения.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38,82</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41,32</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49,51</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5.3. Царство Растения. Органы цветкового растения.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29,09</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34,08</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46</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6. Органы цветкового растения. Микроскопическое строение растений. Жизнедеятельность цветковых растений    </w:t>
            </w:r>
            <w:r w:rsidRPr="00C01AE1">
              <w:rPr>
                <w:rFonts w:ascii="Times New Roman" w:hAnsi="Times New Roman"/>
                <w:color w:val="000000"/>
                <w:sz w:val="20"/>
                <w:szCs w:val="20"/>
              </w:rPr>
              <w:br/>
              <w:t xml:space="preserve">Умение определять понятия, создавать обобщения, устанавливать аналогии, классифицировать, самостоятельно выбирать основания и критерии для </w:t>
            </w:r>
            <w:r w:rsidRPr="00C01AE1">
              <w:rPr>
                <w:rFonts w:ascii="Times New Roman" w:hAnsi="Times New Roman"/>
                <w:color w:val="000000"/>
                <w:sz w:val="20"/>
                <w:szCs w:val="20"/>
              </w:rPr>
              <w:lastRenderedPageBreak/>
              <w:t>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54,91</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57,4</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66,69</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7. Царство Растения Органы цветкового растения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82,91</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82,27</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81,15</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8.1. </w:t>
            </w:r>
            <w:proofErr w:type="gramStart"/>
            <w:r w:rsidRPr="00C01AE1">
              <w:rPr>
                <w:rFonts w:ascii="Times New Roman" w:hAnsi="Times New Roman"/>
                <w:color w:val="000000"/>
                <w:sz w:val="20"/>
                <w:szCs w:val="20"/>
              </w:rPr>
              <w:t xml:space="preserve">Свойства живых организмов (структурированность, целостность, обмен веществ, движение, размножение, развитие, раздражимость, приспособленность), их проявление у растений    </w:t>
            </w:r>
            <w:r w:rsidRPr="00C01AE1">
              <w:rPr>
                <w:rFonts w:ascii="Times New Roman" w:hAnsi="Times New Roman"/>
                <w:color w:val="000000"/>
                <w:sz w:val="20"/>
                <w:szCs w:val="20"/>
              </w:rPr>
              <w:br/>
              <w:t>Умение устанавливать причинно-следственные связи, строить логическое рассуждение, умозаключение (индуктивное, дедуктивное и по аналогии) и делать выводы.</w:t>
            </w:r>
            <w:proofErr w:type="gramEnd"/>
            <w:r w:rsidRPr="00C01AE1">
              <w:rPr>
                <w:rFonts w:ascii="Times New Roman" w:hAnsi="Times New Roman"/>
                <w:color w:val="000000"/>
                <w:sz w:val="20"/>
                <w:szCs w:val="20"/>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46,2</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46,22</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49,63</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8.2. </w:t>
            </w:r>
            <w:proofErr w:type="gramStart"/>
            <w:r w:rsidRPr="00C01AE1">
              <w:rPr>
                <w:rFonts w:ascii="Times New Roman" w:hAnsi="Times New Roman"/>
                <w:color w:val="000000"/>
                <w:sz w:val="20"/>
                <w:szCs w:val="20"/>
              </w:rPr>
              <w:t xml:space="preserve">Свойства живых организмов (структурированность, целостность, обмен веществ, движение, размножение, развитие, раздражимость, приспособленность), их проявление у растений    </w:t>
            </w:r>
            <w:r w:rsidRPr="00C01AE1">
              <w:rPr>
                <w:rFonts w:ascii="Times New Roman" w:hAnsi="Times New Roman"/>
                <w:color w:val="000000"/>
                <w:sz w:val="20"/>
                <w:szCs w:val="20"/>
              </w:rPr>
              <w:br/>
              <w:t>Умение устанавливать причинно-следственные связи, строить логическое рассуждение, умозаключение (индуктивное, дедуктивное и по аналогии) и делать выводы.</w:t>
            </w:r>
            <w:proofErr w:type="gramEnd"/>
            <w:r w:rsidRPr="00C01AE1">
              <w:rPr>
                <w:rFonts w:ascii="Times New Roman" w:hAnsi="Times New Roman"/>
                <w:color w:val="000000"/>
                <w:sz w:val="20"/>
                <w:szCs w:val="20"/>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44,3</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45,9</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43,74</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8.3. </w:t>
            </w:r>
            <w:proofErr w:type="gramStart"/>
            <w:r w:rsidRPr="00C01AE1">
              <w:rPr>
                <w:rFonts w:ascii="Times New Roman" w:hAnsi="Times New Roman"/>
                <w:color w:val="000000"/>
                <w:sz w:val="20"/>
                <w:szCs w:val="20"/>
              </w:rPr>
              <w:t xml:space="preserve">Свойства живых организмов (структурированность, целостность, обмен веществ, движение, размножение, развитие, раздражимость, приспособленность), их проявление у растений    </w:t>
            </w:r>
            <w:r w:rsidRPr="00C01AE1">
              <w:rPr>
                <w:rFonts w:ascii="Times New Roman" w:hAnsi="Times New Roman"/>
                <w:color w:val="000000"/>
                <w:sz w:val="20"/>
                <w:szCs w:val="20"/>
              </w:rPr>
              <w:br/>
              <w:t>Умение устанавливать причинно-следственные связи, строить логическое рассуждение, умозаключение (индуктивное, дедуктивное и по аналогии) и делать выводы.</w:t>
            </w:r>
            <w:proofErr w:type="gramEnd"/>
            <w:r w:rsidRPr="00C01AE1">
              <w:rPr>
                <w:rFonts w:ascii="Times New Roman" w:hAnsi="Times New Roman"/>
                <w:color w:val="000000"/>
                <w:sz w:val="20"/>
                <w:szCs w:val="20"/>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20,63</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21,58</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23,47</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 xml:space="preserve">9. Органы цветкового растения    </w:t>
            </w:r>
            <w:r w:rsidRPr="00C01AE1">
              <w:rPr>
                <w:rFonts w:ascii="Times New Roman" w:hAnsi="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54,21</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49,04</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62,03</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10.1. Приемы выращивания, размножения растений и ухода за ними</w:t>
            </w:r>
            <w:r w:rsidR="0008496F" w:rsidRPr="00C01AE1">
              <w:rPr>
                <w:rFonts w:ascii="Times New Roman" w:hAnsi="Times New Roman"/>
                <w:color w:val="000000"/>
                <w:sz w:val="20"/>
                <w:szCs w:val="20"/>
              </w:rPr>
              <w:t xml:space="preserve">. </w:t>
            </w:r>
            <w:r w:rsidRPr="00C01AE1">
              <w:rPr>
                <w:rFonts w:ascii="Times New Roman" w:hAnsi="Times New Roman"/>
                <w:color w:val="000000"/>
                <w:sz w:val="20"/>
                <w:szCs w:val="20"/>
              </w:rPr>
              <w:t>Умение создавать, применять и преобразовывать знаки и символы, модели и схемы для решения учебных и познавательных задач</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91,36</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90,8</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86,47</w:t>
            </w:r>
          </w:p>
        </w:tc>
      </w:tr>
      <w:tr w:rsidR="00301D27" w:rsidRPr="00C01AE1" w:rsidTr="00F70059">
        <w:tc>
          <w:tcPr>
            <w:tcW w:w="7338" w:type="dxa"/>
            <w:vAlign w:val="bottom"/>
          </w:tcPr>
          <w:p w:rsidR="00301D27" w:rsidRPr="00C01AE1" w:rsidRDefault="00301D27">
            <w:pPr>
              <w:rPr>
                <w:rFonts w:ascii="Times New Roman" w:hAnsi="Times New Roman"/>
                <w:color w:val="000000"/>
                <w:sz w:val="20"/>
                <w:szCs w:val="20"/>
              </w:rPr>
            </w:pPr>
            <w:r w:rsidRPr="00C01AE1">
              <w:rPr>
                <w:rFonts w:ascii="Times New Roman" w:hAnsi="Times New Roman"/>
                <w:color w:val="000000"/>
                <w:sz w:val="20"/>
                <w:szCs w:val="20"/>
              </w:rPr>
              <w:t>10.2. Приемы выращивания, размножения растений и ухода за ними</w:t>
            </w:r>
            <w:r w:rsidR="0008496F" w:rsidRPr="00C01AE1">
              <w:rPr>
                <w:rFonts w:ascii="Times New Roman" w:hAnsi="Times New Roman"/>
                <w:color w:val="000000"/>
                <w:sz w:val="20"/>
                <w:szCs w:val="20"/>
              </w:rPr>
              <w:t xml:space="preserve">. </w:t>
            </w:r>
            <w:r w:rsidRPr="00C01AE1">
              <w:rPr>
                <w:rFonts w:ascii="Times New Roman" w:hAnsi="Times New Roman"/>
                <w:color w:val="000000"/>
                <w:sz w:val="20"/>
                <w:szCs w:val="20"/>
              </w:rPr>
              <w:t>Умение создавать, применять и преобразовывать знаки и символы, модели и схемы для решения учебных и познавательных задач</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86,84</w:t>
            </w:r>
          </w:p>
        </w:tc>
        <w:tc>
          <w:tcPr>
            <w:tcW w:w="709"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86,33</w:t>
            </w:r>
          </w:p>
        </w:tc>
        <w:tc>
          <w:tcPr>
            <w:tcW w:w="567" w:type="dxa"/>
            <w:vAlign w:val="bottom"/>
          </w:tcPr>
          <w:p w:rsidR="00301D27" w:rsidRPr="00C01AE1" w:rsidRDefault="00301D27">
            <w:pPr>
              <w:jc w:val="right"/>
              <w:rPr>
                <w:rFonts w:ascii="Times New Roman" w:hAnsi="Times New Roman"/>
                <w:color w:val="000000"/>
                <w:sz w:val="20"/>
                <w:szCs w:val="20"/>
              </w:rPr>
            </w:pPr>
            <w:r w:rsidRPr="00C01AE1">
              <w:rPr>
                <w:rFonts w:ascii="Times New Roman" w:hAnsi="Times New Roman"/>
                <w:color w:val="000000"/>
                <w:sz w:val="20"/>
                <w:szCs w:val="20"/>
              </w:rPr>
              <w:t>81,35</w:t>
            </w:r>
          </w:p>
        </w:tc>
      </w:tr>
    </w:tbl>
    <w:p w:rsidR="00436440" w:rsidRPr="00C01AE1" w:rsidRDefault="00436440" w:rsidP="00436440">
      <w:pPr>
        <w:pStyle w:val="10"/>
        <w:jc w:val="both"/>
        <w:rPr>
          <w:rFonts w:ascii="Times New Roman" w:hAnsi="Times New Roman" w:cs="Times New Roman"/>
          <w:b/>
          <w:sz w:val="20"/>
          <w:szCs w:val="20"/>
        </w:rPr>
      </w:pPr>
    </w:p>
    <w:p w:rsidR="00301D27" w:rsidRPr="00C01AE1" w:rsidRDefault="00301D27" w:rsidP="00301D27">
      <w:pPr>
        <w:pStyle w:val="10"/>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08496F" w:rsidRPr="00C01AE1" w:rsidRDefault="0008496F" w:rsidP="00301D27">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7. Царство Растения Органы цветкового растения    Умение устанавливать причинно-следственные связи, строить </w:t>
      </w:r>
      <w:proofErr w:type="gramStart"/>
      <w:r w:rsidRPr="00C01AE1">
        <w:rPr>
          <w:rFonts w:ascii="Times New Roman" w:hAnsi="Times New Roman" w:cs="Times New Roman"/>
          <w:color w:val="000000"/>
          <w:sz w:val="20"/>
          <w:szCs w:val="20"/>
        </w:rPr>
        <w:t>логическое рассуждение</w:t>
      </w:r>
      <w:proofErr w:type="gramEnd"/>
      <w:r w:rsidRPr="00C01AE1">
        <w:rPr>
          <w:rFonts w:ascii="Times New Roman" w:hAnsi="Times New Roman" w:cs="Times New Roman"/>
          <w:color w:val="000000"/>
          <w:sz w:val="20"/>
          <w:szCs w:val="20"/>
        </w:rPr>
        <w:t>, умозаключение (индуктивное, дедуктивное и по аналогии) и делать выводы -82,27%</w:t>
      </w:r>
    </w:p>
    <w:p w:rsidR="0008496F" w:rsidRPr="00C01AE1" w:rsidRDefault="0008496F" w:rsidP="00301D27">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10.1. Приемы выращивания, размножения растений и ухода за ними. Умение создавать, применять и преобразовывать знаки и символы, модели и схемы для решения учебных и познавательных задач- 90,8%</w:t>
      </w:r>
    </w:p>
    <w:p w:rsidR="00947C7A" w:rsidRPr="00C01AE1" w:rsidRDefault="0008496F" w:rsidP="00301D27">
      <w:pPr>
        <w:pStyle w:val="10"/>
        <w:rPr>
          <w:rFonts w:ascii="Times New Roman" w:hAnsi="Times New Roman" w:cs="Times New Roman"/>
          <w:b/>
          <w:sz w:val="20"/>
          <w:szCs w:val="20"/>
        </w:rPr>
      </w:pPr>
      <w:r w:rsidRPr="00C01AE1">
        <w:rPr>
          <w:rFonts w:ascii="Times New Roman" w:hAnsi="Times New Roman" w:cs="Times New Roman"/>
          <w:color w:val="000000"/>
          <w:sz w:val="20"/>
          <w:szCs w:val="20"/>
        </w:rPr>
        <w:t>10.2. Приемы выращивания, размножения растений и ухода за ними. Умение создавать, применять и преобразовывать знаки и символы, модели и схемы для решения учебных и познавательных задач- 86,33%</w:t>
      </w:r>
    </w:p>
    <w:p w:rsidR="0008496F" w:rsidRPr="00C01AE1" w:rsidRDefault="00301D27" w:rsidP="0008496F">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08496F" w:rsidRPr="00C01AE1" w:rsidRDefault="0008496F" w:rsidP="0008496F">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3.4. Микроскопическое строение растений    </w:t>
      </w:r>
      <w:r w:rsidRPr="00C01AE1">
        <w:rPr>
          <w:rFonts w:ascii="Times New Roman" w:hAnsi="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 25,4%</w:t>
      </w:r>
    </w:p>
    <w:p w:rsidR="0008496F" w:rsidRPr="00C01AE1" w:rsidRDefault="0008496F" w:rsidP="0008496F">
      <w:pPr>
        <w:rPr>
          <w:rFonts w:ascii="Times New Roman" w:hAnsi="Times New Roman"/>
          <w:b/>
          <w:color w:val="000000"/>
          <w:sz w:val="20"/>
          <w:szCs w:val="20"/>
        </w:rPr>
      </w:pPr>
      <w:r w:rsidRPr="00C01AE1">
        <w:rPr>
          <w:rFonts w:ascii="Times New Roman" w:hAnsi="Times New Roman"/>
          <w:color w:val="000000"/>
          <w:sz w:val="20"/>
          <w:szCs w:val="20"/>
        </w:rPr>
        <w:t xml:space="preserve">8.3. </w:t>
      </w:r>
      <w:proofErr w:type="gramStart"/>
      <w:r w:rsidRPr="00C01AE1">
        <w:rPr>
          <w:rFonts w:ascii="Times New Roman" w:hAnsi="Times New Roman"/>
          <w:color w:val="000000"/>
          <w:sz w:val="20"/>
          <w:szCs w:val="20"/>
        </w:rPr>
        <w:t xml:space="preserve">Свойства живых организмов (структурированность, целостность, обмен веществ, движение, размножение, развитие, раздражимость, приспособленность), их проявление у растений    </w:t>
      </w:r>
      <w:r w:rsidRPr="00C01AE1">
        <w:rPr>
          <w:rFonts w:ascii="Times New Roman" w:hAnsi="Times New Roman"/>
          <w:color w:val="000000"/>
          <w:sz w:val="20"/>
          <w:szCs w:val="20"/>
        </w:rPr>
        <w:br/>
        <w:t>Умение устанавливать причинно-следственные связи, строить логическое рассуждение, умозаключение (индуктивное, дедуктивное и по аналогии) и делать выводы.</w:t>
      </w:r>
      <w:proofErr w:type="gramEnd"/>
      <w:r w:rsidRPr="00C01AE1">
        <w:rPr>
          <w:rFonts w:ascii="Times New Roman" w:hAnsi="Times New Roman"/>
          <w:color w:val="000000"/>
          <w:sz w:val="20"/>
          <w:szCs w:val="20"/>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 21,58%</w:t>
      </w:r>
    </w:p>
    <w:p w:rsidR="0008496F" w:rsidRPr="00C01AE1" w:rsidRDefault="0008496F" w:rsidP="007B1F8A">
      <w:pPr>
        <w:pStyle w:val="10"/>
        <w:tabs>
          <w:tab w:val="left" w:pos="6480"/>
        </w:tabs>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3.3. Микроскопическое строение растений    </w:t>
      </w:r>
      <w:r w:rsidR="007B1F8A" w:rsidRPr="00C01AE1">
        <w:rPr>
          <w:rFonts w:ascii="Times New Roman" w:hAnsi="Times New Roman" w:cs="Times New Roman"/>
          <w:color w:val="000000"/>
          <w:sz w:val="20"/>
          <w:szCs w:val="20"/>
        </w:rPr>
        <w:tab/>
      </w:r>
      <w:r w:rsidRPr="00C01AE1">
        <w:rPr>
          <w:rFonts w:ascii="Times New Roman" w:hAnsi="Times New Roman" w:cs="Times New Roman"/>
          <w:color w:val="000000"/>
          <w:sz w:val="20"/>
          <w:szCs w:val="20"/>
        </w:rPr>
        <w:b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 26,93%</w:t>
      </w:r>
    </w:p>
    <w:p w:rsidR="0008496F" w:rsidRPr="00C01AE1" w:rsidRDefault="0008496F" w:rsidP="0008496F">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5.3. Царство Растения. Органы цветкового растения.    </w:t>
      </w:r>
      <w:r w:rsidRPr="00C01AE1">
        <w:rPr>
          <w:rFonts w:ascii="Times New Roman" w:hAnsi="Times New Roman" w:cs="Times New Roman"/>
          <w:color w:val="000000"/>
          <w:sz w:val="20"/>
          <w:szCs w:val="20"/>
        </w:rPr>
        <w:b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 34,08%</w:t>
      </w:r>
    </w:p>
    <w:p w:rsidR="00301D27" w:rsidRPr="00C01AE1" w:rsidRDefault="00301D27" w:rsidP="00301D27">
      <w:pPr>
        <w:rPr>
          <w:rFonts w:ascii="Times New Roman" w:hAnsi="Times New Roman"/>
          <w:color w:val="000000"/>
          <w:sz w:val="20"/>
          <w:szCs w:val="20"/>
        </w:rPr>
      </w:pPr>
    </w:p>
    <w:p w:rsidR="00301D27" w:rsidRPr="00C01AE1" w:rsidRDefault="00301D27" w:rsidP="00B307A8">
      <w:pPr>
        <w:pStyle w:val="a7"/>
        <w:spacing w:after="0"/>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биологии 6  класс</w:t>
      </w:r>
    </w:p>
    <w:p w:rsidR="00301D27" w:rsidRPr="00C01AE1" w:rsidRDefault="00B307A8" w:rsidP="00B307A8">
      <w:pPr>
        <w:pStyle w:val="a7"/>
        <w:spacing w:after="0"/>
        <w:rPr>
          <w:rFonts w:ascii="Times New Roman" w:hAnsi="Times New Roman"/>
          <w:sz w:val="20"/>
          <w:szCs w:val="20"/>
        </w:rPr>
      </w:pPr>
      <w:r w:rsidRPr="00C01AE1">
        <w:rPr>
          <w:rFonts w:ascii="Times New Roman" w:hAnsi="Times New Roman"/>
          <w:sz w:val="20"/>
          <w:szCs w:val="20"/>
        </w:rPr>
        <w:t xml:space="preserve">                                                                                                                                      </w:t>
      </w:r>
      <w:r w:rsidR="00301D27" w:rsidRPr="00C01AE1">
        <w:rPr>
          <w:rFonts w:ascii="Times New Roman" w:hAnsi="Times New Roman"/>
          <w:sz w:val="20"/>
          <w:szCs w:val="20"/>
        </w:rPr>
        <w:t xml:space="preserve"> Диаграмма 3</w:t>
      </w:r>
    </w:p>
    <w:p w:rsidR="00301D27" w:rsidRPr="00C01AE1" w:rsidRDefault="00301D27" w:rsidP="00B307A8">
      <w:pPr>
        <w:spacing w:after="0"/>
        <w:rPr>
          <w:rFonts w:ascii="Times New Roman" w:hAnsi="Times New Roman"/>
          <w:b/>
          <w:bCs/>
          <w:color w:val="000000"/>
          <w:sz w:val="20"/>
          <w:szCs w:val="20"/>
        </w:rPr>
      </w:pPr>
    </w:p>
    <w:p w:rsidR="00301D27" w:rsidRPr="00C01AE1" w:rsidRDefault="00301D27" w:rsidP="00301D27">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5514975" cy="2552700"/>
            <wp:effectExtent l="19050" t="0" r="9525" b="0"/>
            <wp:docPr id="4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301D27" w:rsidRPr="00C01AE1" w:rsidRDefault="00301D27" w:rsidP="00301D27">
      <w:pPr>
        <w:spacing w:after="0"/>
        <w:jc w:val="center"/>
        <w:rPr>
          <w:rFonts w:ascii="Times New Roman" w:hAnsi="Times New Roman"/>
          <w:b/>
          <w:bCs/>
          <w:color w:val="000000"/>
          <w:sz w:val="20"/>
          <w:szCs w:val="20"/>
        </w:rPr>
      </w:pPr>
    </w:p>
    <w:p w:rsidR="00436440" w:rsidRPr="00C01AE1" w:rsidRDefault="00436440" w:rsidP="00B307A8">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7B1F8A" w:rsidRPr="00C01AE1">
        <w:rPr>
          <w:rFonts w:ascii="Times New Roman" w:hAnsi="Times New Roman"/>
          <w:b/>
          <w:bCs/>
          <w:color w:val="000000"/>
          <w:sz w:val="20"/>
          <w:szCs w:val="20"/>
        </w:rPr>
        <w:t xml:space="preserve"> 7</w:t>
      </w:r>
      <w:r w:rsidRPr="00C01AE1">
        <w:rPr>
          <w:rFonts w:ascii="Times New Roman" w:hAnsi="Times New Roman"/>
          <w:b/>
          <w:bCs/>
          <w:color w:val="000000"/>
          <w:sz w:val="20"/>
          <w:szCs w:val="20"/>
        </w:rPr>
        <w:t xml:space="preserve"> класс</w:t>
      </w:r>
    </w:p>
    <w:p w:rsidR="00436440" w:rsidRPr="00C01AE1" w:rsidRDefault="00B307A8" w:rsidP="00B307A8">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436440" w:rsidRPr="00C01AE1">
        <w:rPr>
          <w:rFonts w:ascii="Times New Roman" w:hAnsi="Times New Roman"/>
          <w:sz w:val="20"/>
          <w:szCs w:val="20"/>
        </w:rPr>
        <w:t>Таблица 3</w:t>
      </w:r>
    </w:p>
    <w:p w:rsidR="00436440" w:rsidRPr="00C01AE1" w:rsidRDefault="00436440" w:rsidP="00436440">
      <w:pPr>
        <w:spacing w:after="0" w:line="240" w:lineRule="auto"/>
        <w:ind w:left="-93" w:right="-115"/>
        <w:jc w:val="right"/>
        <w:rPr>
          <w:rFonts w:ascii="Times New Roman" w:hAnsi="Times New Roman"/>
          <w:sz w:val="20"/>
          <w:szCs w:val="20"/>
        </w:rPr>
      </w:pPr>
    </w:p>
    <w:p w:rsidR="00436440" w:rsidRPr="00C01AE1" w:rsidRDefault="00436440" w:rsidP="00436440">
      <w:pPr>
        <w:spacing w:after="0" w:line="240" w:lineRule="auto"/>
        <w:ind w:left="-93" w:right="-115"/>
        <w:jc w:val="right"/>
        <w:rPr>
          <w:rFonts w:ascii="Times New Roman" w:hAnsi="Times New Roman"/>
          <w:sz w:val="20"/>
          <w:szCs w:val="2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3"/>
        <w:gridCol w:w="425"/>
        <w:gridCol w:w="851"/>
        <w:gridCol w:w="567"/>
        <w:gridCol w:w="567"/>
      </w:tblGrid>
      <w:tr w:rsidR="00436440" w:rsidRPr="00C01AE1" w:rsidTr="00F70059">
        <w:tc>
          <w:tcPr>
            <w:tcW w:w="7763" w:type="dxa"/>
          </w:tcPr>
          <w:p w:rsidR="00436440" w:rsidRPr="00C01AE1" w:rsidRDefault="00436440"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425"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851"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567"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567"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28</w:t>
            </w:r>
          </w:p>
        </w:tc>
        <w:tc>
          <w:tcPr>
            <w:tcW w:w="851"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3563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567"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1334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567"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778765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1.1. Классификация организмов. Принципы классификации. Одноклеточные и многоклеточные организмы</w:t>
            </w:r>
            <w:r w:rsidRPr="00C01AE1">
              <w:rPr>
                <w:rFonts w:ascii="Times New Roman" w:hAnsi="Times New Roman"/>
                <w:color w:val="000000"/>
                <w:sz w:val="20"/>
                <w:szCs w:val="20"/>
              </w:rPr>
              <w:b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67,67</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68,67</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74,51</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1.2. Классификация организмов. Принципы классификации. Одноклеточные и многоклеточные организмы    </w:t>
            </w:r>
            <w:r w:rsidRPr="00C01AE1">
              <w:rPr>
                <w:rFonts w:ascii="Times New Roman" w:hAnsi="Times New Roman"/>
                <w:color w:val="000000"/>
                <w:sz w:val="20"/>
                <w:szCs w:val="20"/>
              </w:rPr>
              <w:b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42,74</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38,19</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45,98</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2. Многообразие цветковых растений и их значение в природе и жизни человека. Роль бактерий в природе, жизни человека. Роль грибов в природе, жизни человека.    </w:t>
            </w:r>
            <w:r w:rsidRPr="00C01AE1">
              <w:rPr>
                <w:rFonts w:ascii="Times New Roman" w:hAnsi="Times New Roman"/>
                <w:color w:val="000000"/>
                <w:sz w:val="20"/>
                <w:szCs w:val="20"/>
              </w:rPr>
              <w:br/>
              <w:t xml:space="preserve">Формирование основ экологической грамотности: способности оценивать последствия деятельности человека в природе; способности выбирать целевые и смысловые установки в своих действиях и поступках по отношению к живой природе, здоровью своему и окружающих; осознания необходимости действий по сохранению </w:t>
            </w:r>
            <w:proofErr w:type="spellStart"/>
            <w:r w:rsidRPr="00C01AE1">
              <w:rPr>
                <w:rFonts w:ascii="Times New Roman" w:hAnsi="Times New Roman"/>
                <w:color w:val="000000"/>
                <w:sz w:val="20"/>
                <w:szCs w:val="20"/>
              </w:rPr>
              <w:t>биоразнообразия</w:t>
            </w:r>
            <w:proofErr w:type="spellEnd"/>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48,53</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55,7</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57,91</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3. Классификация организмов. Принципы классификации.    </w:t>
            </w:r>
            <w:r w:rsidRPr="00C01AE1">
              <w:rPr>
                <w:rFonts w:ascii="Times New Roman" w:hAnsi="Times New Roman"/>
                <w:color w:val="000000"/>
                <w:sz w:val="20"/>
                <w:szCs w:val="20"/>
              </w:rPr>
              <w:b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76,26</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78,97</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77,65</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4. Царство Растения. Царство Бактерии. Царство Грибы    </w:t>
            </w:r>
            <w:r w:rsidRPr="00C01AE1">
              <w:rPr>
                <w:rFonts w:ascii="Times New Roman" w:hAnsi="Times New Roman"/>
                <w:color w:val="000000"/>
                <w:sz w:val="20"/>
                <w:szCs w:val="20"/>
              </w:rPr>
              <w:b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Смысловое чтение</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63,12</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60,94</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67,86</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5. Царство Растения. Царство Бактерии. Царство Грибы    </w:t>
            </w:r>
            <w:r w:rsidRPr="00C01AE1">
              <w:rPr>
                <w:rFonts w:ascii="Times New Roman" w:hAnsi="Times New Roman"/>
                <w:color w:val="000000"/>
                <w:sz w:val="20"/>
                <w:szCs w:val="20"/>
              </w:rPr>
              <w:br/>
              <w:t>Смысловое чтение</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51,23</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51,87</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61,04</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6. Царство Растения. Царство Грибы    </w:t>
            </w:r>
            <w:r w:rsidRPr="00C01AE1">
              <w:rPr>
                <w:rFonts w:ascii="Times New Roman" w:hAnsi="Times New Roman"/>
                <w:color w:val="000000"/>
                <w:sz w:val="20"/>
                <w:szCs w:val="20"/>
              </w:rPr>
              <w:br/>
              <w:t>Формирование системы научных знаний о живой природе, закономерностях ее развития,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49,21</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49,1</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55,42</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7. Царство Растения. Царство Бактерии. Царство Грибы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 Формирование первоначальных систематизированных представлений о биологических объектах, процессах, явлениях, закономерностях</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46,58</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50,3</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54,53</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8. Царство Растения. Царство Бактерии. Царство Грибы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33,37</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39,28</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40,67</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9. Царство Растения.    </w:t>
            </w:r>
            <w:r w:rsidRPr="00C01AE1">
              <w:rPr>
                <w:rFonts w:ascii="Times New Roman" w:hAnsi="Times New Roman"/>
                <w:color w:val="000000"/>
                <w:sz w:val="20"/>
                <w:szCs w:val="20"/>
              </w:rPr>
              <w:br/>
              <w:t>Умения создавать, применять и преобразовывать знаки и символы, модели и схемы для решения учебных и познавательных задач</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69,13</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66,49</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77,12</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10. Царство Растения.    </w:t>
            </w:r>
            <w:r w:rsidRPr="00C01AE1">
              <w:rPr>
                <w:rFonts w:ascii="Times New Roman" w:hAnsi="Times New Roman"/>
                <w:color w:val="000000"/>
                <w:sz w:val="20"/>
                <w:szCs w:val="20"/>
              </w:rPr>
              <w:br/>
              <w:t>Умения создавать, применять и преобразовывать знаки и символы, модели и схемы для решения учебных и познавательных задач</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24,05</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22</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30,71</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11. Царство Растения. Царство Бактерии. Царство Грибы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 Формирование системы научных знаний о живой природе, закономерностях ее развития, об исторически быстром сокращении биологического разнообразия в биосфере</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41,51</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43,03</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54,99</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12. Царство Растения. Царство Бактерии. Царство Грибы    </w:t>
            </w:r>
            <w:r w:rsidRPr="00C01AE1">
              <w:rPr>
                <w:rFonts w:ascii="Times New Roman" w:hAnsi="Times New Roman"/>
                <w:color w:val="000000"/>
                <w:sz w:val="20"/>
                <w:szCs w:val="20"/>
              </w:rPr>
              <w:b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33,15</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29,26</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34,88</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13.1. Царство Растения.    </w:t>
            </w:r>
            <w:r w:rsidRPr="00C01AE1">
              <w:rPr>
                <w:rFonts w:ascii="Times New Roman" w:hAnsi="Times New Roman"/>
                <w:color w:val="000000"/>
                <w:sz w:val="20"/>
                <w:szCs w:val="20"/>
              </w:rPr>
              <w:br/>
              <w:t>Формирование системы научных знаний о живой природе, закономерностях ее развития,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70,68</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69,79</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69,12</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13.2. Царство Растения.    </w:t>
            </w:r>
            <w:r w:rsidRPr="00C01AE1">
              <w:rPr>
                <w:rFonts w:ascii="Times New Roman" w:hAnsi="Times New Roman"/>
                <w:color w:val="000000"/>
                <w:sz w:val="20"/>
                <w:szCs w:val="20"/>
              </w:rPr>
              <w:br/>
              <w:t>Формирование системы научных знаний о живой природе, закономерностях ее развития,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34,59</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31,45</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46,02</w:t>
            </w:r>
          </w:p>
        </w:tc>
      </w:tr>
      <w:tr w:rsidR="007B1F8A" w:rsidRPr="00C01AE1" w:rsidTr="00F70059">
        <w:tc>
          <w:tcPr>
            <w:tcW w:w="7763" w:type="dxa"/>
            <w:vAlign w:val="bottom"/>
          </w:tcPr>
          <w:p w:rsidR="007B1F8A" w:rsidRPr="00C01AE1" w:rsidRDefault="007B1F8A">
            <w:pPr>
              <w:rPr>
                <w:rFonts w:ascii="Times New Roman" w:hAnsi="Times New Roman"/>
                <w:color w:val="000000"/>
                <w:sz w:val="20"/>
                <w:szCs w:val="20"/>
              </w:rPr>
            </w:pPr>
            <w:r w:rsidRPr="00C01AE1">
              <w:rPr>
                <w:rFonts w:ascii="Times New Roman" w:hAnsi="Times New Roman"/>
                <w:color w:val="000000"/>
                <w:sz w:val="20"/>
                <w:szCs w:val="20"/>
              </w:rPr>
              <w:t xml:space="preserve">13.3. Царство Растения.    </w:t>
            </w:r>
            <w:r w:rsidRPr="00C01AE1">
              <w:rPr>
                <w:rFonts w:ascii="Times New Roman" w:hAnsi="Times New Roman"/>
                <w:color w:val="000000"/>
                <w:sz w:val="20"/>
                <w:szCs w:val="20"/>
              </w:rPr>
              <w:br/>
              <w:t>Формирование системы научных знаний о живой природе, закономерностях ее развития,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tc>
        <w:tc>
          <w:tcPr>
            <w:tcW w:w="425"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1"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60,31</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57,12</w:t>
            </w:r>
          </w:p>
        </w:tc>
        <w:tc>
          <w:tcPr>
            <w:tcW w:w="567" w:type="dxa"/>
            <w:vAlign w:val="bottom"/>
          </w:tcPr>
          <w:p w:rsidR="007B1F8A" w:rsidRPr="00C01AE1" w:rsidRDefault="007B1F8A">
            <w:pPr>
              <w:jc w:val="right"/>
              <w:rPr>
                <w:rFonts w:ascii="Times New Roman" w:hAnsi="Times New Roman"/>
                <w:color w:val="000000"/>
                <w:sz w:val="20"/>
                <w:szCs w:val="20"/>
              </w:rPr>
            </w:pPr>
            <w:r w:rsidRPr="00C01AE1">
              <w:rPr>
                <w:rFonts w:ascii="Times New Roman" w:hAnsi="Times New Roman"/>
                <w:color w:val="000000"/>
                <w:sz w:val="20"/>
                <w:szCs w:val="20"/>
              </w:rPr>
              <w:t>63,28</w:t>
            </w:r>
          </w:p>
        </w:tc>
      </w:tr>
    </w:tbl>
    <w:p w:rsidR="00436440" w:rsidRPr="00C01AE1" w:rsidRDefault="00436440" w:rsidP="00436440">
      <w:pPr>
        <w:spacing w:after="0" w:line="240" w:lineRule="auto"/>
        <w:ind w:right="-115"/>
        <w:jc w:val="center"/>
        <w:rPr>
          <w:rFonts w:ascii="Times New Roman" w:hAnsi="Times New Roman"/>
          <w:b/>
          <w:bCs/>
          <w:color w:val="000000"/>
          <w:sz w:val="20"/>
          <w:szCs w:val="20"/>
        </w:rPr>
      </w:pPr>
    </w:p>
    <w:p w:rsidR="007B1F8A" w:rsidRPr="00C01AE1" w:rsidRDefault="007B1F8A" w:rsidP="007B1F8A">
      <w:pPr>
        <w:pStyle w:val="10"/>
        <w:rPr>
          <w:rFonts w:ascii="Times New Roman" w:hAnsi="Times New Roman" w:cs="Times New Roman"/>
          <w:b/>
          <w:sz w:val="20"/>
          <w:szCs w:val="20"/>
        </w:rPr>
      </w:pPr>
      <w:proofErr w:type="gramStart"/>
      <w:r w:rsidRPr="00C01AE1">
        <w:rPr>
          <w:rFonts w:ascii="Times New Roman" w:hAnsi="Times New Roman" w:cs="Times New Roman"/>
          <w:b/>
          <w:sz w:val="20"/>
          <w:szCs w:val="20"/>
        </w:rPr>
        <w:t>Наибольшее</w:t>
      </w:r>
      <w:proofErr w:type="gramEnd"/>
      <w:r w:rsidRPr="00C01AE1">
        <w:rPr>
          <w:rFonts w:ascii="Times New Roman" w:hAnsi="Times New Roman" w:cs="Times New Roman"/>
          <w:b/>
          <w:sz w:val="20"/>
          <w:szCs w:val="20"/>
        </w:rPr>
        <w:t xml:space="preserve"> з</w:t>
      </w:r>
      <w:r w:rsidR="00BE42C6" w:rsidRPr="00C01AE1">
        <w:rPr>
          <w:rFonts w:ascii="Times New Roman" w:hAnsi="Times New Roman" w:cs="Times New Roman"/>
          <w:b/>
          <w:sz w:val="20"/>
          <w:szCs w:val="20"/>
        </w:rPr>
        <w:t>атруднения у учащихся вызвали с</w:t>
      </w:r>
      <w:r w:rsidRPr="00C01AE1">
        <w:rPr>
          <w:rFonts w:ascii="Times New Roman" w:hAnsi="Times New Roman" w:cs="Times New Roman"/>
          <w:b/>
          <w:sz w:val="20"/>
          <w:szCs w:val="20"/>
        </w:rPr>
        <w:t>ледующие задания:</w:t>
      </w:r>
    </w:p>
    <w:p w:rsidR="007B1F8A" w:rsidRPr="00C01AE1" w:rsidRDefault="00BE42C6" w:rsidP="007B1F8A">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10. Царство Растения.    </w:t>
      </w:r>
      <w:r w:rsidRPr="00C01AE1">
        <w:rPr>
          <w:rFonts w:ascii="Times New Roman" w:hAnsi="Times New Roman" w:cs="Times New Roman"/>
          <w:color w:val="000000"/>
          <w:sz w:val="20"/>
          <w:szCs w:val="20"/>
        </w:rPr>
        <w:br/>
        <w:t>Умения создавать, применять и преобразовывать знаки и символы, модели и схемы для решения учебных и познавательных задач- 22%</w:t>
      </w:r>
    </w:p>
    <w:p w:rsidR="00BE42C6" w:rsidRPr="00C01AE1" w:rsidRDefault="00BE42C6" w:rsidP="007B1F8A">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12. Царство Растения. Царство Бактерии. Царство Грибы    </w:t>
      </w:r>
      <w:r w:rsidRPr="00C01AE1">
        <w:rPr>
          <w:rFonts w:ascii="Times New Roman" w:hAnsi="Times New Roman" w:cs="Times New Roman"/>
          <w:color w:val="000000"/>
          <w:sz w:val="20"/>
          <w:szCs w:val="20"/>
        </w:rPr>
        <w:br/>
        <w:t>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классификации- 29,26%</w:t>
      </w:r>
    </w:p>
    <w:p w:rsidR="00BE42C6" w:rsidRPr="00C01AE1" w:rsidRDefault="00BE42C6" w:rsidP="007B1F8A">
      <w:pPr>
        <w:pStyle w:val="10"/>
        <w:rPr>
          <w:rFonts w:ascii="Times New Roman" w:hAnsi="Times New Roman" w:cs="Times New Roman"/>
          <w:b/>
          <w:sz w:val="20"/>
          <w:szCs w:val="20"/>
        </w:rPr>
      </w:pPr>
      <w:r w:rsidRPr="00C01AE1">
        <w:rPr>
          <w:rFonts w:ascii="Times New Roman" w:hAnsi="Times New Roman" w:cs="Times New Roman"/>
          <w:color w:val="000000"/>
          <w:sz w:val="20"/>
          <w:szCs w:val="20"/>
        </w:rPr>
        <w:t xml:space="preserve">13.2. Царство Растения.    </w:t>
      </w:r>
      <w:r w:rsidRPr="00C01AE1">
        <w:rPr>
          <w:rFonts w:ascii="Times New Roman" w:hAnsi="Times New Roman" w:cs="Times New Roman"/>
          <w:color w:val="000000"/>
          <w:sz w:val="20"/>
          <w:szCs w:val="20"/>
        </w:rPr>
        <w:br/>
        <w:t>Формирование системы научных знаний о живой природе, закономерностях ее развития,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мира- 31,45%</w:t>
      </w:r>
    </w:p>
    <w:p w:rsidR="007B1F8A" w:rsidRPr="00C01AE1" w:rsidRDefault="007B1F8A" w:rsidP="007B1F8A">
      <w:pPr>
        <w:pStyle w:val="10"/>
        <w:rPr>
          <w:rFonts w:ascii="Times New Roman" w:hAnsi="Times New Roman" w:cs="Times New Roman"/>
          <w:b/>
          <w:sz w:val="20"/>
          <w:szCs w:val="20"/>
        </w:rPr>
      </w:pPr>
    </w:p>
    <w:p w:rsidR="007B1F8A" w:rsidRPr="00C01AE1" w:rsidRDefault="007B1F8A" w:rsidP="007B1F8A">
      <w:pPr>
        <w:pStyle w:val="10"/>
        <w:rPr>
          <w:rFonts w:ascii="Times New Roman" w:hAnsi="Times New Roman" w:cs="Times New Roman"/>
          <w:b/>
          <w:sz w:val="20"/>
          <w:szCs w:val="20"/>
        </w:rPr>
      </w:pPr>
    </w:p>
    <w:p w:rsidR="007B1F8A" w:rsidRPr="00C01AE1" w:rsidRDefault="007B1F8A" w:rsidP="007B1F8A">
      <w:pPr>
        <w:pStyle w:val="10"/>
        <w:rPr>
          <w:rFonts w:ascii="Times New Roman" w:hAnsi="Times New Roman" w:cs="Times New Roman"/>
          <w:b/>
          <w:sz w:val="20"/>
          <w:szCs w:val="20"/>
        </w:rPr>
      </w:pPr>
    </w:p>
    <w:p w:rsidR="007B1F8A" w:rsidRPr="00C01AE1" w:rsidRDefault="007B1F8A" w:rsidP="007B1F8A">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биологии 7  класс</w:t>
      </w:r>
    </w:p>
    <w:p w:rsidR="007B1F8A" w:rsidRPr="00C01AE1" w:rsidRDefault="00B307A8" w:rsidP="00B307A8">
      <w:pPr>
        <w:pStyle w:val="a7"/>
        <w:spacing w:after="0"/>
        <w:rPr>
          <w:rFonts w:ascii="Times New Roman" w:hAnsi="Times New Roman"/>
          <w:sz w:val="20"/>
          <w:szCs w:val="20"/>
        </w:rPr>
      </w:pPr>
      <w:r w:rsidRPr="00C01AE1">
        <w:rPr>
          <w:rFonts w:ascii="Times New Roman" w:hAnsi="Times New Roman"/>
          <w:sz w:val="20"/>
          <w:szCs w:val="20"/>
        </w:rPr>
        <w:t xml:space="preserve">                                                                                                                                                           </w:t>
      </w:r>
      <w:r w:rsidR="007B1F8A" w:rsidRPr="00C01AE1">
        <w:rPr>
          <w:rFonts w:ascii="Times New Roman" w:hAnsi="Times New Roman"/>
          <w:sz w:val="20"/>
          <w:szCs w:val="20"/>
        </w:rPr>
        <w:t>Диаграмма 4</w:t>
      </w:r>
    </w:p>
    <w:p w:rsidR="007B1F8A" w:rsidRPr="00C01AE1" w:rsidRDefault="007B1F8A" w:rsidP="007B1F8A">
      <w:pPr>
        <w:spacing w:after="0"/>
        <w:jc w:val="center"/>
        <w:rPr>
          <w:rFonts w:ascii="Times New Roman" w:hAnsi="Times New Roman"/>
          <w:b/>
          <w:bCs/>
          <w:color w:val="000000"/>
          <w:sz w:val="20"/>
          <w:szCs w:val="20"/>
        </w:rPr>
      </w:pPr>
    </w:p>
    <w:p w:rsidR="007B1F8A" w:rsidRPr="00C01AE1" w:rsidRDefault="007B1F8A" w:rsidP="007B1F8A">
      <w:pPr>
        <w:spacing w:after="0"/>
        <w:jc w:val="center"/>
        <w:rPr>
          <w:rFonts w:ascii="Times New Roman" w:hAnsi="Times New Roman"/>
          <w:b/>
          <w:bCs/>
          <w:color w:val="000000"/>
          <w:sz w:val="20"/>
          <w:szCs w:val="20"/>
        </w:rPr>
      </w:pPr>
    </w:p>
    <w:p w:rsidR="007B1F8A" w:rsidRPr="00C01AE1" w:rsidRDefault="007B1F8A" w:rsidP="007B1F8A">
      <w:pPr>
        <w:spacing w:after="0"/>
        <w:jc w:val="center"/>
        <w:rPr>
          <w:rFonts w:ascii="Times New Roman" w:hAnsi="Times New Roman"/>
          <w:b/>
          <w:bCs/>
          <w:color w:val="000000"/>
          <w:sz w:val="20"/>
          <w:szCs w:val="20"/>
        </w:rPr>
      </w:pPr>
    </w:p>
    <w:p w:rsidR="007B1F8A" w:rsidRPr="00C01AE1" w:rsidRDefault="007B1F8A" w:rsidP="007B1F8A">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5753100" cy="2057400"/>
            <wp:effectExtent l="19050" t="0" r="19050" b="0"/>
            <wp:docPr id="45"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B307A8" w:rsidRPr="00C01AE1" w:rsidRDefault="00B307A8" w:rsidP="00B307A8">
      <w:pPr>
        <w:spacing w:after="0" w:line="240" w:lineRule="auto"/>
        <w:ind w:right="-115"/>
        <w:rPr>
          <w:rFonts w:ascii="Times New Roman" w:hAnsi="Times New Roman"/>
          <w:b/>
          <w:bCs/>
          <w:color w:val="000000"/>
          <w:sz w:val="20"/>
          <w:szCs w:val="20"/>
        </w:rPr>
      </w:pPr>
    </w:p>
    <w:p w:rsidR="00436440" w:rsidRPr="00C01AE1" w:rsidRDefault="00436440" w:rsidP="00B307A8">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BE42C6" w:rsidRPr="00C01AE1">
        <w:rPr>
          <w:rFonts w:ascii="Times New Roman" w:hAnsi="Times New Roman"/>
          <w:b/>
          <w:bCs/>
          <w:color w:val="000000"/>
          <w:sz w:val="20"/>
          <w:szCs w:val="20"/>
        </w:rPr>
        <w:t xml:space="preserve"> 8 </w:t>
      </w:r>
      <w:r w:rsidRPr="00C01AE1">
        <w:rPr>
          <w:rFonts w:ascii="Times New Roman" w:hAnsi="Times New Roman"/>
          <w:b/>
          <w:bCs/>
          <w:color w:val="000000"/>
          <w:sz w:val="20"/>
          <w:szCs w:val="20"/>
        </w:rPr>
        <w:t xml:space="preserve"> класс</w:t>
      </w:r>
    </w:p>
    <w:p w:rsidR="00436440" w:rsidRPr="00C01AE1" w:rsidRDefault="00B307A8" w:rsidP="00B307A8">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lastRenderedPageBreak/>
        <w:t xml:space="preserve">                                                                                                                                                                      </w:t>
      </w:r>
      <w:r w:rsidR="00436440" w:rsidRPr="00C01AE1">
        <w:rPr>
          <w:rFonts w:ascii="Times New Roman" w:hAnsi="Times New Roman"/>
          <w:sz w:val="20"/>
          <w:szCs w:val="20"/>
        </w:rPr>
        <w:t>Таблица 4</w:t>
      </w:r>
    </w:p>
    <w:p w:rsidR="00436440" w:rsidRPr="00C01AE1" w:rsidRDefault="00436440" w:rsidP="00436440">
      <w:pPr>
        <w:spacing w:after="0" w:line="240" w:lineRule="auto"/>
        <w:ind w:left="-93" w:right="-115"/>
        <w:jc w:val="right"/>
        <w:rPr>
          <w:rFonts w:ascii="Times New Roman" w:hAnsi="Times New Roman"/>
          <w:sz w:val="20"/>
          <w:szCs w:val="20"/>
        </w:rPr>
      </w:pPr>
    </w:p>
    <w:p w:rsidR="00436440" w:rsidRPr="00C01AE1" w:rsidRDefault="00436440" w:rsidP="00436440">
      <w:pPr>
        <w:spacing w:after="0" w:line="240" w:lineRule="auto"/>
        <w:ind w:left="-93" w:right="-115"/>
        <w:jc w:val="right"/>
        <w:rPr>
          <w:rFonts w:ascii="Times New Roman" w:hAnsi="Times New Roman"/>
          <w:sz w:val="20"/>
          <w:szCs w:val="2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8"/>
        <w:gridCol w:w="567"/>
        <w:gridCol w:w="708"/>
        <w:gridCol w:w="851"/>
        <w:gridCol w:w="709"/>
      </w:tblGrid>
      <w:tr w:rsidR="00436440" w:rsidRPr="00C01AE1" w:rsidTr="00F70059">
        <w:tc>
          <w:tcPr>
            <w:tcW w:w="7338" w:type="dxa"/>
          </w:tcPr>
          <w:p w:rsidR="00436440" w:rsidRPr="00C01AE1" w:rsidRDefault="00436440"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8"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1"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709" w:type="dxa"/>
            <w:vAlign w:val="bottom"/>
          </w:tcPr>
          <w:p w:rsidR="00436440" w:rsidRPr="00C01AE1" w:rsidRDefault="00436440"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36</w:t>
            </w:r>
          </w:p>
        </w:tc>
        <w:tc>
          <w:tcPr>
            <w:tcW w:w="70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 xml:space="preserve">1860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1"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 xml:space="preserve">794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 xml:space="preserve">374437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1.1. Зоология – наука о животных. Методы изучения животных. Роль зоологии в познании окружающего мира и практической деятельности людей</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82,2</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82,37</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85,76</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1.2. Зоология – наука о животных. Методы изучения животных. Роль зоологии в познании окружающего мира и практической деятельности людей</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ладеть: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53,49</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58,44</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60,06</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2.1. Классификация животных.</w:t>
            </w:r>
            <w:r w:rsidRPr="00C01AE1">
              <w:rPr>
                <w:rFonts w:ascii="Times New Roman" w:hAnsi="Times New Roman"/>
                <w:color w:val="000000"/>
                <w:sz w:val="20"/>
                <w:szCs w:val="20"/>
              </w:rPr>
              <w:br/>
              <w:t>Значение животных в природе и жизни человека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72,37</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71,79</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73,88</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2.2. Классификация животных.</w:t>
            </w:r>
            <w:r w:rsidRPr="00C01AE1">
              <w:rPr>
                <w:rFonts w:ascii="Times New Roman" w:hAnsi="Times New Roman"/>
                <w:color w:val="000000"/>
                <w:sz w:val="20"/>
                <w:szCs w:val="20"/>
              </w:rPr>
              <w:br/>
              <w:t>Значение животных в природе и жизни человека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66,45</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59,32</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68,93</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2.3. Классификация животных.</w:t>
            </w:r>
            <w:r w:rsidRPr="00C01AE1">
              <w:rPr>
                <w:rFonts w:ascii="Times New Roman" w:hAnsi="Times New Roman"/>
                <w:color w:val="000000"/>
                <w:sz w:val="20"/>
                <w:szCs w:val="20"/>
              </w:rPr>
              <w:br/>
              <w:t>Значение животных в природе и жизни человека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62,77</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63,35</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66,44</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2.4. Классификация животных.</w:t>
            </w:r>
            <w:r w:rsidRPr="00C01AE1">
              <w:rPr>
                <w:rFonts w:ascii="Times New Roman" w:hAnsi="Times New Roman"/>
                <w:color w:val="000000"/>
                <w:sz w:val="20"/>
                <w:szCs w:val="20"/>
              </w:rPr>
              <w:br/>
              <w:t>Значение животных в природе и жизни человека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53,66</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51,39</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57,95</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3. Простейшие и беспозвоночные животные. Хордовые животные.</w:t>
            </w:r>
            <w:r w:rsidRPr="00C01AE1">
              <w:rPr>
                <w:rFonts w:ascii="Times New Roman" w:hAnsi="Times New Roman"/>
                <w:color w:val="000000"/>
                <w:sz w:val="20"/>
                <w:szCs w:val="20"/>
              </w:rPr>
              <w:br/>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55,65</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53,34</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58,29</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4.1. Общие свойства организмов и их проявление у животных</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 xml:space="preserve">существлять классификацию биологических объектов (животные, растения, </w:t>
            </w:r>
            <w:r w:rsidRPr="00C01AE1">
              <w:rPr>
                <w:rFonts w:ascii="Times New Roman" w:hAnsi="Times New Roman"/>
                <w:color w:val="000000"/>
                <w:sz w:val="20"/>
                <w:szCs w:val="20"/>
              </w:rPr>
              <w:lastRenderedPageBreak/>
              <w:t>грибов) по разным основаниям</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47,02</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40,74</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55,68</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lastRenderedPageBreak/>
              <w:t>4.2. Общие свойства организмов и их проявление у животных</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существлять классификацию биологических объектов (животные, растения, грибов) по разным основаниям</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44,6</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42,82</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48,67</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5.1. Значение простейших и беспозвоночных животных в жизни человека</w:t>
            </w:r>
            <w:proofErr w:type="gramStart"/>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аскрывать роль биологии в практической деятельности людей, роль различных организмов в жизни человека; знать и аргументировать основные правила поведения в природе</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57,1</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56,42</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63,48</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5.2. Значение простейших и беспозвоночных животных в жизни человека</w:t>
            </w:r>
            <w:proofErr w:type="gramStart"/>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аскрывать роль биологии в практической деятельности людей, роль различных организмов в жизни человека; знать и аргументировать основные правила поведения в природе</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37,77</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35,08</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39,89</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6.1. Простейшие и беспозвоночные.  Хордовые животные</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61,02</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60,08</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67,54</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6.2. Простейшие и беспозвоночные.  Хордовые животные</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46,24</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40,43</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55,47</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7. Беспозвоночные животные. Хордовые животные</w:t>
            </w:r>
            <w:proofErr w:type="gramStart"/>
            <w:r w:rsidRPr="00C01AE1">
              <w:rPr>
                <w:rFonts w:ascii="Times New Roman" w:hAnsi="Times New Roman"/>
                <w:color w:val="000000"/>
                <w:sz w:val="20"/>
                <w:szCs w:val="20"/>
              </w:rPr>
              <w:br/>
              <w:t>У</w:t>
            </w:r>
            <w:proofErr w:type="gramEnd"/>
            <w:r w:rsidRPr="00C01AE1">
              <w:rPr>
                <w:rFonts w:ascii="Times New Roman" w:hAnsi="Times New Roman"/>
                <w:color w:val="000000"/>
                <w:sz w:val="20"/>
                <w:szCs w:val="20"/>
              </w:rPr>
              <w:t>станавливать взаимосвязи между особенностями строения и функциями клеток и тканей, органов и систем органов</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67,58</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63,22</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71</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8.1. Простейшие и беспозвоночные. Хордовые животные</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равнивать биологические объекты (растения, животные, бактерии, грибы), процессы жизнедеятельности; делать выводы и умозаключения на основе сравнения</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35,3</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30,79</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47,25</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8.2. Простейшие и беспозвоночные. Хордовые животные</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равнивать биологические объекты (растения, животные, бактерии, грибы), процессы жизнедеятельности; делать выводы и умозаключения на основе сравнения</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47,07</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46,98</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54,25</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9. Простейшие и беспозвоночные. Хордовые животные</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38,12</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36,52</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46,78</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10.1. Простейшие и беспозвоночные. Хордовые животные</w:t>
            </w:r>
            <w:proofErr w:type="gramStart"/>
            <w:r w:rsidRPr="00C01AE1">
              <w:rPr>
                <w:rFonts w:ascii="Times New Roman" w:hAnsi="Times New Roman"/>
                <w:color w:val="000000"/>
                <w:sz w:val="20"/>
                <w:szCs w:val="20"/>
              </w:rPr>
              <w:br/>
              <w:t>У</w:t>
            </w:r>
            <w:proofErr w:type="gramEnd"/>
            <w:r w:rsidRPr="00C01AE1">
              <w:rPr>
                <w:rFonts w:ascii="Times New Roman" w:hAnsi="Times New Roman"/>
                <w:color w:val="000000"/>
                <w:sz w:val="20"/>
                <w:szCs w:val="20"/>
              </w:rPr>
              <w:t>станавливать взаимосвязи между особенностями строения и функциями клеток и тканей, органов и систем органов</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43,76</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41,69</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51,39</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10.2. Простейшие и беспозвоночные. Хордовые животные</w:t>
            </w:r>
            <w:proofErr w:type="gramStart"/>
            <w:r w:rsidRPr="00C01AE1">
              <w:rPr>
                <w:rFonts w:ascii="Times New Roman" w:hAnsi="Times New Roman"/>
                <w:color w:val="000000"/>
                <w:sz w:val="20"/>
                <w:szCs w:val="20"/>
              </w:rPr>
              <w:br/>
              <w:t>У</w:t>
            </w:r>
            <w:proofErr w:type="gramEnd"/>
            <w:r w:rsidRPr="00C01AE1">
              <w:rPr>
                <w:rFonts w:ascii="Times New Roman" w:hAnsi="Times New Roman"/>
                <w:color w:val="000000"/>
                <w:sz w:val="20"/>
                <w:szCs w:val="20"/>
              </w:rPr>
              <w:t>станавливать взаимосвязи между особенностями строения и функциями клеток и тканей, органов и систем органов</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36,08</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34,13</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43,65</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11. Простейшие и беспозвоночные. Хордовые животные</w:t>
            </w:r>
            <w:proofErr w:type="gramStart"/>
            <w:r w:rsidRPr="00C01AE1">
              <w:rPr>
                <w:rFonts w:ascii="Times New Roman" w:hAnsi="Times New Roman"/>
                <w:color w:val="000000"/>
                <w:sz w:val="20"/>
                <w:szCs w:val="20"/>
              </w:rPr>
              <w:br/>
              <w:t>У</w:t>
            </w:r>
            <w:proofErr w:type="gramEnd"/>
            <w:r w:rsidRPr="00C01AE1">
              <w:rPr>
                <w:rFonts w:ascii="Times New Roman" w:hAnsi="Times New Roman"/>
                <w:color w:val="000000"/>
                <w:sz w:val="20"/>
                <w:szCs w:val="20"/>
              </w:rPr>
              <w:t>станавливать взаимосвязи между особенностями строения и функциями клеток и тканей, органов и систем органов</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43,49</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39,8</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53,32</w:t>
            </w:r>
          </w:p>
        </w:tc>
      </w:tr>
      <w:tr w:rsidR="00BE42C6" w:rsidRPr="00C01AE1" w:rsidTr="00F70059">
        <w:tc>
          <w:tcPr>
            <w:tcW w:w="7338" w:type="dxa"/>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lastRenderedPageBreak/>
              <w:t>12. Простейшие и беспозвоночные. Хордовые животные</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 xml:space="preserve">риентироваться в системе познавательных ценностей: воспринимать информацию биологического содержания в научно-популярной литературе, средствах массовой информации и </w:t>
            </w:r>
            <w:proofErr w:type="spellStart"/>
            <w:r w:rsidRPr="00C01AE1">
              <w:rPr>
                <w:rFonts w:ascii="Times New Roman" w:hAnsi="Times New Roman"/>
                <w:color w:val="000000"/>
                <w:sz w:val="20"/>
                <w:szCs w:val="20"/>
              </w:rPr>
              <w:t>интернет-ресурсах</w:t>
            </w:r>
            <w:proofErr w:type="spellEnd"/>
            <w:r w:rsidRPr="00C01AE1">
              <w:rPr>
                <w:rFonts w:ascii="Times New Roman" w:hAnsi="Times New Roman"/>
                <w:color w:val="000000"/>
                <w:sz w:val="20"/>
                <w:szCs w:val="20"/>
              </w:rPr>
              <w:t>; критически оценивать полученную информацию, анализируя ее содержание и данные об источнике информации</w:t>
            </w:r>
          </w:p>
        </w:tc>
        <w:tc>
          <w:tcPr>
            <w:tcW w:w="567"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8"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59,7</w:t>
            </w:r>
          </w:p>
        </w:tc>
        <w:tc>
          <w:tcPr>
            <w:tcW w:w="851"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59,57</w:t>
            </w:r>
          </w:p>
        </w:tc>
        <w:tc>
          <w:tcPr>
            <w:tcW w:w="709" w:type="dxa"/>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58,31</w:t>
            </w:r>
          </w:p>
        </w:tc>
      </w:tr>
      <w:tr w:rsidR="00BE42C6" w:rsidRPr="00C01AE1" w:rsidTr="00F70059">
        <w:tc>
          <w:tcPr>
            <w:tcW w:w="73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pPr>
              <w:rPr>
                <w:rFonts w:ascii="Times New Roman" w:hAnsi="Times New Roman"/>
                <w:color w:val="000000"/>
                <w:sz w:val="20"/>
                <w:szCs w:val="20"/>
              </w:rPr>
            </w:pPr>
            <w:r w:rsidRPr="00C01AE1">
              <w:rPr>
                <w:rFonts w:ascii="Times New Roman" w:hAnsi="Times New Roman"/>
                <w:color w:val="000000"/>
                <w:sz w:val="20"/>
                <w:szCs w:val="20"/>
              </w:rPr>
              <w:t>13.1. Значение хордовых животных в жизни человека</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писывать и использовать приемы содержания домашних животных, ухода за ними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63,49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60,71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pPr>
              <w:jc w:val="right"/>
              <w:rPr>
                <w:rFonts w:ascii="Times New Roman" w:hAnsi="Times New Roman"/>
                <w:color w:val="000000"/>
                <w:sz w:val="20"/>
                <w:szCs w:val="20"/>
              </w:rPr>
            </w:pPr>
            <w:r w:rsidRPr="00C01AE1">
              <w:rPr>
                <w:rFonts w:ascii="Times New Roman" w:hAnsi="Times New Roman"/>
                <w:color w:val="000000"/>
                <w:sz w:val="20"/>
                <w:szCs w:val="20"/>
              </w:rPr>
              <w:t>63,7</w:t>
            </w:r>
          </w:p>
        </w:tc>
      </w:tr>
      <w:tr w:rsidR="00BE42C6" w:rsidRPr="00C01AE1" w:rsidTr="00F70059">
        <w:tc>
          <w:tcPr>
            <w:tcW w:w="73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rsidP="00BE42C6">
            <w:pPr>
              <w:rPr>
                <w:rFonts w:ascii="Times New Roman" w:hAnsi="Times New Roman"/>
                <w:color w:val="000000"/>
                <w:sz w:val="20"/>
                <w:szCs w:val="20"/>
              </w:rPr>
            </w:pPr>
            <w:r w:rsidRPr="00C01AE1">
              <w:rPr>
                <w:rFonts w:ascii="Times New Roman" w:hAnsi="Times New Roman"/>
                <w:color w:val="000000"/>
                <w:sz w:val="20"/>
                <w:szCs w:val="20"/>
              </w:rPr>
              <w:t>13.2. Значение хордовых животных в жизни человека</w:t>
            </w:r>
            <w:proofErr w:type="gramStart"/>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писывать и использовать приемы содержания домашних животных, ухода за ними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rsidP="00BE42C6">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rsidP="00BE42C6">
            <w:pPr>
              <w:jc w:val="right"/>
              <w:rPr>
                <w:rFonts w:ascii="Times New Roman" w:hAnsi="Times New Roman"/>
                <w:color w:val="000000"/>
                <w:sz w:val="20"/>
                <w:szCs w:val="20"/>
              </w:rPr>
            </w:pPr>
            <w:r w:rsidRPr="00C01AE1">
              <w:rPr>
                <w:rFonts w:ascii="Times New Roman" w:hAnsi="Times New Roman"/>
                <w:color w:val="000000"/>
                <w:sz w:val="20"/>
                <w:szCs w:val="20"/>
              </w:rPr>
              <w:t>39,19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rsidP="00BE42C6">
            <w:pPr>
              <w:jc w:val="right"/>
              <w:rPr>
                <w:rFonts w:ascii="Times New Roman" w:hAnsi="Times New Roman"/>
                <w:color w:val="000000"/>
                <w:sz w:val="20"/>
                <w:szCs w:val="20"/>
              </w:rPr>
            </w:pPr>
            <w:r w:rsidRPr="00C01AE1">
              <w:rPr>
                <w:rFonts w:ascii="Times New Roman" w:hAnsi="Times New Roman"/>
                <w:color w:val="000000"/>
                <w:sz w:val="20"/>
                <w:szCs w:val="20"/>
              </w:rPr>
              <w:t>39,42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E42C6" w:rsidRPr="00C01AE1" w:rsidRDefault="00BE42C6" w:rsidP="00BE42C6">
            <w:pPr>
              <w:jc w:val="right"/>
              <w:rPr>
                <w:rFonts w:ascii="Times New Roman" w:hAnsi="Times New Roman"/>
                <w:color w:val="000000"/>
                <w:sz w:val="20"/>
                <w:szCs w:val="20"/>
              </w:rPr>
            </w:pPr>
            <w:r w:rsidRPr="00C01AE1">
              <w:rPr>
                <w:rFonts w:ascii="Times New Roman" w:hAnsi="Times New Roman"/>
                <w:color w:val="000000"/>
                <w:sz w:val="20"/>
                <w:szCs w:val="20"/>
              </w:rPr>
              <w:t>37,71</w:t>
            </w:r>
          </w:p>
        </w:tc>
      </w:tr>
    </w:tbl>
    <w:p w:rsidR="00544FF5" w:rsidRPr="00C01AE1" w:rsidRDefault="00544FF5" w:rsidP="00544FF5">
      <w:pPr>
        <w:pStyle w:val="10"/>
        <w:rPr>
          <w:rFonts w:ascii="Times New Roman" w:hAnsi="Times New Roman" w:cs="Times New Roman"/>
          <w:b/>
          <w:sz w:val="20"/>
          <w:szCs w:val="20"/>
        </w:rPr>
      </w:pPr>
    </w:p>
    <w:p w:rsidR="00544FF5" w:rsidRPr="00C01AE1" w:rsidRDefault="00544FF5" w:rsidP="00544FF5">
      <w:pPr>
        <w:pStyle w:val="10"/>
        <w:rPr>
          <w:rFonts w:ascii="Times New Roman" w:hAnsi="Times New Roman" w:cs="Times New Roman"/>
          <w:b/>
          <w:sz w:val="20"/>
          <w:szCs w:val="20"/>
        </w:rPr>
      </w:pPr>
      <w:r w:rsidRPr="00C01AE1">
        <w:rPr>
          <w:rFonts w:ascii="Times New Roman" w:hAnsi="Times New Roman" w:cs="Times New Roman"/>
          <w:b/>
          <w:sz w:val="20"/>
          <w:szCs w:val="20"/>
        </w:rPr>
        <w:t>Более 80,0% учеников справились со следующими заданиями ВПР:</w:t>
      </w:r>
    </w:p>
    <w:p w:rsidR="00544FF5" w:rsidRPr="00C01AE1" w:rsidRDefault="00544FF5" w:rsidP="00544FF5">
      <w:pPr>
        <w:pStyle w:val="10"/>
        <w:numPr>
          <w:ilvl w:val="1"/>
          <w:numId w:val="12"/>
        </w:numPr>
        <w:rPr>
          <w:rFonts w:ascii="Times New Roman" w:hAnsi="Times New Roman" w:cs="Times New Roman"/>
          <w:color w:val="000000"/>
          <w:sz w:val="20"/>
          <w:szCs w:val="20"/>
        </w:rPr>
      </w:pPr>
      <w:r w:rsidRPr="00C01AE1">
        <w:rPr>
          <w:rFonts w:ascii="Times New Roman" w:hAnsi="Times New Roman" w:cs="Times New Roman"/>
          <w:color w:val="000000"/>
          <w:sz w:val="20"/>
          <w:szCs w:val="20"/>
        </w:rPr>
        <w:t>Зоология – наука о животных. Методы изучения животных. Роль зоологии в познании окружающего мира и практической деятельности людей</w:t>
      </w:r>
      <w:proofErr w:type="gramStart"/>
      <w:r w:rsidRPr="00C01AE1">
        <w:rPr>
          <w:rFonts w:ascii="Times New Roman" w:hAnsi="Times New Roman" w:cs="Times New Roman"/>
          <w:color w:val="000000"/>
          <w:sz w:val="20"/>
          <w:szCs w:val="20"/>
        </w:rPr>
        <w:br/>
        <w:t>В</w:t>
      </w:r>
      <w:proofErr w:type="gramEnd"/>
      <w:r w:rsidRPr="00C01AE1">
        <w:rPr>
          <w:rFonts w:ascii="Times New Roman" w:hAnsi="Times New Roman" w:cs="Times New Roman"/>
          <w:color w:val="000000"/>
          <w:sz w:val="20"/>
          <w:szCs w:val="20"/>
        </w:rPr>
        <w:t>ладеть: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науки-82,37%</w:t>
      </w:r>
    </w:p>
    <w:p w:rsidR="00B307A8" w:rsidRPr="00C01AE1" w:rsidRDefault="00544FF5" w:rsidP="00544FF5">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544FF5" w:rsidRPr="00C01AE1" w:rsidRDefault="00544FF5" w:rsidP="00544FF5">
      <w:pPr>
        <w:rPr>
          <w:rFonts w:ascii="Times New Roman" w:hAnsi="Times New Roman"/>
          <w:b/>
          <w:color w:val="000000"/>
          <w:sz w:val="20"/>
          <w:szCs w:val="20"/>
        </w:rPr>
      </w:pPr>
      <w:r w:rsidRPr="00C01AE1">
        <w:rPr>
          <w:rFonts w:ascii="Times New Roman" w:hAnsi="Times New Roman"/>
          <w:color w:val="000000"/>
          <w:sz w:val="20"/>
          <w:szCs w:val="20"/>
        </w:rPr>
        <w:t>8.1. Простейшие и беспозвоночные. Хордовые животные</w:t>
      </w:r>
      <w:proofErr w:type="gramStart"/>
      <w:r w:rsidRPr="00C01AE1">
        <w:rPr>
          <w:rFonts w:ascii="Times New Roman" w:hAnsi="Times New Roman"/>
          <w:color w:val="000000"/>
          <w:sz w:val="20"/>
          <w:szCs w:val="20"/>
        </w:rPr>
        <w:br/>
        <w:t>С</w:t>
      </w:r>
      <w:proofErr w:type="gramEnd"/>
      <w:r w:rsidRPr="00C01AE1">
        <w:rPr>
          <w:rFonts w:ascii="Times New Roman" w:hAnsi="Times New Roman"/>
          <w:color w:val="000000"/>
          <w:sz w:val="20"/>
          <w:szCs w:val="20"/>
        </w:rPr>
        <w:t>равнивать биологические объекты (растения, животные, бактерии, грибы), процессы жизнедеятельности; делать выводы и умозаключения на основе сравнения – 30,79%</w:t>
      </w:r>
    </w:p>
    <w:p w:rsidR="00544FF5" w:rsidRPr="00C01AE1" w:rsidRDefault="00E2748A" w:rsidP="00544FF5">
      <w:pPr>
        <w:rPr>
          <w:rFonts w:ascii="Times New Roman" w:hAnsi="Times New Roman"/>
          <w:color w:val="000000"/>
          <w:sz w:val="20"/>
          <w:szCs w:val="20"/>
        </w:rPr>
      </w:pPr>
      <w:r w:rsidRPr="00C01AE1">
        <w:rPr>
          <w:rFonts w:ascii="Times New Roman" w:hAnsi="Times New Roman"/>
          <w:color w:val="000000"/>
          <w:sz w:val="20"/>
          <w:szCs w:val="20"/>
        </w:rPr>
        <w:t>10.2. Простейшие и беспозвоночные. Хордовые животные</w:t>
      </w:r>
      <w:proofErr w:type="gramStart"/>
      <w:r w:rsidRPr="00C01AE1">
        <w:rPr>
          <w:rFonts w:ascii="Times New Roman" w:hAnsi="Times New Roman"/>
          <w:color w:val="000000"/>
          <w:sz w:val="20"/>
          <w:szCs w:val="20"/>
        </w:rPr>
        <w:br/>
        <w:t>У</w:t>
      </w:r>
      <w:proofErr w:type="gramEnd"/>
      <w:r w:rsidRPr="00C01AE1">
        <w:rPr>
          <w:rFonts w:ascii="Times New Roman" w:hAnsi="Times New Roman"/>
          <w:color w:val="000000"/>
          <w:sz w:val="20"/>
          <w:szCs w:val="20"/>
        </w:rPr>
        <w:t>станавливать взаимосвязи между особенностями строения и функциями клеток и тканей, органов и систем органов- 34,13%</w:t>
      </w:r>
    </w:p>
    <w:p w:rsidR="00544FF5" w:rsidRPr="00C01AE1" w:rsidRDefault="00544FF5" w:rsidP="00B307A8">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биологии 8  класс</w:t>
      </w:r>
    </w:p>
    <w:p w:rsidR="00544FF5" w:rsidRPr="00C01AE1" w:rsidRDefault="00544FF5" w:rsidP="00336AD3">
      <w:pPr>
        <w:pStyle w:val="a7"/>
        <w:spacing w:after="0"/>
        <w:rPr>
          <w:rFonts w:ascii="Times New Roman" w:hAnsi="Times New Roman"/>
          <w:sz w:val="20"/>
          <w:szCs w:val="20"/>
        </w:rPr>
      </w:pPr>
      <w:r w:rsidRPr="00C01AE1">
        <w:rPr>
          <w:rFonts w:ascii="Times New Roman" w:hAnsi="Times New Roman"/>
          <w:sz w:val="20"/>
          <w:szCs w:val="20"/>
        </w:rPr>
        <w:t xml:space="preserve"> Диаграмма 5</w:t>
      </w:r>
    </w:p>
    <w:p w:rsidR="00544FF5" w:rsidRPr="00C01AE1" w:rsidRDefault="00544FF5" w:rsidP="00544FF5">
      <w:pPr>
        <w:spacing w:after="0"/>
        <w:jc w:val="center"/>
        <w:rPr>
          <w:rFonts w:ascii="Times New Roman" w:hAnsi="Times New Roman"/>
          <w:b/>
          <w:bCs/>
          <w:color w:val="000000"/>
          <w:sz w:val="20"/>
          <w:szCs w:val="20"/>
        </w:rPr>
      </w:pPr>
    </w:p>
    <w:p w:rsidR="00544FF5" w:rsidRPr="00C01AE1" w:rsidRDefault="00544FF5" w:rsidP="00544FF5">
      <w:pPr>
        <w:spacing w:after="0"/>
        <w:jc w:val="center"/>
        <w:rPr>
          <w:rFonts w:ascii="Times New Roman" w:hAnsi="Times New Roman"/>
          <w:b/>
          <w:bCs/>
          <w:color w:val="000000"/>
          <w:sz w:val="20"/>
          <w:szCs w:val="20"/>
        </w:rPr>
      </w:pPr>
    </w:p>
    <w:p w:rsidR="00544FF5" w:rsidRPr="00C01AE1" w:rsidRDefault="00544FF5" w:rsidP="00544FF5">
      <w:pPr>
        <w:spacing w:after="0"/>
        <w:jc w:val="center"/>
        <w:rPr>
          <w:rFonts w:ascii="Times New Roman" w:hAnsi="Times New Roman"/>
          <w:b/>
          <w:bCs/>
          <w:color w:val="000000"/>
          <w:sz w:val="20"/>
          <w:szCs w:val="20"/>
        </w:rPr>
      </w:pPr>
    </w:p>
    <w:p w:rsidR="00544FF5" w:rsidRPr="00C01AE1" w:rsidRDefault="00544FF5" w:rsidP="00544FF5">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46"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544FF5" w:rsidRPr="00C01AE1" w:rsidRDefault="00544FF5" w:rsidP="00544FF5">
      <w:pPr>
        <w:spacing w:after="0"/>
        <w:jc w:val="center"/>
        <w:rPr>
          <w:rFonts w:ascii="Times New Roman" w:hAnsi="Times New Roman"/>
          <w:b/>
          <w:bCs/>
          <w:color w:val="000000"/>
          <w:sz w:val="20"/>
          <w:szCs w:val="20"/>
        </w:rPr>
      </w:pPr>
    </w:p>
    <w:p w:rsidR="00544FF5" w:rsidRPr="00C01AE1" w:rsidRDefault="00544FF5" w:rsidP="00544FF5">
      <w:pPr>
        <w:spacing w:after="0"/>
        <w:jc w:val="center"/>
        <w:rPr>
          <w:rFonts w:ascii="Times New Roman" w:hAnsi="Times New Roman"/>
          <w:b/>
          <w:bCs/>
          <w:color w:val="000000"/>
          <w:sz w:val="20"/>
          <w:szCs w:val="20"/>
        </w:rPr>
      </w:pPr>
    </w:p>
    <w:p w:rsidR="00D17113" w:rsidRPr="00C01AE1" w:rsidRDefault="00D17113" w:rsidP="00336AD3">
      <w:pPr>
        <w:spacing w:after="0"/>
        <w:jc w:val="center"/>
        <w:rPr>
          <w:rFonts w:ascii="Times New Roman" w:hAnsi="Times New Roman"/>
          <w:b/>
          <w:sz w:val="20"/>
          <w:szCs w:val="20"/>
        </w:rPr>
      </w:pPr>
      <w:r w:rsidRPr="00C01AE1">
        <w:rPr>
          <w:rFonts w:ascii="Times New Roman" w:hAnsi="Times New Roman"/>
          <w:b/>
          <w:sz w:val="20"/>
          <w:szCs w:val="20"/>
        </w:rPr>
        <w:t>ВПР по географии</w:t>
      </w:r>
    </w:p>
    <w:p w:rsidR="00935FA8" w:rsidRPr="00C01AE1" w:rsidRDefault="00935FA8" w:rsidP="00336AD3">
      <w:pPr>
        <w:spacing w:after="0"/>
        <w:jc w:val="center"/>
        <w:rPr>
          <w:rFonts w:ascii="Times New Roman" w:hAnsi="Times New Roman"/>
          <w:b/>
          <w:sz w:val="20"/>
          <w:szCs w:val="20"/>
        </w:rPr>
      </w:pPr>
      <w:r w:rsidRPr="00C01AE1">
        <w:rPr>
          <w:rFonts w:ascii="Times New Roman" w:hAnsi="Times New Roman"/>
          <w:b/>
          <w:sz w:val="20"/>
          <w:szCs w:val="20"/>
        </w:rPr>
        <w:t>Основное общее образование</w:t>
      </w:r>
    </w:p>
    <w:p w:rsidR="00D17113" w:rsidRPr="00C01AE1" w:rsidRDefault="00D17113" w:rsidP="00D17113">
      <w:pPr>
        <w:pStyle w:val="a4"/>
        <w:rPr>
          <w:rFonts w:ascii="Times New Roman" w:hAnsi="Times New Roman" w:cs="Times New Roman"/>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Ре</w:t>
      </w:r>
      <w:r w:rsidR="0022306D" w:rsidRPr="00C01AE1">
        <w:rPr>
          <w:rFonts w:ascii="Times New Roman" w:hAnsi="Times New Roman"/>
          <w:b/>
          <w:sz w:val="20"/>
          <w:szCs w:val="20"/>
        </w:rPr>
        <w:t>зультаты ВПР по географии в 2021</w:t>
      </w:r>
      <w:r w:rsidRPr="00C01AE1">
        <w:rPr>
          <w:rFonts w:ascii="Times New Roman" w:hAnsi="Times New Roman"/>
          <w:b/>
          <w:sz w:val="20"/>
          <w:szCs w:val="20"/>
        </w:rPr>
        <w:t xml:space="preserve"> году </w:t>
      </w:r>
    </w:p>
    <w:p w:rsidR="00D17113" w:rsidRPr="00C01AE1" w:rsidRDefault="00D17113" w:rsidP="00D17113">
      <w:pPr>
        <w:pStyle w:val="a4"/>
        <w:rPr>
          <w:rFonts w:ascii="Times New Roman" w:hAnsi="Times New Roman" w:cs="Times New Roman"/>
          <w:sz w:val="20"/>
          <w:szCs w:val="20"/>
        </w:rPr>
      </w:pPr>
    </w:p>
    <w:tbl>
      <w:tblPr>
        <w:tblW w:w="9087" w:type="dxa"/>
        <w:tblInd w:w="93" w:type="dxa"/>
        <w:tblLook w:val="04A0"/>
      </w:tblPr>
      <w:tblGrid>
        <w:gridCol w:w="1217"/>
        <w:gridCol w:w="601"/>
        <w:gridCol w:w="708"/>
        <w:gridCol w:w="567"/>
        <w:gridCol w:w="717"/>
        <w:gridCol w:w="717"/>
        <w:gridCol w:w="717"/>
        <w:gridCol w:w="851"/>
        <w:gridCol w:w="850"/>
        <w:gridCol w:w="717"/>
        <w:gridCol w:w="717"/>
        <w:gridCol w:w="708"/>
      </w:tblGrid>
      <w:tr w:rsidR="00D17113" w:rsidRPr="00C01AE1" w:rsidTr="00C12012">
        <w:trPr>
          <w:trHeight w:val="2096"/>
        </w:trPr>
        <w:tc>
          <w:tcPr>
            <w:tcW w:w="121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17113" w:rsidRPr="00C01AE1" w:rsidRDefault="00D17113"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Наименование процедуры </w:t>
            </w:r>
          </w:p>
        </w:tc>
        <w:tc>
          <w:tcPr>
            <w:tcW w:w="601" w:type="dxa"/>
            <w:tcBorders>
              <w:top w:val="single" w:sz="4" w:space="0" w:color="auto"/>
              <w:left w:val="nil"/>
              <w:bottom w:val="single" w:sz="4" w:space="0" w:color="auto"/>
              <w:right w:val="single" w:sz="4" w:space="0" w:color="auto"/>
            </w:tcBorders>
            <w:shd w:val="clear" w:color="auto" w:fill="auto"/>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08"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026A39" w:rsidRPr="00C01AE1" w:rsidTr="00C12012">
        <w:trPr>
          <w:trHeight w:val="510"/>
        </w:trPr>
        <w:tc>
          <w:tcPr>
            <w:tcW w:w="1217" w:type="dxa"/>
            <w:tcBorders>
              <w:top w:val="nil"/>
              <w:left w:val="single" w:sz="4" w:space="0" w:color="auto"/>
              <w:bottom w:val="single" w:sz="4" w:space="0" w:color="auto"/>
              <w:right w:val="single" w:sz="4" w:space="0" w:color="auto"/>
            </w:tcBorders>
            <w:shd w:val="clear" w:color="auto" w:fill="auto"/>
            <w:vAlign w:val="center"/>
            <w:hideMark/>
          </w:tcPr>
          <w:p w:rsidR="00026A39" w:rsidRPr="00C01AE1" w:rsidRDefault="00026A39"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ВПР-География</w:t>
            </w:r>
            <w:proofErr w:type="spellEnd"/>
          </w:p>
        </w:tc>
        <w:tc>
          <w:tcPr>
            <w:tcW w:w="601"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6</w:t>
            </w:r>
          </w:p>
        </w:tc>
        <w:tc>
          <w:tcPr>
            <w:tcW w:w="708"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1201</w:t>
            </w:r>
          </w:p>
        </w:tc>
        <w:tc>
          <w:tcPr>
            <w:tcW w:w="567"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30</w:t>
            </w:r>
          </w:p>
        </w:tc>
        <w:tc>
          <w:tcPr>
            <w:tcW w:w="717"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026A39">
            <w:pPr>
              <w:jc w:val="center"/>
              <w:rPr>
                <w:rFonts w:ascii="Times New Roman" w:hAnsi="Times New Roman"/>
                <w:color w:val="000000"/>
                <w:sz w:val="20"/>
                <w:szCs w:val="20"/>
              </w:rPr>
            </w:pPr>
            <w:r w:rsidRPr="00C01AE1">
              <w:rPr>
                <w:rFonts w:ascii="Times New Roman" w:hAnsi="Times New Roman"/>
                <w:color w:val="000000"/>
                <w:sz w:val="20"/>
                <w:szCs w:val="20"/>
              </w:rPr>
              <w:t>94,59</w:t>
            </w:r>
          </w:p>
          <w:p w:rsidR="00026A39" w:rsidRPr="00C01AE1" w:rsidRDefault="00026A39"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026A39">
            <w:pPr>
              <w:jc w:val="center"/>
              <w:rPr>
                <w:rFonts w:ascii="Times New Roman" w:hAnsi="Times New Roman"/>
                <w:color w:val="000000"/>
                <w:sz w:val="20"/>
                <w:szCs w:val="20"/>
              </w:rPr>
            </w:pPr>
            <w:r w:rsidRPr="00C01AE1">
              <w:rPr>
                <w:rFonts w:ascii="Times New Roman" w:hAnsi="Times New Roman"/>
                <w:color w:val="000000"/>
                <w:sz w:val="20"/>
                <w:szCs w:val="20"/>
              </w:rPr>
              <w:t>94,52</w:t>
            </w:r>
          </w:p>
          <w:p w:rsidR="00026A39" w:rsidRPr="00C01AE1" w:rsidRDefault="00026A39"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026A39">
            <w:pPr>
              <w:jc w:val="center"/>
              <w:rPr>
                <w:rFonts w:ascii="Times New Roman" w:hAnsi="Times New Roman"/>
                <w:color w:val="000000"/>
                <w:sz w:val="20"/>
                <w:szCs w:val="20"/>
              </w:rPr>
            </w:pPr>
            <w:r w:rsidRPr="00C01AE1">
              <w:rPr>
                <w:rFonts w:ascii="Times New Roman" w:hAnsi="Times New Roman"/>
                <w:color w:val="000000"/>
                <w:sz w:val="20"/>
                <w:szCs w:val="20"/>
              </w:rPr>
              <w:t>50,79</w:t>
            </w:r>
          </w:p>
          <w:p w:rsidR="00026A39" w:rsidRPr="00C01AE1" w:rsidRDefault="00026A39"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026A39" w:rsidRPr="00C01AE1" w:rsidRDefault="00026A39" w:rsidP="00026A39">
            <w:pPr>
              <w:jc w:val="center"/>
              <w:rPr>
                <w:rFonts w:ascii="Times New Roman" w:hAnsi="Times New Roman"/>
                <w:color w:val="000000"/>
                <w:sz w:val="20"/>
                <w:szCs w:val="20"/>
              </w:rPr>
            </w:pPr>
            <w:r w:rsidRPr="00C01AE1">
              <w:rPr>
                <w:rFonts w:ascii="Times New Roman" w:hAnsi="Times New Roman"/>
                <w:color w:val="000000"/>
                <w:sz w:val="20"/>
                <w:szCs w:val="20"/>
              </w:rPr>
              <w:t>48,77</w:t>
            </w:r>
          </w:p>
          <w:p w:rsidR="00026A39" w:rsidRPr="00C01AE1" w:rsidRDefault="00026A39"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hideMark/>
          </w:tcPr>
          <w:p w:rsidR="00026A39" w:rsidRPr="00C01AE1" w:rsidRDefault="00026A39">
            <w:pPr>
              <w:jc w:val="right"/>
              <w:rPr>
                <w:rFonts w:ascii="Times New Roman" w:hAnsi="Times New Roman"/>
                <w:color w:val="000000"/>
                <w:sz w:val="20"/>
                <w:szCs w:val="20"/>
              </w:rPr>
            </w:pPr>
            <w:r w:rsidRPr="00C01AE1">
              <w:rPr>
                <w:rFonts w:ascii="Times New Roman" w:hAnsi="Times New Roman"/>
                <w:color w:val="000000"/>
                <w:sz w:val="20"/>
                <w:szCs w:val="20"/>
              </w:rPr>
              <w:t>5,41</w:t>
            </w:r>
          </w:p>
        </w:tc>
        <w:tc>
          <w:tcPr>
            <w:tcW w:w="717" w:type="dxa"/>
            <w:tcBorders>
              <w:top w:val="nil"/>
              <w:left w:val="nil"/>
              <w:bottom w:val="single" w:sz="4" w:space="0" w:color="auto"/>
              <w:right w:val="single" w:sz="4" w:space="0" w:color="auto"/>
            </w:tcBorders>
            <w:shd w:val="clear" w:color="auto" w:fill="auto"/>
            <w:vAlign w:val="bottom"/>
            <w:hideMark/>
          </w:tcPr>
          <w:p w:rsidR="00026A39" w:rsidRPr="00C01AE1" w:rsidRDefault="00026A39">
            <w:pPr>
              <w:jc w:val="right"/>
              <w:rPr>
                <w:rFonts w:ascii="Times New Roman" w:hAnsi="Times New Roman"/>
                <w:color w:val="000000"/>
                <w:sz w:val="20"/>
                <w:szCs w:val="20"/>
              </w:rPr>
            </w:pPr>
            <w:r w:rsidRPr="00C01AE1">
              <w:rPr>
                <w:rFonts w:ascii="Times New Roman" w:hAnsi="Times New Roman"/>
                <w:color w:val="000000"/>
                <w:sz w:val="20"/>
                <w:szCs w:val="20"/>
              </w:rPr>
              <w:t>43,8</w:t>
            </w:r>
          </w:p>
        </w:tc>
        <w:tc>
          <w:tcPr>
            <w:tcW w:w="717" w:type="dxa"/>
            <w:tcBorders>
              <w:top w:val="nil"/>
              <w:left w:val="nil"/>
              <w:bottom w:val="single" w:sz="4" w:space="0" w:color="auto"/>
              <w:right w:val="single" w:sz="4" w:space="0" w:color="auto"/>
            </w:tcBorders>
            <w:shd w:val="clear" w:color="auto" w:fill="auto"/>
            <w:vAlign w:val="bottom"/>
            <w:hideMark/>
          </w:tcPr>
          <w:p w:rsidR="00026A39" w:rsidRPr="00C01AE1" w:rsidRDefault="00026A39">
            <w:pPr>
              <w:jc w:val="right"/>
              <w:rPr>
                <w:rFonts w:ascii="Times New Roman" w:hAnsi="Times New Roman"/>
                <w:color w:val="000000"/>
                <w:sz w:val="20"/>
                <w:szCs w:val="20"/>
              </w:rPr>
            </w:pPr>
            <w:r w:rsidRPr="00C01AE1">
              <w:rPr>
                <w:rFonts w:ascii="Times New Roman" w:hAnsi="Times New Roman"/>
                <w:color w:val="000000"/>
                <w:sz w:val="20"/>
                <w:szCs w:val="20"/>
              </w:rPr>
              <w:t>41,8</w:t>
            </w:r>
          </w:p>
        </w:tc>
        <w:tc>
          <w:tcPr>
            <w:tcW w:w="708" w:type="dxa"/>
            <w:tcBorders>
              <w:top w:val="nil"/>
              <w:left w:val="nil"/>
              <w:bottom w:val="single" w:sz="4" w:space="0" w:color="auto"/>
              <w:right w:val="single" w:sz="4" w:space="0" w:color="auto"/>
            </w:tcBorders>
            <w:shd w:val="clear" w:color="auto" w:fill="auto"/>
            <w:vAlign w:val="bottom"/>
            <w:hideMark/>
          </w:tcPr>
          <w:p w:rsidR="00026A39" w:rsidRPr="00C01AE1" w:rsidRDefault="00026A39">
            <w:pPr>
              <w:jc w:val="right"/>
              <w:rPr>
                <w:rFonts w:ascii="Times New Roman" w:hAnsi="Times New Roman"/>
                <w:color w:val="000000"/>
                <w:sz w:val="20"/>
                <w:szCs w:val="20"/>
              </w:rPr>
            </w:pPr>
            <w:r w:rsidRPr="00C01AE1">
              <w:rPr>
                <w:rFonts w:ascii="Times New Roman" w:hAnsi="Times New Roman"/>
                <w:color w:val="000000"/>
                <w:sz w:val="20"/>
                <w:szCs w:val="20"/>
              </w:rPr>
              <w:t>8,99</w:t>
            </w:r>
          </w:p>
        </w:tc>
      </w:tr>
      <w:tr w:rsidR="00C12012" w:rsidRPr="00C01AE1" w:rsidTr="00C12012">
        <w:trPr>
          <w:trHeight w:val="510"/>
        </w:trPr>
        <w:tc>
          <w:tcPr>
            <w:tcW w:w="1217" w:type="dxa"/>
            <w:tcBorders>
              <w:top w:val="nil"/>
              <w:left w:val="single" w:sz="4" w:space="0" w:color="auto"/>
              <w:bottom w:val="single" w:sz="4" w:space="0" w:color="auto"/>
              <w:right w:val="single" w:sz="4" w:space="0" w:color="auto"/>
            </w:tcBorders>
            <w:shd w:val="clear" w:color="auto" w:fill="auto"/>
            <w:vAlign w:val="center"/>
            <w:hideMark/>
          </w:tcPr>
          <w:p w:rsidR="00C12012" w:rsidRPr="00C01AE1" w:rsidRDefault="00C1201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ВПР-География</w:t>
            </w:r>
            <w:proofErr w:type="spellEnd"/>
          </w:p>
        </w:tc>
        <w:tc>
          <w:tcPr>
            <w:tcW w:w="601"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7</w:t>
            </w:r>
          </w:p>
        </w:tc>
        <w:tc>
          <w:tcPr>
            <w:tcW w:w="708"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2056</w:t>
            </w:r>
          </w:p>
        </w:tc>
        <w:tc>
          <w:tcPr>
            <w:tcW w:w="56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36</w:t>
            </w:r>
          </w:p>
        </w:tc>
        <w:tc>
          <w:tcPr>
            <w:tcW w:w="71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75,73</w:t>
            </w:r>
          </w:p>
          <w:p w:rsidR="00C12012" w:rsidRPr="00C01AE1" w:rsidRDefault="00C1201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77,03</w:t>
            </w:r>
          </w:p>
          <w:p w:rsidR="00C12012" w:rsidRPr="00C01AE1" w:rsidRDefault="00C1201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17,07</w:t>
            </w:r>
          </w:p>
          <w:p w:rsidR="00C12012" w:rsidRPr="00C01AE1" w:rsidRDefault="00C1201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16,14</w:t>
            </w:r>
          </w:p>
          <w:p w:rsidR="00C12012" w:rsidRPr="00C01AE1" w:rsidRDefault="00C1201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24,27</w:t>
            </w:r>
          </w:p>
        </w:tc>
        <w:tc>
          <w:tcPr>
            <w:tcW w:w="717"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58,66</w:t>
            </w:r>
          </w:p>
        </w:tc>
        <w:tc>
          <w:tcPr>
            <w:tcW w:w="717"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13,35</w:t>
            </w:r>
          </w:p>
        </w:tc>
        <w:tc>
          <w:tcPr>
            <w:tcW w:w="708"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3,72</w:t>
            </w:r>
          </w:p>
        </w:tc>
      </w:tr>
      <w:tr w:rsidR="00C12012" w:rsidRPr="00C01AE1" w:rsidTr="00C12012">
        <w:trPr>
          <w:trHeight w:val="510"/>
        </w:trPr>
        <w:tc>
          <w:tcPr>
            <w:tcW w:w="1217" w:type="dxa"/>
            <w:tcBorders>
              <w:top w:val="nil"/>
              <w:left w:val="single" w:sz="4" w:space="0" w:color="auto"/>
              <w:bottom w:val="single" w:sz="4" w:space="0" w:color="auto"/>
              <w:right w:val="single" w:sz="4" w:space="0" w:color="auto"/>
            </w:tcBorders>
            <w:shd w:val="clear" w:color="auto" w:fill="auto"/>
            <w:vAlign w:val="center"/>
            <w:hideMark/>
          </w:tcPr>
          <w:p w:rsidR="00C12012" w:rsidRPr="00C01AE1" w:rsidRDefault="00C1201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ВПР-География</w:t>
            </w:r>
            <w:proofErr w:type="spellEnd"/>
          </w:p>
        </w:tc>
        <w:tc>
          <w:tcPr>
            <w:tcW w:w="601"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8</w:t>
            </w:r>
          </w:p>
        </w:tc>
        <w:tc>
          <w:tcPr>
            <w:tcW w:w="708"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714</w:t>
            </w:r>
          </w:p>
        </w:tc>
        <w:tc>
          <w:tcPr>
            <w:tcW w:w="56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9D4B19">
            <w:pPr>
              <w:spacing w:after="0" w:line="240" w:lineRule="auto"/>
              <w:ind w:left="-107" w:right="-117"/>
              <w:jc w:val="center"/>
              <w:rPr>
                <w:rFonts w:ascii="Times New Roman" w:hAnsi="Times New Roman"/>
                <w:sz w:val="20"/>
                <w:szCs w:val="20"/>
                <w:lang w:val="en-US" w:eastAsia="ru-RU"/>
              </w:rPr>
            </w:pPr>
            <w:r w:rsidRPr="00C01AE1">
              <w:rPr>
                <w:rFonts w:ascii="Times New Roman" w:hAnsi="Times New Roman"/>
                <w:sz w:val="20"/>
                <w:szCs w:val="20"/>
                <w:lang w:val="en-US" w:eastAsia="ru-RU"/>
              </w:rPr>
              <w:t>27</w:t>
            </w:r>
          </w:p>
        </w:tc>
        <w:tc>
          <w:tcPr>
            <w:tcW w:w="71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84,59</w:t>
            </w:r>
          </w:p>
          <w:p w:rsidR="00C12012" w:rsidRPr="00C01AE1" w:rsidRDefault="00C12012" w:rsidP="009D4B19">
            <w:pPr>
              <w:spacing w:after="0" w:line="240" w:lineRule="auto"/>
              <w:ind w:left="-107" w:right="-117"/>
              <w:jc w:val="center"/>
              <w:rPr>
                <w:rFonts w:ascii="Times New Roman" w:hAnsi="Times New Roman"/>
                <w:b/>
                <w:sz w:val="20"/>
                <w:szCs w:val="20"/>
                <w:lang w:eastAsia="ru-RU"/>
              </w:rPr>
            </w:pPr>
          </w:p>
        </w:tc>
        <w:tc>
          <w:tcPr>
            <w:tcW w:w="71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83,42</w:t>
            </w:r>
          </w:p>
          <w:p w:rsidR="00C12012" w:rsidRPr="00C01AE1" w:rsidRDefault="00C12012" w:rsidP="009D4B19">
            <w:pPr>
              <w:spacing w:after="0" w:line="240" w:lineRule="auto"/>
              <w:ind w:left="-107" w:right="-117"/>
              <w:jc w:val="center"/>
              <w:rPr>
                <w:rFonts w:ascii="Times New Roman" w:hAnsi="Times New Roman"/>
                <w:bCs/>
                <w:sz w:val="20"/>
                <w:szCs w:val="20"/>
                <w:lang w:eastAsia="ru-RU"/>
              </w:rPr>
            </w:pPr>
          </w:p>
        </w:tc>
        <w:tc>
          <w:tcPr>
            <w:tcW w:w="717"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24,47</w:t>
            </w:r>
          </w:p>
          <w:p w:rsidR="00C12012" w:rsidRPr="00C01AE1" w:rsidRDefault="00C12012" w:rsidP="009D4B19">
            <w:pPr>
              <w:spacing w:after="0" w:line="240" w:lineRule="auto"/>
              <w:ind w:left="-107" w:right="-117"/>
              <w:jc w:val="center"/>
              <w:rPr>
                <w:rFonts w:ascii="Times New Roman" w:hAnsi="Times New Roman"/>
                <w:b/>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rsidR="00C12012" w:rsidRPr="00C01AE1" w:rsidRDefault="00C12012" w:rsidP="00C12012">
            <w:pPr>
              <w:jc w:val="center"/>
              <w:rPr>
                <w:rFonts w:ascii="Times New Roman" w:hAnsi="Times New Roman"/>
                <w:color w:val="000000"/>
                <w:sz w:val="20"/>
                <w:szCs w:val="20"/>
              </w:rPr>
            </w:pPr>
            <w:r w:rsidRPr="00C01AE1">
              <w:rPr>
                <w:rFonts w:ascii="Times New Roman" w:hAnsi="Times New Roman"/>
                <w:color w:val="000000"/>
                <w:sz w:val="20"/>
                <w:szCs w:val="20"/>
              </w:rPr>
              <w:t>21,21</w:t>
            </w:r>
          </w:p>
          <w:p w:rsidR="00C12012" w:rsidRPr="00C01AE1" w:rsidRDefault="00C12012" w:rsidP="009D4B19">
            <w:pPr>
              <w:spacing w:after="0" w:line="240" w:lineRule="auto"/>
              <w:ind w:left="-107" w:right="-117"/>
              <w:jc w:val="center"/>
              <w:rPr>
                <w:rFonts w:ascii="Times New Roman" w:hAnsi="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15,41</w:t>
            </w:r>
          </w:p>
        </w:tc>
        <w:tc>
          <w:tcPr>
            <w:tcW w:w="717"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60,22</w:t>
            </w:r>
          </w:p>
        </w:tc>
        <w:tc>
          <w:tcPr>
            <w:tcW w:w="717"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21,29</w:t>
            </w:r>
          </w:p>
        </w:tc>
        <w:tc>
          <w:tcPr>
            <w:tcW w:w="708" w:type="dxa"/>
            <w:tcBorders>
              <w:top w:val="nil"/>
              <w:left w:val="nil"/>
              <w:bottom w:val="single" w:sz="4" w:space="0" w:color="auto"/>
              <w:right w:val="single" w:sz="4" w:space="0" w:color="auto"/>
            </w:tcBorders>
            <w:shd w:val="clear" w:color="auto" w:fill="auto"/>
            <w:noWrap/>
            <w:vAlign w:val="bottom"/>
            <w:hideMark/>
          </w:tcPr>
          <w:p w:rsidR="00C12012" w:rsidRPr="00C01AE1" w:rsidRDefault="00C12012">
            <w:pPr>
              <w:jc w:val="right"/>
              <w:rPr>
                <w:rFonts w:ascii="Times New Roman" w:hAnsi="Times New Roman"/>
                <w:color w:val="000000"/>
                <w:sz w:val="20"/>
                <w:szCs w:val="20"/>
              </w:rPr>
            </w:pPr>
            <w:r w:rsidRPr="00C01AE1">
              <w:rPr>
                <w:rFonts w:ascii="Times New Roman" w:hAnsi="Times New Roman"/>
                <w:color w:val="000000"/>
                <w:sz w:val="20"/>
                <w:szCs w:val="20"/>
              </w:rPr>
              <w:t>3,08</w:t>
            </w:r>
          </w:p>
        </w:tc>
      </w:tr>
    </w:tbl>
    <w:p w:rsidR="00D17113" w:rsidRPr="00C01AE1" w:rsidRDefault="00D17113" w:rsidP="00D17113">
      <w:pPr>
        <w:rPr>
          <w:rFonts w:ascii="Times New Roman" w:hAnsi="Times New Roman"/>
          <w:sz w:val="20"/>
          <w:szCs w:val="20"/>
        </w:rPr>
      </w:pP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 xml:space="preserve">Гистограммы по результатам написания ВПР по географии </w:t>
      </w: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D17113" w:rsidRPr="00C01AE1" w:rsidRDefault="00336AD3" w:rsidP="00336AD3">
      <w:pPr>
        <w:pStyle w:val="a4"/>
        <w:jc w:val="center"/>
        <w:rPr>
          <w:rFonts w:ascii="Times New Roman" w:hAnsi="Times New Roman" w:cs="Times New Roman"/>
          <w:b/>
          <w:sz w:val="20"/>
          <w:szCs w:val="20"/>
        </w:rPr>
      </w:pPr>
      <w:r w:rsidRPr="00C01AE1">
        <w:rPr>
          <w:rFonts w:ascii="Times New Roman" w:hAnsi="Times New Roman" w:cs="Times New Roman"/>
          <w:b/>
          <w:sz w:val="20"/>
          <w:szCs w:val="20"/>
        </w:rPr>
        <w:t xml:space="preserve">                          </w:t>
      </w:r>
      <w:r w:rsidR="00D17113" w:rsidRPr="00C01AE1">
        <w:rPr>
          <w:rFonts w:ascii="Times New Roman" w:hAnsi="Times New Roman" w:cs="Times New Roman"/>
          <w:b/>
          <w:sz w:val="20"/>
          <w:szCs w:val="20"/>
        </w:rPr>
        <w:t>Гистограмма 1</w:t>
      </w: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5648325" cy="2295525"/>
            <wp:effectExtent l="19050" t="0" r="9525" b="0"/>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r w:rsidR="003D4445" w:rsidRPr="00C01AE1">
        <w:rPr>
          <w:rFonts w:ascii="Times New Roman" w:hAnsi="Times New Roman" w:cs="Times New Roman"/>
          <w:sz w:val="20"/>
          <w:szCs w:val="20"/>
        </w:rPr>
        <w:t>по географии</w:t>
      </w:r>
    </w:p>
    <w:p w:rsidR="00D17113" w:rsidRPr="00C01AE1" w:rsidRDefault="00D17113" w:rsidP="00D17113">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D17113"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B20A9A" w:rsidRPr="00C01AE1">
              <w:rPr>
                <w:rFonts w:ascii="Times New Roman" w:hAnsi="Times New Roman"/>
                <w:b/>
                <w:color w:val="000000"/>
                <w:sz w:val="20"/>
                <w:szCs w:val="20"/>
                <w:lang w:eastAsia="ru-RU"/>
              </w:rPr>
              <w:t>6</w:t>
            </w:r>
            <w:r w:rsidRPr="00C01AE1">
              <w:rPr>
                <w:rFonts w:ascii="Times New Roman" w:hAnsi="Times New Roman"/>
                <w:b/>
                <w:color w:val="000000"/>
                <w:sz w:val="20"/>
                <w:szCs w:val="20"/>
                <w:lang w:eastAsia="ru-RU"/>
              </w:rPr>
              <w:t xml:space="preserve"> класс</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487</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40,58</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605</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50,42</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108</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9</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1200</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B20A9A" w:rsidRPr="00C01AE1">
              <w:rPr>
                <w:rFonts w:ascii="Times New Roman" w:hAnsi="Times New Roman"/>
                <w:b/>
                <w:color w:val="000000"/>
                <w:sz w:val="20"/>
                <w:szCs w:val="20"/>
                <w:lang w:eastAsia="ru-RU"/>
              </w:rPr>
              <w:t>7</w:t>
            </w:r>
            <w:r w:rsidRPr="00C01AE1">
              <w:rPr>
                <w:rFonts w:ascii="Times New Roman" w:hAnsi="Times New Roman"/>
                <w:b/>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1338</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66,4</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621</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30,82</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56</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2,78</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2015</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B20A9A" w:rsidRPr="00C01AE1">
              <w:rPr>
                <w:rFonts w:ascii="Times New Roman" w:hAnsi="Times New Roman"/>
                <w:b/>
                <w:color w:val="000000"/>
                <w:sz w:val="20"/>
                <w:szCs w:val="20"/>
                <w:lang w:eastAsia="ru-RU"/>
              </w:rPr>
              <w:t>8</w:t>
            </w:r>
            <w:r w:rsidRPr="00C01AE1">
              <w:rPr>
                <w:rFonts w:ascii="Times New Roman" w:hAnsi="Times New Roman"/>
                <w:b/>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428</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60,03</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256</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35,9</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29</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4,07</w:t>
            </w:r>
          </w:p>
        </w:tc>
      </w:tr>
      <w:tr w:rsidR="00B20A9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20A9A" w:rsidRPr="00C01AE1" w:rsidRDefault="00B20A9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713</w:t>
            </w:r>
          </w:p>
        </w:tc>
        <w:tc>
          <w:tcPr>
            <w:tcW w:w="970" w:type="dxa"/>
            <w:tcBorders>
              <w:top w:val="nil"/>
              <w:left w:val="nil"/>
              <w:bottom w:val="single" w:sz="4" w:space="0" w:color="000000"/>
              <w:right w:val="single" w:sz="4" w:space="0" w:color="000000"/>
            </w:tcBorders>
            <w:shd w:val="clear" w:color="auto" w:fill="auto"/>
            <w:noWrap/>
            <w:vAlign w:val="bottom"/>
            <w:hideMark/>
          </w:tcPr>
          <w:p w:rsidR="00B20A9A" w:rsidRPr="00C01AE1" w:rsidRDefault="00B20A9A">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D17113" w:rsidRPr="00C01AE1" w:rsidRDefault="00D17113" w:rsidP="00D17113">
      <w:pPr>
        <w:rPr>
          <w:rFonts w:ascii="Times New Roman" w:hAnsi="Times New Roman"/>
          <w:sz w:val="20"/>
          <w:szCs w:val="20"/>
        </w:rPr>
      </w:pP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r w:rsidR="003D4445" w:rsidRPr="00C01AE1">
        <w:rPr>
          <w:rFonts w:ascii="Times New Roman" w:hAnsi="Times New Roman" w:cs="Times New Roman"/>
          <w:sz w:val="20"/>
          <w:szCs w:val="20"/>
        </w:rPr>
        <w:t>по географии</w:t>
      </w:r>
    </w:p>
    <w:p w:rsidR="00D17113" w:rsidRPr="00C01AE1" w:rsidRDefault="00D17113" w:rsidP="00D17113">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D17113" w:rsidRPr="00C01AE1" w:rsidRDefault="00D17113" w:rsidP="00D17113">
      <w:pPr>
        <w:rPr>
          <w:rFonts w:ascii="Times New Roman" w:hAnsi="Times New Roman"/>
          <w:sz w:val="20"/>
          <w:szCs w:val="20"/>
        </w:rPr>
      </w:pP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5600700" cy="1876425"/>
            <wp:effectExtent l="19050" t="0" r="19050" b="0"/>
            <wp:docPr id="1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17113" w:rsidRPr="00C01AE1" w:rsidRDefault="00D17113" w:rsidP="00D17113">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географии</w:t>
      </w:r>
    </w:p>
    <w:p w:rsidR="00D17113" w:rsidRPr="00C01AE1" w:rsidRDefault="00D17113" w:rsidP="00D17113">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4752975" cy="1485900"/>
            <wp:effectExtent l="19050" t="0" r="9525" b="0"/>
            <wp:docPr id="1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D17113" w:rsidRPr="00C01AE1" w:rsidRDefault="00D17113" w:rsidP="00D17113">
      <w:pPr>
        <w:jc w:val="center"/>
        <w:rPr>
          <w:rFonts w:ascii="Times New Roman" w:hAnsi="Times New Roman"/>
          <w:b/>
          <w:bCs/>
          <w:sz w:val="20"/>
          <w:szCs w:val="20"/>
        </w:rPr>
      </w:pPr>
    </w:p>
    <w:p w:rsidR="00D17113" w:rsidRPr="00C01AE1" w:rsidRDefault="00D17113" w:rsidP="00336AD3">
      <w:pPr>
        <w:jc w:val="center"/>
        <w:rPr>
          <w:rFonts w:ascii="Times New Roman" w:hAnsi="Times New Roman"/>
          <w:b/>
          <w:bCs/>
          <w:sz w:val="20"/>
          <w:szCs w:val="20"/>
        </w:rPr>
      </w:pPr>
      <w:r w:rsidRPr="00C01AE1">
        <w:rPr>
          <w:rFonts w:ascii="Times New Roman" w:hAnsi="Times New Roman"/>
          <w:b/>
          <w:bCs/>
          <w:sz w:val="20"/>
          <w:szCs w:val="20"/>
        </w:rPr>
        <w:t>Достижение планируемых результатов</w:t>
      </w: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336AD3" w:rsidRPr="00C01AE1">
        <w:rPr>
          <w:rFonts w:ascii="Times New Roman" w:hAnsi="Times New Roman"/>
          <w:b/>
          <w:bCs/>
          <w:color w:val="000000"/>
          <w:sz w:val="20"/>
          <w:szCs w:val="20"/>
        </w:rPr>
        <w:t xml:space="preserve"> 6</w:t>
      </w:r>
      <w:r w:rsidRPr="00C01AE1">
        <w:rPr>
          <w:rFonts w:ascii="Times New Roman" w:hAnsi="Times New Roman"/>
          <w:b/>
          <w:bCs/>
          <w:color w:val="000000"/>
          <w:sz w:val="20"/>
          <w:szCs w:val="20"/>
        </w:rPr>
        <w:t xml:space="preserve"> класс</w:t>
      </w:r>
    </w:p>
    <w:p w:rsidR="00D17113" w:rsidRPr="00C01AE1" w:rsidRDefault="00336AD3" w:rsidP="00336AD3">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D17113" w:rsidRPr="00C01AE1">
        <w:rPr>
          <w:rFonts w:ascii="Times New Roman" w:hAnsi="Times New Roman"/>
          <w:sz w:val="20"/>
          <w:szCs w:val="20"/>
        </w:rPr>
        <w:t>Таблица 1</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426"/>
        <w:gridCol w:w="850"/>
        <w:gridCol w:w="851"/>
        <w:gridCol w:w="850"/>
      </w:tblGrid>
      <w:tr w:rsidR="00D17113" w:rsidRPr="00C01AE1" w:rsidTr="00336AD3">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426"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850"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851"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850"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2864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1201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712709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1.1. Умение определять понятия, устанавливать аналогии.</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географии, ее роли в освоении планеты человеком.</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об основных этапах географического освоения Земли, открытиях великих путешественников.</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lastRenderedPageBreak/>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w:t>
            </w:r>
            <w:r w:rsidRPr="00C01AE1">
              <w:rPr>
                <w:rFonts w:ascii="Times New Roman" w:hAnsi="Times New Roman"/>
                <w:color w:val="000000"/>
                <w:sz w:val="20"/>
                <w:szCs w:val="20"/>
              </w:rPr>
              <w:br/>
              <w:t>Владение основами картографической грамотности и использования географической карты для решения разнообразных задач</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77,9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76,02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81,22</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lastRenderedPageBreak/>
              <w:t>1.2. Умение определять понятия, устанавливать аналогии.</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географии, ее роли в освоении планеты человеком.</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об основных этапах географического освоения Земли, открытиях великих путешественников.</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w:t>
            </w:r>
            <w:r w:rsidRPr="00C01AE1">
              <w:rPr>
                <w:rFonts w:ascii="Times New Roman" w:hAnsi="Times New Roman"/>
                <w:color w:val="000000"/>
                <w:sz w:val="20"/>
                <w:szCs w:val="20"/>
              </w:rPr>
              <w:br/>
              <w:t>Владение основами картографической грамотности и использования географической карты для решения разнообразных задач</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33,01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31,77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38,63</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2.1K1. 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t>Навыки использования различных источников географической информации для решения учебных задач.</w:t>
            </w:r>
            <w:r w:rsidRPr="00C01AE1">
              <w:rPr>
                <w:rFonts w:ascii="Times New Roman" w:hAnsi="Times New Roman"/>
                <w:color w:val="000000"/>
                <w:sz w:val="20"/>
                <w:szCs w:val="20"/>
              </w:rPr>
              <w:br/>
              <w:t>Смысловое чтение</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37,88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39,47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45,01</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2.1K2. 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t>Навыки использования различных источников географической информации для решения учебных задач.</w:t>
            </w:r>
            <w:r w:rsidRPr="00C01AE1">
              <w:rPr>
                <w:rFonts w:ascii="Times New Roman" w:hAnsi="Times New Roman"/>
                <w:color w:val="000000"/>
                <w:sz w:val="20"/>
                <w:szCs w:val="20"/>
              </w:rPr>
              <w:br/>
              <w:t>Смысловое чтение</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27,44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30,47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33,04</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2.2. 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t>Навыки использования различных источников географической информации для решения учебных задач.</w:t>
            </w:r>
            <w:r w:rsidRPr="00C01AE1">
              <w:rPr>
                <w:rFonts w:ascii="Times New Roman" w:hAnsi="Times New Roman"/>
                <w:color w:val="000000"/>
                <w:sz w:val="20"/>
                <w:szCs w:val="20"/>
              </w:rPr>
              <w:br/>
              <w:t>Смысловое чтение</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30,94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34,47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42,79</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3.1. Умение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необходимости географических знаний для решения практических задач</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53,28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52,04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58,11</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3.2. Умение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необходимости географических знаний для решения практических задач</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60,75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62,78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67,08</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3.3. Умение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необходимости географических знаний </w:t>
            </w:r>
            <w:r w:rsidRPr="00C01AE1">
              <w:rPr>
                <w:rFonts w:ascii="Times New Roman" w:hAnsi="Times New Roman"/>
                <w:color w:val="000000"/>
                <w:sz w:val="20"/>
                <w:szCs w:val="20"/>
              </w:rPr>
              <w:lastRenderedPageBreak/>
              <w:t>для решения практических задач</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65,87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67,49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62,22</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4.1.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80,69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81,18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83,73</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4.2.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78,04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80,43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78,01</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4.3.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44,86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47,07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43,08</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5.1. Умение определять понятия, устанавливать аналогии, классифицировать.</w:t>
            </w:r>
            <w:r w:rsidRPr="00C01AE1">
              <w:rPr>
                <w:rFonts w:ascii="Times New Roman" w:hAnsi="Times New Roman"/>
                <w:color w:val="000000"/>
                <w:sz w:val="20"/>
                <w:szCs w:val="20"/>
              </w:rPr>
              <w:br/>
              <w:t xml:space="preserve">Умение устанавливать причинно-следственные связи.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особенностях природы Земли.</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явлениях, закономерностях; владение понятийным аппаратом географии</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58,85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54,5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62,05</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5.2. Умение определять понятия, устанавливать аналогии, классифицировать.</w:t>
            </w:r>
            <w:r w:rsidRPr="00C01AE1">
              <w:rPr>
                <w:rFonts w:ascii="Times New Roman" w:hAnsi="Times New Roman"/>
                <w:color w:val="000000"/>
                <w:sz w:val="20"/>
                <w:szCs w:val="20"/>
              </w:rPr>
              <w:br/>
              <w:t xml:space="preserve">Умение устанавливать причинно-следственные связи.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особенностях природы Земли.</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явлениях, закономерностях; владение понятийным аппаратом географии</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84,53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85,12</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6.1. Умение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Умение осознанно использовать речевые средства для выражения своих мыслей; владение письменной речью.</w:t>
            </w:r>
            <w:r w:rsidRPr="00C01AE1">
              <w:rPr>
                <w:rFonts w:ascii="Times New Roman" w:hAnsi="Times New Roman"/>
                <w:color w:val="000000"/>
                <w:sz w:val="20"/>
                <w:szCs w:val="20"/>
              </w:rPr>
              <w:br/>
              <w:t>Практические умения и навыки использования количественных и качественных характеристик компонентов географической среды</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64,21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64,07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66,51</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6.2K1. Умение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Умение осознанно использовать речевые средства для выражения своих мыслей; владение письменной речью.</w:t>
            </w:r>
            <w:r w:rsidRPr="00C01AE1">
              <w:rPr>
                <w:rFonts w:ascii="Times New Roman" w:hAnsi="Times New Roman"/>
                <w:color w:val="000000"/>
                <w:sz w:val="20"/>
                <w:szCs w:val="20"/>
              </w:rPr>
              <w:br/>
              <w:t>Практические умения и навыки использования количественных и качественных характеристик компонентов географической среды</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72,31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72,69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74,19</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6.2K2. Умение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Умение осознанно использовать речевые средства для выражения своих мыслей; владение письменной речью.</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Практические умения и навыки использования количественных и качественных характеристик компонентов географической среды</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39,18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38,88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37,14</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7.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Смысловое чтение</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49,18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50,42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52,52</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8.1. Практические умения и навыки использования количественных и качественных характеристик компонентов географической среды.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особенностях жизни, культуры и хозяйственной деятельности людей на разных материках и в отдельных странах.</w:t>
            </w:r>
            <w:r w:rsidRPr="00C01AE1">
              <w:rPr>
                <w:rFonts w:ascii="Times New Roman" w:hAnsi="Times New Roman"/>
                <w:color w:val="000000"/>
                <w:sz w:val="20"/>
                <w:szCs w:val="20"/>
              </w:rPr>
              <w:br/>
              <w:t>Умение применять географическое мышление в познавательной практике</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82,37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83,47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79,02</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8.2. Практические умения и навыки использования количественных и качественных характеристик компонентов географической среды.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особенностях жизни, культуры и хозяйственной деятельности людей на разных материках и в отдельных странах.</w:t>
            </w:r>
            <w:r w:rsidRPr="00C01AE1">
              <w:rPr>
                <w:rFonts w:ascii="Times New Roman" w:hAnsi="Times New Roman"/>
                <w:color w:val="000000"/>
                <w:sz w:val="20"/>
                <w:szCs w:val="20"/>
              </w:rPr>
              <w:br/>
              <w:t>Умение применять географическое мышление в познавательной практике</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65,66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61,95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69,04</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9K1.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Умения и навыки использования разнообразных географических знаний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w:t>
            </w:r>
            <w:r w:rsidRPr="00C01AE1">
              <w:rPr>
                <w:rFonts w:ascii="Times New Roman" w:hAnsi="Times New Roman"/>
                <w:color w:val="000000"/>
                <w:sz w:val="20"/>
                <w:szCs w:val="20"/>
              </w:rPr>
              <w:br/>
              <w:t xml:space="preserve">Умение осознанно использовать речевые средства для выражения своих мыслей, формулирования и аргументации своего </w:t>
            </w:r>
            <w:proofErr w:type="spellStart"/>
            <w:r w:rsidRPr="00C01AE1">
              <w:rPr>
                <w:rFonts w:ascii="Times New Roman" w:hAnsi="Times New Roman"/>
                <w:color w:val="000000"/>
                <w:sz w:val="20"/>
                <w:szCs w:val="20"/>
              </w:rPr>
              <w:t>мнени</w:t>
            </w:r>
            <w:proofErr w:type="spellEnd"/>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77,06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73,94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79,8</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9K2.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Умения и навыки использования разнообразных географических знаний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w:t>
            </w:r>
            <w:r w:rsidRPr="00C01AE1">
              <w:rPr>
                <w:rFonts w:ascii="Times New Roman" w:hAnsi="Times New Roman"/>
                <w:color w:val="000000"/>
                <w:sz w:val="20"/>
                <w:szCs w:val="20"/>
              </w:rPr>
              <w:br/>
              <w:t xml:space="preserve">Умение осознанно использовать речевые средства для выражения своих мыслей, формулирования и аргументации своего </w:t>
            </w:r>
            <w:proofErr w:type="spellStart"/>
            <w:r w:rsidRPr="00C01AE1">
              <w:rPr>
                <w:rFonts w:ascii="Times New Roman" w:hAnsi="Times New Roman"/>
                <w:color w:val="000000"/>
                <w:sz w:val="20"/>
                <w:szCs w:val="20"/>
              </w:rPr>
              <w:t>мнени</w:t>
            </w:r>
            <w:proofErr w:type="spellEnd"/>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49,09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52,46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51,78</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 xml:space="preserve">9K3.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Умения и навыки использования разнообразных географических знаний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w:t>
            </w:r>
            <w:r w:rsidRPr="00C01AE1">
              <w:rPr>
                <w:rFonts w:ascii="Times New Roman" w:hAnsi="Times New Roman"/>
                <w:color w:val="000000"/>
                <w:sz w:val="20"/>
                <w:szCs w:val="20"/>
              </w:rPr>
              <w:br/>
              <w:t xml:space="preserve">Умение осознанно использовать речевые средства для выражения своих мыслей, формулирования и аргументации своего </w:t>
            </w:r>
            <w:proofErr w:type="spellStart"/>
            <w:r w:rsidRPr="00C01AE1">
              <w:rPr>
                <w:rFonts w:ascii="Times New Roman" w:hAnsi="Times New Roman"/>
                <w:color w:val="000000"/>
                <w:sz w:val="20"/>
                <w:szCs w:val="20"/>
              </w:rPr>
              <w:t>мнени</w:t>
            </w:r>
            <w:proofErr w:type="spellEnd"/>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50,87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49,38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49,43</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lastRenderedPageBreak/>
              <w:t>10.1. Первичные компетенции использования территориального подхода как основы географического мышления.</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Умение осознанно использовать речевые средства для выражения своих мыслей, формулирования и аргументации своего мнения; владение письменной речью</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80,45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85,93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77,82</w:t>
            </w:r>
          </w:p>
        </w:tc>
      </w:tr>
      <w:tr w:rsidR="00F575E7" w:rsidRPr="00C01AE1" w:rsidTr="00336AD3">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rPr>
                <w:rFonts w:ascii="Times New Roman" w:hAnsi="Times New Roman"/>
                <w:color w:val="000000"/>
                <w:sz w:val="20"/>
                <w:szCs w:val="20"/>
              </w:rPr>
            </w:pPr>
            <w:r w:rsidRPr="00C01AE1">
              <w:rPr>
                <w:rFonts w:ascii="Times New Roman" w:hAnsi="Times New Roman"/>
                <w:color w:val="000000"/>
                <w:sz w:val="20"/>
                <w:szCs w:val="20"/>
              </w:rPr>
              <w:t>10.2K1. Первичные компетенции использования территориального подхода как основы географического мышления.</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Умение осознанно использовать речевые средства для выражения своих мыслей, формулирования и аргументации своего мнения; владение письменной речью</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55,94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56,45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pPr>
              <w:jc w:val="right"/>
              <w:rPr>
                <w:rFonts w:ascii="Times New Roman" w:hAnsi="Times New Roman"/>
                <w:color w:val="000000"/>
                <w:sz w:val="20"/>
                <w:szCs w:val="20"/>
              </w:rPr>
            </w:pPr>
            <w:r w:rsidRPr="00C01AE1">
              <w:rPr>
                <w:rFonts w:ascii="Times New Roman" w:hAnsi="Times New Roman"/>
                <w:color w:val="000000"/>
                <w:sz w:val="20"/>
                <w:szCs w:val="20"/>
              </w:rPr>
              <w:t>56,92</w:t>
            </w:r>
          </w:p>
        </w:tc>
      </w:tr>
      <w:tr w:rsidR="00F575E7" w:rsidRPr="00C01AE1" w:rsidTr="00F575E7">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rsidP="00F575E7">
            <w:pPr>
              <w:rPr>
                <w:rFonts w:ascii="Times New Roman" w:hAnsi="Times New Roman"/>
                <w:color w:val="000000"/>
                <w:sz w:val="20"/>
                <w:szCs w:val="20"/>
              </w:rPr>
            </w:pPr>
            <w:r w:rsidRPr="00C01AE1">
              <w:rPr>
                <w:rFonts w:ascii="Times New Roman" w:hAnsi="Times New Roman"/>
                <w:color w:val="000000"/>
                <w:sz w:val="20"/>
                <w:szCs w:val="20"/>
              </w:rPr>
              <w:t>10.2K2. Первичные компетенции использования территориального подхода как основы географического мышления.</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Умение осознанно использовать речевые средства для выражения своих мыслей, формулирования и аргументации своего мнения; владение письменной речью</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rsidP="00F575E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rsidP="00F575E7">
            <w:pPr>
              <w:jc w:val="right"/>
              <w:rPr>
                <w:rFonts w:ascii="Times New Roman" w:hAnsi="Times New Roman"/>
                <w:color w:val="000000"/>
                <w:sz w:val="20"/>
                <w:szCs w:val="20"/>
              </w:rPr>
            </w:pPr>
            <w:r w:rsidRPr="00C01AE1">
              <w:rPr>
                <w:rFonts w:ascii="Times New Roman" w:hAnsi="Times New Roman"/>
                <w:color w:val="000000"/>
                <w:sz w:val="20"/>
                <w:szCs w:val="20"/>
              </w:rPr>
              <w:t>22,4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rsidP="00F575E7">
            <w:pPr>
              <w:jc w:val="right"/>
              <w:rPr>
                <w:rFonts w:ascii="Times New Roman" w:hAnsi="Times New Roman"/>
                <w:color w:val="000000"/>
                <w:sz w:val="20"/>
                <w:szCs w:val="20"/>
              </w:rPr>
            </w:pPr>
            <w:r w:rsidRPr="00C01AE1">
              <w:rPr>
                <w:rFonts w:ascii="Times New Roman" w:hAnsi="Times New Roman"/>
                <w:color w:val="000000"/>
                <w:sz w:val="20"/>
                <w:szCs w:val="20"/>
              </w:rPr>
              <w:t>23,11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575E7" w:rsidRPr="00C01AE1" w:rsidRDefault="00F575E7" w:rsidP="00F575E7">
            <w:pPr>
              <w:jc w:val="right"/>
              <w:rPr>
                <w:rFonts w:ascii="Times New Roman" w:hAnsi="Times New Roman"/>
                <w:color w:val="000000"/>
                <w:sz w:val="20"/>
                <w:szCs w:val="20"/>
              </w:rPr>
            </w:pPr>
            <w:r w:rsidRPr="00C01AE1">
              <w:rPr>
                <w:rFonts w:ascii="Times New Roman" w:hAnsi="Times New Roman"/>
                <w:color w:val="000000"/>
                <w:sz w:val="20"/>
                <w:szCs w:val="20"/>
              </w:rPr>
              <w:t>20,58</w:t>
            </w:r>
          </w:p>
        </w:tc>
      </w:tr>
    </w:tbl>
    <w:p w:rsidR="00D17113" w:rsidRPr="00C01AE1" w:rsidRDefault="00D17113" w:rsidP="00D17113">
      <w:pPr>
        <w:jc w:val="center"/>
        <w:rPr>
          <w:rFonts w:ascii="Times New Roman" w:hAnsi="Times New Roman"/>
          <w:b/>
          <w:bCs/>
          <w:sz w:val="20"/>
          <w:szCs w:val="20"/>
        </w:rPr>
      </w:pPr>
    </w:p>
    <w:p w:rsidR="00D17113" w:rsidRPr="00C01AE1" w:rsidRDefault="00D17113" w:rsidP="00D17113">
      <w:pPr>
        <w:rPr>
          <w:rFonts w:ascii="Times New Roman" w:hAnsi="Times New Roman"/>
          <w:b/>
          <w:bCs/>
          <w:sz w:val="20"/>
          <w:szCs w:val="20"/>
        </w:rPr>
      </w:pPr>
      <w:r w:rsidRPr="00C01AE1">
        <w:rPr>
          <w:rFonts w:ascii="Times New Roman" w:hAnsi="Times New Roman"/>
          <w:b/>
          <w:bCs/>
          <w:sz w:val="20"/>
          <w:szCs w:val="20"/>
        </w:rPr>
        <w:t xml:space="preserve">Более 80% учащихся справились с выполнением следующих заданий: </w:t>
      </w:r>
    </w:p>
    <w:p w:rsidR="00F575E7" w:rsidRPr="00C01AE1" w:rsidRDefault="00F575E7" w:rsidP="00D17113">
      <w:pPr>
        <w:rPr>
          <w:rFonts w:ascii="Times New Roman" w:hAnsi="Times New Roman"/>
          <w:color w:val="000000"/>
          <w:sz w:val="20"/>
          <w:szCs w:val="20"/>
        </w:rPr>
      </w:pPr>
      <w:r w:rsidRPr="00C01AE1">
        <w:rPr>
          <w:rFonts w:ascii="Times New Roman" w:hAnsi="Times New Roman"/>
          <w:color w:val="000000"/>
          <w:sz w:val="20"/>
          <w:szCs w:val="20"/>
        </w:rPr>
        <w:t xml:space="preserve">4.1.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времени- 81,18%</w:t>
      </w:r>
    </w:p>
    <w:p w:rsidR="00F575E7" w:rsidRPr="00C01AE1" w:rsidRDefault="00F575E7" w:rsidP="00D17113">
      <w:pPr>
        <w:rPr>
          <w:rFonts w:ascii="Times New Roman" w:hAnsi="Times New Roman"/>
          <w:color w:val="000000"/>
          <w:sz w:val="20"/>
          <w:szCs w:val="20"/>
        </w:rPr>
      </w:pPr>
      <w:r w:rsidRPr="00C01AE1">
        <w:rPr>
          <w:rFonts w:ascii="Times New Roman" w:hAnsi="Times New Roman"/>
          <w:color w:val="000000"/>
          <w:sz w:val="20"/>
          <w:szCs w:val="20"/>
        </w:rPr>
        <w:t>5.2. Умение определять понятия, устанавливать аналогии, классифицировать.</w:t>
      </w:r>
      <w:r w:rsidRPr="00C01AE1">
        <w:rPr>
          <w:rFonts w:ascii="Times New Roman" w:hAnsi="Times New Roman"/>
          <w:color w:val="000000"/>
          <w:sz w:val="20"/>
          <w:szCs w:val="20"/>
        </w:rPr>
        <w:br/>
        <w:t xml:space="preserve">Умение устанавливать причинно-следственные связи.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особенностях природы Земли.</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явлениях, закономерностях; владение понятийным аппаратом географии- 82,01%</w:t>
      </w:r>
    </w:p>
    <w:p w:rsidR="00F575E7" w:rsidRPr="00C01AE1" w:rsidRDefault="00F575E7" w:rsidP="00D17113">
      <w:pPr>
        <w:rPr>
          <w:rFonts w:ascii="Times New Roman" w:hAnsi="Times New Roman"/>
          <w:color w:val="000000"/>
          <w:sz w:val="20"/>
          <w:szCs w:val="20"/>
        </w:rPr>
      </w:pPr>
      <w:r w:rsidRPr="00C01AE1">
        <w:rPr>
          <w:rFonts w:ascii="Times New Roman" w:hAnsi="Times New Roman"/>
          <w:color w:val="000000"/>
          <w:sz w:val="20"/>
          <w:szCs w:val="20"/>
        </w:rPr>
        <w:t xml:space="preserve">8.1. Практические умения и навыки использования количественных и качественных характеристик компонентов географической среды. </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и основополагающих теоретических знаний о целостности и неоднородности Земли как планеты в пространстве и во времени, особенностях жизни, культуры и хозяйственной деятельности людей на разных материках и в отдельных странах.</w:t>
      </w:r>
      <w:r w:rsidRPr="00C01AE1">
        <w:rPr>
          <w:rFonts w:ascii="Times New Roman" w:hAnsi="Times New Roman"/>
          <w:color w:val="000000"/>
          <w:sz w:val="20"/>
          <w:szCs w:val="20"/>
        </w:rPr>
        <w:br/>
        <w:t>Умение применять географическое мышление в познавательной практике – 83,47%</w:t>
      </w:r>
    </w:p>
    <w:p w:rsidR="00D17113" w:rsidRPr="00C01AE1" w:rsidRDefault="00F575E7" w:rsidP="00F575E7">
      <w:pPr>
        <w:rPr>
          <w:rFonts w:ascii="Times New Roman" w:hAnsi="Times New Roman"/>
          <w:color w:val="000000"/>
          <w:sz w:val="20"/>
          <w:szCs w:val="20"/>
        </w:rPr>
      </w:pPr>
      <w:r w:rsidRPr="00C01AE1">
        <w:rPr>
          <w:rFonts w:ascii="Times New Roman" w:hAnsi="Times New Roman"/>
          <w:color w:val="000000"/>
          <w:sz w:val="20"/>
          <w:szCs w:val="20"/>
        </w:rPr>
        <w:t>10.1. Первичные компетенции использования территориального подхода как основы географического мышления.</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Умение осознанно использовать речевые средства для выражения своих мыслей, формулирования и аргументации своего мнения; владение письменной речью- 85,93%</w:t>
      </w:r>
    </w:p>
    <w:p w:rsidR="00D17113" w:rsidRPr="00C01AE1" w:rsidRDefault="00D17113" w:rsidP="00D17113">
      <w:pPr>
        <w:pStyle w:val="aa"/>
        <w:ind w:left="375"/>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F575E7" w:rsidRPr="00C01AE1" w:rsidRDefault="00F575E7" w:rsidP="00D17113">
      <w:pPr>
        <w:pStyle w:val="aa"/>
        <w:ind w:left="375"/>
        <w:rPr>
          <w:rFonts w:ascii="Times New Roman" w:hAnsi="Times New Roman"/>
          <w:color w:val="000000"/>
          <w:sz w:val="20"/>
          <w:szCs w:val="20"/>
        </w:rPr>
      </w:pPr>
      <w:r w:rsidRPr="00C01AE1">
        <w:rPr>
          <w:rFonts w:ascii="Times New Roman" w:hAnsi="Times New Roman"/>
          <w:color w:val="000000"/>
          <w:sz w:val="20"/>
          <w:szCs w:val="20"/>
        </w:rPr>
        <w:t>2.1K2. Владение основами картографической грамотности и использования географической карты для решения разнообразных задач.</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Навыки использования различных источников географической информации для решения учебных задач.</w:t>
      </w:r>
      <w:r w:rsidRPr="00C01AE1">
        <w:rPr>
          <w:rFonts w:ascii="Times New Roman" w:hAnsi="Times New Roman"/>
          <w:color w:val="000000"/>
          <w:sz w:val="20"/>
          <w:szCs w:val="20"/>
        </w:rPr>
        <w:br/>
        <w:t>Смысловое чтение- 30,47%</w:t>
      </w:r>
    </w:p>
    <w:p w:rsidR="00F575E7" w:rsidRPr="00C01AE1" w:rsidRDefault="00F575E7" w:rsidP="00D17113">
      <w:pPr>
        <w:pStyle w:val="aa"/>
        <w:ind w:left="375"/>
        <w:rPr>
          <w:rFonts w:ascii="Times New Roman" w:hAnsi="Times New Roman"/>
          <w:b/>
          <w:color w:val="000000"/>
          <w:sz w:val="20"/>
          <w:szCs w:val="20"/>
        </w:rPr>
      </w:pPr>
      <w:r w:rsidRPr="00C01AE1">
        <w:rPr>
          <w:rFonts w:ascii="Times New Roman" w:hAnsi="Times New Roman"/>
          <w:color w:val="000000"/>
          <w:sz w:val="20"/>
          <w:szCs w:val="20"/>
        </w:rPr>
        <w:t>10.2K2. Первичные компетенции использования территориального подхода как основы географического мышления.</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представлений о географических объектах, процессах, явлениях, закономерностях; владение понятийным аппаратом географии.</w:t>
      </w:r>
      <w:r w:rsidRPr="00C01AE1">
        <w:rPr>
          <w:rFonts w:ascii="Times New Roman" w:hAnsi="Times New Roman"/>
          <w:color w:val="000000"/>
          <w:sz w:val="20"/>
          <w:szCs w:val="20"/>
        </w:rPr>
        <w:br/>
        <w:t>Умение осознанно использовать речевые средства для выражения своих мыслей, формулирования и аргументации своего мнения; владение письменной речью- 23,11%</w:t>
      </w:r>
    </w:p>
    <w:p w:rsidR="00336AD3" w:rsidRPr="00C01AE1" w:rsidRDefault="00336AD3" w:rsidP="00336AD3">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географии 6   класс</w:t>
      </w:r>
    </w:p>
    <w:p w:rsidR="00336AD3" w:rsidRPr="00C01AE1" w:rsidRDefault="00336AD3" w:rsidP="00336AD3">
      <w:pPr>
        <w:pStyle w:val="a7"/>
        <w:spacing w:after="0"/>
        <w:rPr>
          <w:rFonts w:ascii="Times New Roman" w:hAnsi="Times New Roman"/>
          <w:sz w:val="20"/>
          <w:szCs w:val="20"/>
        </w:rPr>
      </w:pPr>
      <w:r w:rsidRPr="00C01AE1">
        <w:rPr>
          <w:rFonts w:ascii="Times New Roman" w:hAnsi="Times New Roman"/>
          <w:sz w:val="20"/>
          <w:szCs w:val="20"/>
        </w:rPr>
        <w:t xml:space="preserve">                                                                                                                                Диаграмма 1</w:t>
      </w:r>
    </w:p>
    <w:p w:rsidR="00336AD3" w:rsidRPr="00C01AE1" w:rsidRDefault="00336AD3" w:rsidP="00336AD3">
      <w:pPr>
        <w:spacing w:after="0"/>
        <w:jc w:val="center"/>
        <w:rPr>
          <w:rFonts w:ascii="Times New Roman" w:hAnsi="Times New Roman"/>
          <w:b/>
          <w:bCs/>
          <w:color w:val="000000"/>
          <w:sz w:val="20"/>
          <w:szCs w:val="20"/>
        </w:rPr>
      </w:pPr>
    </w:p>
    <w:p w:rsidR="00336AD3" w:rsidRPr="00C01AE1" w:rsidRDefault="00336AD3" w:rsidP="00336AD3">
      <w:pPr>
        <w:spacing w:after="0"/>
        <w:jc w:val="center"/>
        <w:rPr>
          <w:rFonts w:ascii="Times New Roman" w:hAnsi="Times New Roman"/>
          <w:b/>
          <w:bCs/>
          <w:color w:val="000000"/>
          <w:sz w:val="20"/>
          <w:szCs w:val="20"/>
        </w:rPr>
      </w:pPr>
    </w:p>
    <w:p w:rsidR="00336AD3" w:rsidRPr="00C01AE1" w:rsidRDefault="00336AD3" w:rsidP="00336AD3">
      <w:pPr>
        <w:spacing w:after="0"/>
        <w:jc w:val="center"/>
        <w:rPr>
          <w:rFonts w:ascii="Times New Roman" w:hAnsi="Times New Roman"/>
          <w:b/>
          <w:bCs/>
          <w:color w:val="000000"/>
          <w:sz w:val="20"/>
          <w:szCs w:val="20"/>
        </w:rPr>
      </w:pPr>
    </w:p>
    <w:p w:rsidR="00336AD3" w:rsidRPr="00C01AE1" w:rsidRDefault="00336AD3" w:rsidP="00336AD3">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1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336AD3" w:rsidRPr="00C01AE1" w:rsidRDefault="00336AD3" w:rsidP="00336AD3">
      <w:pPr>
        <w:spacing w:after="0"/>
        <w:jc w:val="center"/>
        <w:rPr>
          <w:rFonts w:ascii="Times New Roman" w:hAnsi="Times New Roman"/>
          <w:b/>
          <w:bCs/>
          <w:color w:val="000000"/>
          <w:sz w:val="20"/>
          <w:szCs w:val="20"/>
        </w:rPr>
      </w:pPr>
    </w:p>
    <w:p w:rsidR="00336AD3" w:rsidRPr="00C01AE1" w:rsidRDefault="00336AD3" w:rsidP="00336AD3">
      <w:pPr>
        <w:spacing w:after="0"/>
        <w:jc w:val="center"/>
        <w:rPr>
          <w:rFonts w:ascii="Times New Roman" w:hAnsi="Times New Roman"/>
          <w:b/>
          <w:bCs/>
          <w:color w:val="000000"/>
          <w:sz w:val="20"/>
          <w:szCs w:val="20"/>
        </w:rPr>
      </w:pPr>
    </w:p>
    <w:p w:rsidR="00D17113" w:rsidRPr="00C01AE1" w:rsidRDefault="00336AD3" w:rsidP="001E4765">
      <w:pPr>
        <w:spacing w:after="0"/>
        <w:jc w:val="center"/>
        <w:rPr>
          <w:rFonts w:ascii="Times New Roman" w:hAnsi="Times New Roman"/>
          <w:b/>
          <w:sz w:val="20"/>
          <w:szCs w:val="20"/>
        </w:rPr>
      </w:pPr>
      <w:r w:rsidRPr="00C01AE1">
        <w:rPr>
          <w:rFonts w:ascii="Times New Roman" w:hAnsi="Times New Roman"/>
          <w:b/>
          <w:sz w:val="20"/>
          <w:szCs w:val="20"/>
        </w:rPr>
        <w:t>ВПР по географии</w:t>
      </w: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F575E7" w:rsidRPr="00C01AE1">
        <w:rPr>
          <w:rFonts w:ascii="Times New Roman" w:hAnsi="Times New Roman"/>
          <w:b/>
          <w:bCs/>
          <w:color w:val="000000"/>
          <w:sz w:val="20"/>
          <w:szCs w:val="20"/>
        </w:rPr>
        <w:t xml:space="preserve"> 7 </w:t>
      </w:r>
      <w:r w:rsidRPr="00C01AE1">
        <w:rPr>
          <w:rFonts w:ascii="Times New Roman" w:hAnsi="Times New Roman"/>
          <w:b/>
          <w:bCs/>
          <w:color w:val="000000"/>
          <w:sz w:val="20"/>
          <w:szCs w:val="20"/>
        </w:rPr>
        <w:t xml:space="preserve"> класс</w:t>
      </w:r>
    </w:p>
    <w:p w:rsidR="00D17113" w:rsidRPr="00C01AE1" w:rsidRDefault="00F575E7" w:rsidP="00F575E7">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D17113" w:rsidRPr="00C01AE1">
        <w:rPr>
          <w:rFonts w:ascii="Times New Roman" w:hAnsi="Times New Roman"/>
          <w:sz w:val="20"/>
          <w:szCs w:val="20"/>
        </w:rPr>
        <w:t>Таблица 2</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5172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2056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1269380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1.1. Освоение  Земли человеком. Мировой  океан  и его  части.</w:t>
            </w:r>
            <w:r w:rsidRPr="00C01AE1">
              <w:rPr>
                <w:rFonts w:ascii="Times New Roman" w:hAnsi="Times New Roman"/>
                <w:color w:val="000000"/>
                <w:sz w:val="20"/>
                <w:szCs w:val="20"/>
              </w:rPr>
              <w:br/>
              <w:t xml:space="preserve">Географическое положение  и природа материков Земли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w:t>
            </w:r>
            <w:r w:rsidRPr="00C01AE1">
              <w:rPr>
                <w:rFonts w:ascii="Times New Roman" w:hAnsi="Times New Roman"/>
                <w:color w:val="000000"/>
                <w:sz w:val="20"/>
                <w:szCs w:val="20"/>
              </w:rPr>
              <w:br/>
              <w:t xml:space="preserve">Умения  устанавливать  причинно-следственные  связи,  строить  логическое рассуждение.  Смысловое чтение. </w:t>
            </w:r>
            <w:r w:rsidRPr="00C01AE1">
              <w:rPr>
                <w:rFonts w:ascii="Times New Roman" w:hAnsi="Times New Roman"/>
                <w:color w:val="000000"/>
                <w:sz w:val="20"/>
                <w:szCs w:val="20"/>
              </w:rPr>
              <w:br/>
              <w:t xml:space="preserve">Представления  об  основных  этапах географического  освоения  Земли,  открытиях  великих  путешественников  и землепроходцев,  исследованиях  материков Земли.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Умения  различать  изученные  географические объекты, описывать по карте положение и взаиморасположение географических объектов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58,02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59,29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66,51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1.2. Умения  устанавливать  причинно-следственные  связи,  строить  логическое рассуждение.  Смысловое чтение. </w:t>
            </w:r>
            <w:r w:rsidRPr="00C01AE1">
              <w:rPr>
                <w:rFonts w:ascii="Times New Roman" w:hAnsi="Times New Roman"/>
                <w:color w:val="000000"/>
                <w:sz w:val="20"/>
                <w:szCs w:val="20"/>
              </w:rPr>
              <w:br/>
              <w:t xml:space="preserve">Представления  об  основных  этапах географического  освоения  Земли,  открытиях  великих  путешественников  и землепроходцев,  исследованиях  материков Земли.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Умения  различать  изученные  географические объекты, описывать по карте положение и взаиморасположение географических объектов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36,62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33,2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50,1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1.3. Умения  устанавливать  причинно-следственные  связи,  строить  логическое рассуждение.  Смысловое чтение. </w:t>
            </w:r>
            <w:r w:rsidRPr="00C01AE1">
              <w:rPr>
                <w:rFonts w:ascii="Times New Roman" w:hAnsi="Times New Roman"/>
                <w:color w:val="000000"/>
                <w:sz w:val="20"/>
                <w:szCs w:val="20"/>
              </w:rPr>
              <w:br/>
              <w:t xml:space="preserve">Представления  об  основных  этапах географического  освоения  Земли,  открытиях  великих  путешественников  и землепроходцев,  исследованиях  материков Земли.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Умения  различать  изученные  географические объекты, описывать по карте положение и взаиморасположение географических объектов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49,46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51,46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61,61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1.4. Умения  устанавливать  причинно-следственные  связи,  строить  логическое рассуждение.  Смысловое чтение. </w:t>
            </w:r>
            <w:r w:rsidRPr="00C01AE1">
              <w:rPr>
                <w:rFonts w:ascii="Times New Roman" w:hAnsi="Times New Roman"/>
                <w:color w:val="000000"/>
                <w:sz w:val="20"/>
                <w:szCs w:val="20"/>
              </w:rPr>
              <w:br/>
              <w:t xml:space="preserve">Представления  об  основных  этапах географического  освоения  Земли,  открытиях  великих  путешественников  и землепроходцев,  исследованиях  материков Земли.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Умения  различать  изученные  географические объекты, описывать по карте положение и взаиморасположение географических объектов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48,61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48,1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64,96</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2.1. Литосфера  и рельеф  Земли. Географическое положение  и природа материков Земли  </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задач. </w:t>
            </w:r>
            <w:r w:rsidRPr="00C01AE1">
              <w:rPr>
                <w:rFonts w:ascii="Times New Roman" w:hAnsi="Times New Roman"/>
                <w:color w:val="000000"/>
                <w:sz w:val="20"/>
                <w:szCs w:val="20"/>
              </w:rPr>
              <w:br/>
              <w:t xml:space="preserve">Умения: ориентироваться в источниках географической  информации; </w:t>
            </w:r>
            <w:r w:rsidRPr="00C01AE1">
              <w:rPr>
                <w:rFonts w:ascii="Times New Roman" w:hAnsi="Times New Roman"/>
                <w:color w:val="000000"/>
                <w:sz w:val="20"/>
                <w:szCs w:val="20"/>
              </w:rPr>
              <w:br/>
              <w:t>определять и сравнивать качественные и  количественные  показатели, характеризующие  географические объекты, их положение в пространстве.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23,52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24,71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41,04</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2.2. Литосфера  и рельеф  Земли. Географическое положение  и природа материков Земли  </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задач. </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 xml:space="preserve">Умения: ориентироваться в источниках географической  информации; </w:t>
            </w:r>
            <w:r w:rsidRPr="00C01AE1">
              <w:rPr>
                <w:rFonts w:ascii="Times New Roman" w:hAnsi="Times New Roman"/>
                <w:color w:val="000000"/>
                <w:sz w:val="20"/>
                <w:szCs w:val="20"/>
              </w:rPr>
              <w:br/>
              <w:t>определять и сравнивать качественные и  количественные  показатели, характеризующие  географические объекты, их положение в пространстве.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19,94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18,99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36,97</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2.3. Умения  использовать  источники географической  информации  для решения  различных  задач:  выявление географических  зависимостей  и </w:t>
            </w:r>
            <w:r w:rsidRPr="00C01AE1">
              <w:rPr>
                <w:rFonts w:ascii="Times New Roman" w:hAnsi="Times New Roman"/>
                <w:color w:val="000000"/>
                <w:sz w:val="20"/>
                <w:szCs w:val="20"/>
              </w:rPr>
              <w:br/>
              <w:t xml:space="preserve">закономерностей;  расчет  количественных  показателей,  характеризующих географические  объекты;  сопоставление географической информации. </w:t>
            </w:r>
            <w:r w:rsidRPr="00C01AE1">
              <w:rPr>
                <w:rFonts w:ascii="Times New Roman" w:hAnsi="Times New Roman"/>
                <w:color w:val="000000"/>
                <w:sz w:val="20"/>
                <w:szCs w:val="20"/>
              </w:rPr>
              <w:br/>
              <w:t>Умения  различать  изученные географические  объекты,  сравнивать географические  объекты  на  основе известных характерных свойств.</w:t>
            </w:r>
            <w:r w:rsidRPr="00C01AE1">
              <w:rPr>
                <w:rFonts w:ascii="Times New Roman" w:hAnsi="Times New Roman"/>
                <w:color w:val="000000"/>
                <w:sz w:val="20"/>
                <w:szCs w:val="20"/>
              </w:rPr>
              <w:br/>
              <w:t>Способность  использовать  знания  о географических  законах  и закономерностях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67,68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63,33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76,84</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3.1. Атмосфера  и климаты  Земли. Географическая оболочка.  </w:t>
            </w:r>
            <w:r w:rsidRPr="00C01AE1">
              <w:rPr>
                <w:rFonts w:ascii="Times New Roman" w:hAnsi="Times New Roman"/>
                <w:color w:val="000000"/>
                <w:sz w:val="20"/>
                <w:szCs w:val="20"/>
              </w:rPr>
              <w:br/>
              <w:t xml:space="preserve">Географическое положение  и природа материков Земли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 xml:space="preserve">Умения  устанавливать  причинно-следственные  связи,  строить </w:t>
            </w:r>
            <w:r w:rsidRPr="00C01AE1">
              <w:rPr>
                <w:rFonts w:ascii="Times New Roman" w:hAnsi="Times New Roman"/>
                <w:color w:val="000000"/>
                <w:sz w:val="20"/>
                <w:szCs w:val="20"/>
              </w:rPr>
              <w:br/>
              <w:t xml:space="preserve">логическое рассуждение.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29,64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29,52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49,33</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3.2. Атмосфера  и климаты  Земли. Географическая оболочка.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38,94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40,18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49,56</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3.3. 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w:t>
            </w:r>
            <w:r w:rsidRPr="00C01AE1">
              <w:rPr>
                <w:rFonts w:ascii="Times New Roman" w:hAnsi="Times New Roman"/>
                <w:color w:val="000000"/>
                <w:sz w:val="20"/>
                <w:szCs w:val="20"/>
              </w:rPr>
              <w:br/>
              <w:t xml:space="preserve">выявлять  взаимодополняющую географическую  информацию, представленную  в  одном  или нескольких источниках. </w:t>
            </w:r>
            <w:r w:rsidRPr="00C01AE1">
              <w:rPr>
                <w:rFonts w:ascii="Times New Roman" w:hAnsi="Times New Roman"/>
                <w:color w:val="000000"/>
                <w:sz w:val="20"/>
                <w:szCs w:val="20"/>
              </w:rPr>
              <w:br/>
              <w:t xml:space="preserve">Умение  использовать  источники географической  информации  для решения различных задач.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33,82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33,51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48,12</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3.4. 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w:t>
            </w:r>
            <w:r w:rsidRPr="00C01AE1">
              <w:rPr>
                <w:rFonts w:ascii="Times New Roman" w:hAnsi="Times New Roman"/>
                <w:color w:val="000000"/>
                <w:sz w:val="20"/>
                <w:szCs w:val="20"/>
              </w:rPr>
              <w:br/>
              <w:t>Способность  использовать  знания  о географических  законах  и закономерностях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26,75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26,78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38,72</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4.1. Главные закономерности природы Земли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 xml:space="preserve">Умения  создавать,  применять  и преобразовывать  модели  и  схемы  для решения учебных задач. </w:t>
            </w:r>
            <w:r w:rsidRPr="00C01AE1">
              <w:rPr>
                <w:rFonts w:ascii="Times New Roman" w:hAnsi="Times New Roman"/>
                <w:color w:val="000000"/>
                <w:sz w:val="20"/>
                <w:szCs w:val="20"/>
              </w:rPr>
              <w:br/>
              <w:t xml:space="preserve">Умения ориентироваться в источниках географической информации: находить и  извлекать  необходимую информацию; определять и сравнивать показатели,  характеризующие географические  объекты,  процессы  и явления, их положение в пространстве. </w:t>
            </w:r>
            <w:r w:rsidRPr="00C01AE1">
              <w:rPr>
                <w:rFonts w:ascii="Times New Roman" w:hAnsi="Times New Roman"/>
                <w:color w:val="000000"/>
                <w:sz w:val="20"/>
                <w:szCs w:val="20"/>
              </w:rPr>
              <w:br/>
              <w:t xml:space="preserve">Умение  использовать  источники географической  информации  для решения различных задач.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64,66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65,81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72,38</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4.2. Главные закономерности природы Земли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 xml:space="preserve">Умения  создавать,  применять  и преобразовывать  модели  и  схемы  для </w:t>
            </w:r>
            <w:r w:rsidRPr="00C01AE1">
              <w:rPr>
                <w:rFonts w:ascii="Times New Roman" w:hAnsi="Times New Roman"/>
                <w:color w:val="000000"/>
                <w:sz w:val="20"/>
                <w:szCs w:val="20"/>
              </w:rPr>
              <w:lastRenderedPageBreak/>
              <w:t xml:space="preserve">решения учебных задач. </w:t>
            </w:r>
            <w:r w:rsidRPr="00C01AE1">
              <w:rPr>
                <w:rFonts w:ascii="Times New Roman" w:hAnsi="Times New Roman"/>
                <w:color w:val="000000"/>
                <w:sz w:val="20"/>
                <w:szCs w:val="20"/>
              </w:rPr>
              <w:br/>
              <w:t xml:space="preserve">Умения ориентироваться в источниках географической информации: находить и  извлекать  необходимую информацию; определять и сравнивать показатели,  характеризующие географические  объекты,  процессы  и явления, их положение в пространстве. </w:t>
            </w:r>
            <w:r w:rsidRPr="00C01AE1">
              <w:rPr>
                <w:rFonts w:ascii="Times New Roman" w:hAnsi="Times New Roman"/>
                <w:color w:val="000000"/>
                <w:sz w:val="20"/>
                <w:szCs w:val="20"/>
              </w:rPr>
              <w:br/>
              <w:t xml:space="preserve">Умение  использовать  источники географической  информации  для решения различных задач.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38,62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42,24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52,54</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4.3. Умение  различать  изученные географические  объекты,  процессы  и явления  на  основе  известных характерных свойств. </w:t>
            </w:r>
            <w:r w:rsidRPr="00C01AE1">
              <w:rPr>
                <w:rFonts w:ascii="Times New Roman" w:hAnsi="Times New Roman"/>
                <w:color w:val="000000"/>
                <w:sz w:val="20"/>
                <w:szCs w:val="20"/>
              </w:rPr>
              <w:br/>
              <w:t xml:space="preserve">Способность  использовать  знания  о географических  законах  и закономерностях,  о  взаимосвязях между  изученными  географическими </w:t>
            </w:r>
            <w:r w:rsidRPr="00C01AE1">
              <w:rPr>
                <w:rFonts w:ascii="Times New Roman" w:hAnsi="Times New Roman"/>
                <w:color w:val="000000"/>
                <w:sz w:val="20"/>
                <w:szCs w:val="20"/>
              </w:rPr>
              <w:br/>
              <w:t xml:space="preserve">объектами,  процессами  и  явлениями для  объяснения  их  свойств,  условий протекания и различий. </w:t>
            </w:r>
            <w:r w:rsidRPr="00C01AE1">
              <w:rPr>
                <w:rFonts w:ascii="Times New Roman" w:hAnsi="Times New Roman"/>
                <w:color w:val="000000"/>
                <w:sz w:val="20"/>
                <w:szCs w:val="20"/>
              </w:rPr>
              <w:br/>
              <w:t>Умение  различать  географические процессы  и  явления,  определяющие особенности  природы  материков  и океанов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36,06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38,04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48,21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5.1. Географическое положение  и природа материков Земли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 xml:space="preserve">Умения  устанавливать  причинно-следственные  связи,  строить логическое рассуждение. </w:t>
            </w:r>
            <w:r w:rsidRPr="00C01AE1">
              <w:rPr>
                <w:rFonts w:ascii="Times New Roman" w:hAnsi="Times New Roman"/>
                <w:color w:val="000000"/>
                <w:sz w:val="20"/>
                <w:szCs w:val="20"/>
              </w:rPr>
              <w:br/>
              <w:t xml:space="preserve">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w:t>
            </w:r>
            <w:r w:rsidRPr="00C01AE1">
              <w:rPr>
                <w:rFonts w:ascii="Times New Roman" w:hAnsi="Times New Roman"/>
                <w:color w:val="000000"/>
                <w:sz w:val="20"/>
                <w:szCs w:val="20"/>
              </w:rPr>
              <w:br/>
              <w:t xml:space="preserve">классификацию. </w:t>
            </w:r>
            <w:r w:rsidRPr="00C01AE1">
              <w:rPr>
                <w:rFonts w:ascii="Times New Roman" w:hAnsi="Times New Roman"/>
                <w:color w:val="000000"/>
                <w:sz w:val="20"/>
                <w:szCs w:val="20"/>
              </w:rPr>
              <w:br/>
              <w:t xml:space="preserve">Умение  различать  географические процессы  и  явления,  определяющие особенности  природы  и  населения материков и океанов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56,45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56,3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66,11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5.2. Географическое положение  и природа материков Земли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 xml:space="preserve">Умения  устанавливать  причинно-следственные  связи,  строить логическое рассуждение. </w:t>
            </w:r>
            <w:r w:rsidRPr="00C01AE1">
              <w:rPr>
                <w:rFonts w:ascii="Times New Roman" w:hAnsi="Times New Roman"/>
                <w:color w:val="000000"/>
                <w:sz w:val="20"/>
                <w:szCs w:val="20"/>
              </w:rPr>
              <w:br/>
              <w:t xml:space="preserve">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w:t>
            </w:r>
            <w:r w:rsidRPr="00C01AE1">
              <w:rPr>
                <w:rFonts w:ascii="Times New Roman" w:hAnsi="Times New Roman"/>
                <w:color w:val="000000"/>
                <w:sz w:val="20"/>
                <w:szCs w:val="20"/>
              </w:rPr>
              <w:br/>
              <w:t xml:space="preserve">классификацию. </w:t>
            </w:r>
            <w:r w:rsidRPr="00C01AE1">
              <w:rPr>
                <w:rFonts w:ascii="Times New Roman" w:hAnsi="Times New Roman"/>
                <w:color w:val="000000"/>
                <w:sz w:val="20"/>
                <w:szCs w:val="20"/>
              </w:rPr>
              <w:br/>
              <w:t xml:space="preserve">Умение  различать  географические процессы  и  явления,  определяющие особенности  природы  и  населения материков и океанов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40,53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39,19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48,31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6.1. Главные закономерности природы  Земли. Население материков Земли Умения  устанавливать  причинно-следственные  связи,  строить логическое рассуждение. </w:t>
            </w:r>
            <w:r w:rsidRPr="00C01AE1">
              <w:rPr>
                <w:rFonts w:ascii="Times New Roman" w:hAnsi="Times New Roman"/>
                <w:color w:val="000000"/>
                <w:sz w:val="20"/>
                <w:szCs w:val="20"/>
              </w:rPr>
              <w:br/>
              <w:t xml:space="preserve">Умение  применять  географическое мышление  в  познавательной, коммуникативной  и  социальной практике.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w:t>
            </w:r>
            <w:r w:rsidRPr="00C01AE1">
              <w:rPr>
                <w:rFonts w:ascii="Times New Roman" w:hAnsi="Times New Roman"/>
                <w:color w:val="000000"/>
                <w:sz w:val="20"/>
                <w:szCs w:val="20"/>
              </w:rPr>
              <w:br/>
              <w:t xml:space="preserve">умения  находить  и  распознавать  ответы  на  вопросы,  возникающие  в  ситуациях  повседневного  характера,  узнавать  в  них  проявление  тех  или  иных географических  процессов  или закономерностей.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46,37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48,93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54,5</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6.2. Главные закономерности природы  Земли. Население материков Земли Умения  устанавливать  причинно-следственные  связи,  строить логическое рассуждение. </w:t>
            </w:r>
            <w:r w:rsidRPr="00C01AE1">
              <w:rPr>
                <w:rFonts w:ascii="Times New Roman" w:hAnsi="Times New Roman"/>
                <w:color w:val="000000"/>
                <w:sz w:val="20"/>
                <w:szCs w:val="20"/>
              </w:rPr>
              <w:br/>
              <w:t xml:space="preserve">Умение  применять  географическое мышление  в  познавательной, </w:t>
            </w:r>
            <w:r w:rsidRPr="00C01AE1">
              <w:rPr>
                <w:rFonts w:ascii="Times New Roman" w:hAnsi="Times New Roman"/>
                <w:color w:val="000000"/>
                <w:sz w:val="20"/>
                <w:szCs w:val="20"/>
              </w:rPr>
              <w:lastRenderedPageBreak/>
              <w:t xml:space="preserve">коммуникативной  и  социальной практике.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w:t>
            </w:r>
            <w:r w:rsidRPr="00C01AE1">
              <w:rPr>
                <w:rFonts w:ascii="Times New Roman" w:hAnsi="Times New Roman"/>
                <w:color w:val="000000"/>
                <w:sz w:val="20"/>
                <w:szCs w:val="20"/>
              </w:rPr>
              <w:br/>
              <w:t xml:space="preserve">умения  находить  и  распознавать  ответы  на  вопросы,  возникающие  в  ситуациях  повседневного  характера,  узнавать  в  них  проявление  тех  или  иных географических  процессов  или закономерностей.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41,38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42,61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52,72</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6.3. Умение  использовать  источники  географической информации для решения различных задач.  </w:t>
            </w:r>
            <w:r w:rsidRPr="00C01AE1">
              <w:rPr>
                <w:rFonts w:ascii="Times New Roman" w:hAnsi="Times New Roman"/>
                <w:color w:val="000000"/>
                <w:sz w:val="20"/>
                <w:szCs w:val="20"/>
              </w:rPr>
              <w:br/>
              <w:t xml:space="preserve">Способность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52,36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56,13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61,1</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7.1. Население материков Земли </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 xml:space="preserve">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w:t>
            </w:r>
            <w:r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52,42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53,65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60,68</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7.2. Население материков Земли </w:t>
            </w:r>
            <w:r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 делать выводы. </w:t>
            </w:r>
            <w:r w:rsidRPr="00C01AE1">
              <w:rPr>
                <w:rFonts w:ascii="Times New Roman" w:hAnsi="Times New Roman"/>
                <w:color w:val="000000"/>
                <w:sz w:val="20"/>
                <w:szCs w:val="20"/>
              </w:rPr>
              <w:br/>
              <w:t xml:space="preserve">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w:t>
            </w:r>
            <w:r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70,13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73,98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73,96</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8.1. Географическое положение  и природа материков  Земли. </w:t>
            </w:r>
            <w:r w:rsidRPr="00C01AE1">
              <w:rPr>
                <w:rFonts w:ascii="Times New Roman" w:hAnsi="Times New Roman"/>
                <w:color w:val="000000"/>
                <w:sz w:val="20"/>
                <w:szCs w:val="20"/>
              </w:rPr>
              <w:br/>
              <w:t xml:space="preserve">Население материков Земли </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и  познавательных задач.  </w:t>
            </w:r>
            <w:r w:rsidRPr="00C01AE1">
              <w:rPr>
                <w:rFonts w:ascii="Times New Roman" w:hAnsi="Times New Roman"/>
                <w:color w:val="000000"/>
                <w:sz w:val="20"/>
                <w:szCs w:val="20"/>
              </w:rPr>
              <w:br/>
              <w:t xml:space="preserve">Умение  осознанно  использовать  речевые средства в соответствии с задачей коммуникации  для  выражения  своих мыслей, владение письменной речью. </w:t>
            </w:r>
            <w:r w:rsidRPr="00C01AE1">
              <w:rPr>
                <w:rFonts w:ascii="Times New Roman" w:hAnsi="Times New Roman"/>
                <w:color w:val="000000"/>
                <w:sz w:val="20"/>
                <w:szCs w:val="20"/>
              </w:rPr>
              <w:br/>
              <w:t xml:space="preserve">Умение  применять  географическое мышление  в  познавательной, коммуникативной  и  социальной практике. </w:t>
            </w:r>
            <w:r w:rsidRPr="00C01AE1">
              <w:rPr>
                <w:rFonts w:ascii="Times New Roman" w:hAnsi="Times New Roman"/>
                <w:color w:val="000000"/>
                <w:sz w:val="20"/>
                <w:szCs w:val="20"/>
              </w:rPr>
              <w:b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62,57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65,86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71,09</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t xml:space="preserve">8.2. Географическое положение  и природа материков  Земли. </w:t>
            </w:r>
            <w:r w:rsidRPr="00C01AE1">
              <w:rPr>
                <w:rFonts w:ascii="Times New Roman" w:hAnsi="Times New Roman"/>
                <w:color w:val="000000"/>
                <w:sz w:val="20"/>
                <w:szCs w:val="20"/>
              </w:rPr>
              <w:br/>
              <w:t xml:space="preserve">Население материков Земли </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и  познавательных задач.  </w:t>
            </w:r>
            <w:r w:rsidRPr="00C01AE1">
              <w:rPr>
                <w:rFonts w:ascii="Times New Roman" w:hAnsi="Times New Roman"/>
                <w:color w:val="000000"/>
                <w:sz w:val="20"/>
                <w:szCs w:val="20"/>
              </w:rPr>
              <w:br/>
              <w:t xml:space="preserve">Умение  осознанно  использовать  речевые средства в соответствии с задачей коммуникации  для  выражения  своих мыслей, владение письменной речью. </w:t>
            </w:r>
            <w:r w:rsidRPr="00C01AE1">
              <w:rPr>
                <w:rFonts w:ascii="Times New Roman" w:hAnsi="Times New Roman"/>
                <w:color w:val="000000"/>
                <w:sz w:val="20"/>
                <w:szCs w:val="20"/>
              </w:rPr>
              <w:br/>
              <w:t xml:space="preserve">Умение  применять  географическое мышление  в  познавательной, коммуникативной  и  социальной практике. </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59,78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63,72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68,88</w:t>
            </w:r>
          </w:p>
        </w:tc>
      </w:tr>
      <w:tr w:rsidR="001F3372" w:rsidRPr="00C01AE1" w:rsidTr="009963DA">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8.3. Умения:  различать  географические  процессы  и  явления,  определяющие особенности природы и населения материков,  отдельных  регионов  и стран; устанавливать черты сходства и различия  особенностей  природы  и  населения,  материальной  и  духовной </w:t>
            </w:r>
            <w:r w:rsidRPr="00C01AE1">
              <w:rPr>
                <w:rFonts w:ascii="Times New Roman" w:hAnsi="Times New Roman"/>
                <w:color w:val="000000"/>
                <w:sz w:val="20"/>
                <w:szCs w:val="20"/>
              </w:rPr>
              <w:br/>
              <w:t>культуры регионов и отдельных стран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23,93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27,25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F3372" w:rsidRPr="00C01AE1" w:rsidRDefault="001F3372">
            <w:pPr>
              <w:jc w:val="right"/>
              <w:rPr>
                <w:rFonts w:ascii="Times New Roman" w:hAnsi="Times New Roman"/>
                <w:color w:val="000000"/>
                <w:sz w:val="20"/>
                <w:szCs w:val="20"/>
              </w:rPr>
            </w:pPr>
            <w:r w:rsidRPr="00C01AE1">
              <w:rPr>
                <w:rFonts w:ascii="Times New Roman" w:hAnsi="Times New Roman"/>
                <w:color w:val="000000"/>
                <w:sz w:val="20"/>
                <w:szCs w:val="20"/>
              </w:rPr>
              <w:t>29,38</w:t>
            </w:r>
          </w:p>
        </w:tc>
      </w:tr>
    </w:tbl>
    <w:p w:rsidR="00D17113" w:rsidRPr="00C01AE1" w:rsidRDefault="00D17113" w:rsidP="00D17113">
      <w:pPr>
        <w:rPr>
          <w:rFonts w:ascii="Times New Roman" w:hAnsi="Times New Roman"/>
          <w:b/>
          <w:bCs/>
          <w:sz w:val="20"/>
          <w:szCs w:val="20"/>
        </w:rPr>
      </w:pPr>
    </w:p>
    <w:p w:rsidR="001F3372" w:rsidRPr="00C01AE1" w:rsidRDefault="00D17113" w:rsidP="00D17113">
      <w:pPr>
        <w:rPr>
          <w:rFonts w:ascii="Times New Roman" w:hAnsi="Times New Roman"/>
          <w:b/>
          <w:bCs/>
          <w:sz w:val="20"/>
          <w:szCs w:val="20"/>
        </w:rPr>
      </w:pPr>
      <w:r w:rsidRPr="00C01AE1">
        <w:rPr>
          <w:rFonts w:ascii="Times New Roman" w:hAnsi="Times New Roman"/>
          <w:b/>
          <w:bCs/>
          <w:sz w:val="20"/>
          <w:szCs w:val="20"/>
        </w:rPr>
        <w:t xml:space="preserve">Более 80% учащихся </w:t>
      </w:r>
      <w:r w:rsidR="001F3372" w:rsidRPr="00C01AE1">
        <w:rPr>
          <w:rFonts w:ascii="Times New Roman" w:hAnsi="Times New Roman"/>
          <w:b/>
          <w:bCs/>
          <w:sz w:val="20"/>
          <w:szCs w:val="20"/>
        </w:rPr>
        <w:t xml:space="preserve">не справились </w:t>
      </w:r>
      <w:proofErr w:type="spellStart"/>
      <w:r w:rsidR="001F3372" w:rsidRPr="00C01AE1">
        <w:rPr>
          <w:rFonts w:ascii="Times New Roman" w:hAnsi="Times New Roman"/>
          <w:b/>
          <w:bCs/>
          <w:sz w:val="20"/>
          <w:szCs w:val="20"/>
        </w:rPr>
        <w:t>нис</w:t>
      </w:r>
      <w:proofErr w:type="spellEnd"/>
      <w:r w:rsidR="001F3372" w:rsidRPr="00C01AE1">
        <w:rPr>
          <w:rFonts w:ascii="Times New Roman" w:hAnsi="Times New Roman"/>
          <w:b/>
          <w:bCs/>
          <w:sz w:val="20"/>
          <w:szCs w:val="20"/>
        </w:rPr>
        <w:t xml:space="preserve"> одним заданием. Наибольший процент выполнения – 73,9:</w:t>
      </w:r>
      <w:r w:rsidR="001F3372" w:rsidRPr="00C01AE1">
        <w:rPr>
          <w:rFonts w:ascii="Times New Roman" w:hAnsi="Times New Roman"/>
          <w:color w:val="000000"/>
          <w:sz w:val="20"/>
          <w:szCs w:val="20"/>
        </w:rPr>
        <w:t xml:space="preserve"> 7.2. Население материков Земли </w:t>
      </w:r>
      <w:r w:rsidR="001F3372" w:rsidRPr="00C01AE1">
        <w:rPr>
          <w:rFonts w:ascii="Times New Roman" w:hAnsi="Times New Roman"/>
          <w:color w:val="000000"/>
          <w:sz w:val="20"/>
          <w:szCs w:val="20"/>
        </w:rPr>
        <w:br/>
        <w:t xml:space="preserve">Умение  устанавливать  причинно-следственные  связи,  строить  </w:t>
      </w:r>
      <w:proofErr w:type="gramStart"/>
      <w:r w:rsidR="001F3372" w:rsidRPr="00C01AE1">
        <w:rPr>
          <w:rFonts w:ascii="Times New Roman" w:hAnsi="Times New Roman"/>
          <w:color w:val="000000"/>
          <w:sz w:val="20"/>
          <w:szCs w:val="20"/>
        </w:rPr>
        <w:t>логическое  рассуждение</w:t>
      </w:r>
      <w:proofErr w:type="gramEnd"/>
      <w:r w:rsidR="001F3372" w:rsidRPr="00C01AE1">
        <w:rPr>
          <w:rFonts w:ascii="Times New Roman" w:hAnsi="Times New Roman"/>
          <w:color w:val="000000"/>
          <w:sz w:val="20"/>
          <w:szCs w:val="20"/>
        </w:rPr>
        <w:t xml:space="preserve">,  умозаключение  и делать выводы. </w:t>
      </w:r>
      <w:r w:rsidR="001F3372" w:rsidRPr="00C01AE1">
        <w:rPr>
          <w:rFonts w:ascii="Times New Roman" w:hAnsi="Times New Roman"/>
          <w:color w:val="000000"/>
          <w:sz w:val="20"/>
          <w:szCs w:val="20"/>
        </w:rPr>
        <w:br/>
        <w:t xml:space="preserve">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w:t>
      </w:r>
      <w:r w:rsidR="001F3372"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D17113" w:rsidRPr="00C01AE1" w:rsidRDefault="00D17113" w:rsidP="00D17113">
      <w:pPr>
        <w:rPr>
          <w:rFonts w:ascii="Times New Roman" w:hAnsi="Times New Roman"/>
          <w:b/>
          <w:bCs/>
          <w:color w:val="000000"/>
          <w:sz w:val="20"/>
          <w:szCs w:val="20"/>
        </w:rPr>
      </w:pPr>
      <w:r w:rsidRPr="00C01AE1">
        <w:rPr>
          <w:rFonts w:ascii="Times New Roman" w:hAnsi="Times New Roman"/>
          <w:b/>
          <w:bCs/>
          <w:sz w:val="20"/>
          <w:szCs w:val="20"/>
        </w:rPr>
        <w:t xml:space="preserve"> </w:t>
      </w:r>
      <w:r w:rsidRPr="00C01AE1">
        <w:rPr>
          <w:rFonts w:ascii="Times New Roman" w:hAnsi="Times New Roman"/>
          <w:b/>
          <w:bCs/>
          <w:color w:val="000000"/>
          <w:sz w:val="20"/>
          <w:szCs w:val="20"/>
        </w:rPr>
        <w:t>Наиболее сложными оказались следующие вопросы:</w:t>
      </w:r>
    </w:p>
    <w:p w:rsidR="001F3372" w:rsidRPr="00C01AE1" w:rsidRDefault="001F3372" w:rsidP="00D17113">
      <w:pPr>
        <w:rPr>
          <w:rFonts w:ascii="Times New Roman" w:hAnsi="Times New Roman"/>
          <w:color w:val="000000"/>
          <w:sz w:val="20"/>
          <w:szCs w:val="20"/>
        </w:rPr>
      </w:pPr>
      <w:r w:rsidRPr="00C01AE1">
        <w:rPr>
          <w:rFonts w:ascii="Times New Roman" w:hAnsi="Times New Roman"/>
          <w:color w:val="000000"/>
          <w:sz w:val="20"/>
          <w:szCs w:val="20"/>
        </w:rPr>
        <w:t xml:space="preserve">.2. Литосфера  и рельеф  Земли. Географическое положение  и природа материков Земли  </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задач. </w:t>
      </w:r>
      <w:r w:rsidRPr="00C01AE1">
        <w:rPr>
          <w:rFonts w:ascii="Times New Roman" w:hAnsi="Times New Roman"/>
          <w:color w:val="000000"/>
          <w:sz w:val="20"/>
          <w:szCs w:val="20"/>
        </w:rPr>
        <w:br/>
        <w:t xml:space="preserve">Умения: ориентироваться в источниках географической  информации; </w:t>
      </w:r>
      <w:r w:rsidRPr="00C01AE1">
        <w:rPr>
          <w:rFonts w:ascii="Times New Roman" w:hAnsi="Times New Roman"/>
          <w:color w:val="000000"/>
          <w:sz w:val="20"/>
          <w:szCs w:val="20"/>
        </w:rPr>
        <w:br/>
        <w:t>определять и сравнивать качественные и  количественные  показатели, характеризующие  географические объекты, их положение в пространстве- 18,9%</w:t>
      </w:r>
    </w:p>
    <w:p w:rsidR="001F3372" w:rsidRPr="00C01AE1" w:rsidRDefault="00BD6E92" w:rsidP="00D17113">
      <w:pPr>
        <w:rPr>
          <w:rFonts w:ascii="Times New Roman" w:hAnsi="Times New Roman"/>
          <w:color w:val="000000"/>
          <w:sz w:val="20"/>
          <w:szCs w:val="20"/>
        </w:rPr>
      </w:pPr>
      <w:r w:rsidRPr="00C01AE1">
        <w:rPr>
          <w:rFonts w:ascii="Times New Roman" w:hAnsi="Times New Roman"/>
          <w:color w:val="000000"/>
          <w:sz w:val="20"/>
          <w:szCs w:val="20"/>
        </w:rPr>
        <w:t xml:space="preserve">2.1. Литосфера  и рельеф  Земли. Географическое положение  и природа материков Земли  </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задач. </w:t>
      </w:r>
      <w:r w:rsidRPr="00C01AE1">
        <w:rPr>
          <w:rFonts w:ascii="Times New Roman" w:hAnsi="Times New Roman"/>
          <w:color w:val="000000"/>
          <w:sz w:val="20"/>
          <w:szCs w:val="20"/>
        </w:rPr>
        <w:br/>
        <w:t xml:space="preserve">Умения: ориентироваться в источниках географической  информации; </w:t>
      </w:r>
      <w:r w:rsidRPr="00C01AE1">
        <w:rPr>
          <w:rFonts w:ascii="Times New Roman" w:hAnsi="Times New Roman"/>
          <w:color w:val="000000"/>
          <w:sz w:val="20"/>
          <w:szCs w:val="20"/>
        </w:rPr>
        <w:br/>
        <w:t>определять и сравнивать качественные и  количественные  показатели, характеризующие  географические объекты, их положение в пространстве- 24,71%</w:t>
      </w:r>
    </w:p>
    <w:p w:rsidR="001F3372" w:rsidRPr="00C01AE1" w:rsidRDefault="001F3372" w:rsidP="001F3372">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географии 7  класс</w:t>
      </w:r>
    </w:p>
    <w:p w:rsidR="001F3372" w:rsidRPr="00C01AE1" w:rsidRDefault="001F3372" w:rsidP="001F3372">
      <w:pPr>
        <w:pStyle w:val="a7"/>
        <w:spacing w:after="0"/>
        <w:rPr>
          <w:rFonts w:ascii="Times New Roman" w:hAnsi="Times New Roman"/>
          <w:sz w:val="20"/>
          <w:szCs w:val="20"/>
        </w:rPr>
      </w:pPr>
      <w:r w:rsidRPr="00C01AE1">
        <w:rPr>
          <w:rFonts w:ascii="Times New Roman" w:hAnsi="Times New Roman"/>
          <w:sz w:val="20"/>
          <w:szCs w:val="20"/>
        </w:rPr>
        <w:t xml:space="preserve">                                                                                                                                </w:t>
      </w:r>
      <w:r w:rsidR="002920B6" w:rsidRPr="00C01AE1">
        <w:rPr>
          <w:rFonts w:ascii="Times New Roman" w:hAnsi="Times New Roman"/>
          <w:sz w:val="20"/>
          <w:szCs w:val="20"/>
        </w:rPr>
        <w:t>Диаграмма 2</w:t>
      </w:r>
    </w:p>
    <w:p w:rsidR="001F3372" w:rsidRPr="00C01AE1" w:rsidRDefault="001F3372" w:rsidP="001F3372">
      <w:pPr>
        <w:spacing w:after="0"/>
        <w:jc w:val="center"/>
        <w:rPr>
          <w:rFonts w:ascii="Times New Roman" w:hAnsi="Times New Roman"/>
          <w:b/>
          <w:bCs/>
          <w:color w:val="000000"/>
          <w:sz w:val="20"/>
          <w:szCs w:val="20"/>
        </w:rPr>
      </w:pPr>
    </w:p>
    <w:p w:rsidR="001F3372" w:rsidRPr="00C01AE1" w:rsidRDefault="001F3372" w:rsidP="001F3372">
      <w:pPr>
        <w:spacing w:after="0"/>
        <w:jc w:val="center"/>
        <w:rPr>
          <w:rFonts w:ascii="Times New Roman" w:hAnsi="Times New Roman"/>
          <w:b/>
          <w:bCs/>
          <w:color w:val="000000"/>
          <w:sz w:val="20"/>
          <w:szCs w:val="20"/>
        </w:rPr>
      </w:pPr>
    </w:p>
    <w:p w:rsidR="001F3372" w:rsidRPr="00C01AE1" w:rsidRDefault="001F3372" w:rsidP="001F3372">
      <w:pPr>
        <w:spacing w:after="0"/>
        <w:jc w:val="center"/>
        <w:rPr>
          <w:rFonts w:ascii="Times New Roman" w:hAnsi="Times New Roman"/>
          <w:b/>
          <w:bCs/>
          <w:color w:val="000000"/>
          <w:sz w:val="20"/>
          <w:szCs w:val="20"/>
        </w:rPr>
      </w:pPr>
    </w:p>
    <w:p w:rsidR="001F3372" w:rsidRPr="00C01AE1" w:rsidRDefault="001F3372" w:rsidP="001F3372">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47"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1F3372" w:rsidRPr="00C01AE1" w:rsidRDefault="001F3372" w:rsidP="001F3372">
      <w:pPr>
        <w:spacing w:after="0"/>
        <w:jc w:val="center"/>
        <w:rPr>
          <w:rFonts w:ascii="Times New Roman" w:hAnsi="Times New Roman"/>
          <w:b/>
          <w:bCs/>
          <w:color w:val="000000"/>
          <w:sz w:val="20"/>
          <w:szCs w:val="20"/>
        </w:rPr>
      </w:pPr>
    </w:p>
    <w:p w:rsidR="00D17113" w:rsidRPr="00C01AE1" w:rsidRDefault="00D17113" w:rsidP="002920B6">
      <w:pPr>
        <w:spacing w:after="0" w:line="240" w:lineRule="auto"/>
        <w:ind w:right="-115"/>
        <w:rPr>
          <w:rFonts w:ascii="Times New Roman" w:hAnsi="Times New Roman"/>
          <w:b/>
          <w:bCs/>
          <w:color w:val="000000"/>
          <w:sz w:val="20"/>
          <w:szCs w:val="20"/>
        </w:rPr>
      </w:pP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2920B6" w:rsidRPr="00C01AE1">
        <w:rPr>
          <w:rFonts w:ascii="Times New Roman" w:hAnsi="Times New Roman"/>
          <w:b/>
          <w:bCs/>
          <w:color w:val="000000"/>
          <w:sz w:val="20"/>
          <w:szCs w:val="20"/>
        </w:rPr>
        <w:t xml:space="preserve"> 8 </w:t>
      </w:r>
      <w:r w:rsidRPr="00C01AE1">
        <w:rPr>
          <w:rFonts w:ascii="Times New Roman" w:hAnsi="Times New Roman"/>
          <w:b/>
          <w:bCs/>
          <w:color w:val="000000"/>
          <w:sz w:val="20"/>
          <w:szCs w:val="20"/>
        </w:rPr>
        <w:t xml:space="preserve"> класс</w:t>
      </w:r>
    </w:p>
    <w:p w:rsidR="00D17113" w:rsidRPr="00C01AE1" w:rsidRDefault="002920B6" w:rsidP="002920B6">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D17113" w:rsidRPr="00C01AE1">
        <w:rPr>
          <w:rFonts w:ascii="Times New Roman" w:hAnsi="Times New Roman"/>
          <w:sz w:val="20"/>
          <w:szCs w:val="20"/>
        </w:rPr>
        <w:t>Таблица 3</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1708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714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406097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1.1. Особенности географического положения России. Территория и акватория, морские и сухопутные границы</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и познавательных задач. </w:t>
            </w:r>
            <w:r w:rsidRPr="00C01AE1">
              <w:rPr>
                <w:rFonts w:ascii="Times New Roman" w:hAnsi="Times New Roman"/>
                <w:color w:val="000000"/>
                <w:sz w:val="20"/>
                <w:szCs w:val="20"/>
              </w:rPr>
              <w:br/>
              <w:t>Представления об основных этапах географического освоения Земли, открытиях великих путешественников и землепроходцев, исследованиях материков Земли.</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Умение различать изученные географические объекты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81,34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85,06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83,91</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1.2. Особенности географического положения России. Территория и акватория, морские и сухопутные границы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и познавательных задач. </w:t>
            </w:r>
            <w:r w:rsidRPr="00C01AE1">
              <w:rPr>
                <w:rFonts w:ascii="Times New Roman" w:hAnsi="Times New Roman"/>
                <w:color w:val="000000"/>
                <w:sz w:val="20"/>
                <w:szCs w:val="20"/>
              </w:rPr>
              <w:br/>
              <w:t>Представления об основных этапах географического освоения Земли, открытиях великих путешественников и землепроходцев, исследованиях материков Земли.</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Умение различать изученные географические объекты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65,4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65,55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73,76</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1.3. Особенности географического положения России. Территория и акватория, морские и сухопутные границы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и познавательных задач. </w:t>
            </w:r>
            <w:r w:rsidRPr="00C01AE1">
              <w:rPr>
                <w:rFonts w:ascii="Times New Roman" w:hAnsi="Times New Roman"/>
                <w:color w:val="000000"/>
                <w:sz w:val="20"/>
                <w:szCs w:val="20"/>
              </w:rPr>
              <w:br/>
              <w:t xml:space="preserve">Представления об основных этапах географического освоения Земли, открытиях великих путешественников и землепроходцев, исследованиях </w:t>
            </w:r>
            <w:r w:rsidRPr="00C01AE1">
              <w:rPr>
                <w:rFonts w:ascii="Times New Roman" w:hAnsi="Times New Roman"/>
                <w:color w:val="000000"/>
                <w:sz w:val="20"/>
                <w:szCs w:val="20"/>
              </w:rPr>
              <w:lastRenderedPageBreak/>
              <w:t>материков Земли.</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Умение различать изученные географические объекты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50,53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51,82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60,48</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2.1. Особенности географического положения России. Территория и акватория, морские и сухопутные границы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ориентироваться в источниках географической информации; определять и сравнивать качественные и количественные показатели, характеризующие географические объекты, их положение в пространстве.</w:t>
            </w:r>
            <w:r w:rsidRPr="00C01AE1">
              <w:rPr>
                <w:rFonts w:ascii="Times New Roman" w:hAnsi="Times New Roman"/>
                <w:color w:val="000000"/>
                <w:sz w:val="20"/>
                <w:szCs w:val="20"/>
              </w:rPr>
              <w:br/>
              <w:t>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 сопоставление географической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44,06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42,65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54,9</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2.2. Особенности географического положения России. Территория и акватория, морские и сухопутные границы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ориентироваться в источниках географической информации; определять и сравнивать качественные и количественные показатели, характеризующие географические объекты, их положение в пространстве.</w:t>
            </w:r>
            <w:r w:rsidRPr="00C01AE1">
              <w:rPr>
                <w:rFonts w:ascii="Times New Roman" w:hAnsi="Times New Roman"/>
                <w:color w:val="000000"/>
                <w:sz w:val="20"/>
                <w:szCs w:val="20"/>
              </w:rPr>
              <w:br/>
              <w:t>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 сопоставление географической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22,04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25,77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32,32</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3.1. Природа России. Особенности геологического строения и распространения крупных форм рельефа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взаимодополняющую географическую информацию, представленную в одном или нескольких источниках.</w:t>
            </w:r>
            <w:r w:rsidRPr="00C01AE1">
              <w:rPr>
                <w:rFonts w:ascii="Times New Roman" w:hAnsi="Times New Roman"/>
                <w:color w:val="000000"/>
                <w:sz w:val="20"/>
                <w:szCs w:val="20"/>
              </w:rPr>
              <w:br/>
              <w:t>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w:t>
            </w:r>
            <w:r w:rsidRPr="00C01AE1">
              <w:rPr>
                <w:rFonts w:ascii="Times New Roman" w:hAnsi="Times New Roman"/>
                <w:color w:val="000000"/>
                <w:sz w:val="20"/>
                <w:szCs w:val="20"/>
              </w:rPr>
              <w:br/>
              <w:t>Умение различать географические процессы и явления, определяющие особенности компонентов природы отдельных территорий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66,63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69,47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70,84</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3.2. Природа России. Особенности геологического строения и распространения крупных форм рельефа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w:t>
            </w:r>
            <w:r w:rsidRPr="00C01AE1">
              <w:rPr>
                <w:rFonts w:ascii="Times New Roman" w:hAnsi="Times New Roman"/>
                <w:color w:val="000000"/>
                <w:sz w:val="20"/>
                <w:szCs w:val="20"/>
              </w:rPr>
              <w:lastRenderedPageBreak/>
              <w:t xml:space="preserve">классифицировать.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взаимодополняющую географическую информацию, представленную в одном или нескольких источниках.</w:t>
            </w:r>
            <w:r w:rsidRPr="00C01AE1">
              <w:rPr>
                <w:rFonts w:ascii="Times New Roman" w:hAnsi="Times New Roman"/>
                <w:color w:val="000000"/>
                <w:sz w:val="20"/>
                <w:szCs w:val="20"/>
              </w:rPr>
              <w:br/>
              <w:t>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w:t>
            </w:r>
            <w:r w:rsidRPr="00C01AE1">
              <w:rPr>
                <w:rFonts w:ascii="Times New Roman" w:hAnsi="Times New Roman"/>
                <w:color w:val="000000"/>
                <w:sz w:val="20"/>
                <w:szCs w:val="20"/>
              </w:rPr>
              <w:br/>
              <w:t>Умение различать географические процессы и явления, определяющие особенности компонентов природы отдельных территорий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52,17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51,75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62,1</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3.3. Природа России. Особенности геологического строения и распространения крупных форм рельефа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взаимодополняющую географическую информацию, представленную в одном или нескольких источниках.</w:t>
            </w:r>
            <w:r w:rsidRPr="00C01AE1">
              <w:rPr>
                <w:rFonts w:ascii="Times New Roman" w:hAnsi="Times New Roman"/>
                <w:color w:val="000000"/>
                <w:sz w:val="20"/>
                <w:szCs w:val="20"/>
              </w:rPr>
              <w:br/>
              <w:t>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w:t>
            </w:r>
            <w:r w:rsidRPr="00C01AE1">
              <w:rPr>
                <w:rFonts w:ascii="Times New Roman" w:hAnsi="Times New Roman"/>
                <w:color w:val="000000"/>
                <w:sz w:val="20"/>
                <w:szCs w:val="20"/>
              </w:rPr>
              <w:br/>
              <w:t>Умение различать географические процессы и явления, определяющие особенности компонентов природы отдельных территорий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52,99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53,36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64,15</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4.1. Природа России. Внутренние воды и водные ресурсы, особенности их размещения на территории страны. Моря России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Смысловое чтение.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недостающую и/или взаимодополняющую географическую информацию, представленную в одном или нескольких источниках.</w:t>
            </w:r>
            <w:r w:rsidRPr="00C01AE1">
              <w:rPr>
                <w:rFonts w:ascii="Times New Roman" w:hAnsi="Times New Roman"/>
                <w:color w:val="000000"/>
                <w:sz w:val="20"/>
                <w:szCs w:val="20"/>
              </w:rPr>
              <w:br/>
              <w:t>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42,56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42,65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52,24</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4.2. Природа России. Внутренние воды и водные ресурсы, особенности их размещения на территории страны. Моря России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Смысловое чтение.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недостающую и/или взаимодополняющую географическую информацию, представленную в одном или нескольких источниках.</w:t>
            </w:r>
            <w:r w:rsidRPr="00C01AE1">
              <w:rPr>
                <w:rFonts w:ascii="Times New Roman" w:hAnsi="Times New Roman"/>
                <w:color w:val="000000"/>
                <w:sz w:val="20"/>
                <w:szCs w:val="20"/>
              </w:rPr>
              <w:br/>
              <w:t>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22,57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24,16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30,84</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5.1. Природа России. </w:t>
            </w:r>
            <w:r w:rsidRPr="00C01AE1">
              <w:rPr>
                <w:rFonts w:ascii="Times New Roman" w:hAnsi="Times New Roman"/>
                <w:color w:val="000000"/>
                <w:sz w:val="20"/>
                <w:szCs w:val="20"/>
              </w:rPr>
              <w:br/>
              <w:t>Типы климатов, факторы их формирования, климатические пояса.</w:t>
            </w:r>
            <w:r w:rsidRPr="00C01AE1">
              <w:rPr>
                <w:rFonts w:ascii="Times New Roman" w:hAnsi="Times New Roman"/>
                <w:color w:val="000000"/>
                <w:sz w:val="20"/>
                <w:szCs w:val="20"/>
              </w:rPr>
              <w:br/>
              <w:t xml:space="preserve">Климат и хозяйственная деятельность людей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Смысловое чтение.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30,85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28,99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47,53</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5.2. Владение понятийным аппаратом географии.</w:t>
            </w:r>
            <w:r w:rsidRPr="00C01AE1">
              <w:rPr>
                <w:rFonts w:ascii="Times New Roman" w:hAnsi="Times New Roman"/>
                <w:color w:val="000000"/>
                <w:sz w:val="20"/>
                <w:szCs w:val="20"/>
              </w:rPr>
              <w:br/>
              <w:t>Умения: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представлять в различных формах географическую информацию.</w:t>
            </w:r>
            <w:r w:rsidRPr="00C01AE1">
              <w:rPr>
                <w:rFonts w:ascii="Times New Roman" w:hAnsi="Times New Roman"/>
                <w:color w:val="000000"/>
                <w:sz w:val="20"/>
                <w:szCs w:val="20"/>
              </w:rPr>
              <w:br/>
              <w:t>Умение использовать источники географической информации для решения различных задач.</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29,1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30,32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42,5</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5.3. 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w:t>
            </w:r>
            <w:r w:rsidRPr="00C01AE1">
              <w:rPr>
                <w:rFonts w:ascii="Times New Roman" w:hAnsi="Times New Roman"/>
                <w:color w:val="000000"/>
                <w:sz w:val="20"/>
                <w:szCs w:val="20"/>
              </w:rPr>
              <w:br/>
              <w:t>Способность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43,18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39,85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59,04</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6.1. Административно-территориальное устройство России. Часовые пояса. Растительный и животный мир России. Почвы. Природные зоны. Высотная поясность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Смысловое чтение.</w:t>
            </w:r>
            <w:r w:rsidRPr="00C01AE1">
              <w:rPr>
                <w:rFonts w:ascii="Times New Roman" w:hAnsi="Times New Roman"/>
                <w:color w:val="000000"/>
                <w:sz w:val="20"/>
                <w:szCs w:val="20"/>
              </w:rPr>
              <w:br/>
              <w:t>Умение применять географическое мышление в познавательной, коммуникативной и социальной практике.</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Первичные компетенции использования территориального подхода как основы географического мышления, владение понятийным аппаратом географии.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19,15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17,79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30,49</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lastRenderedPageBreak/>
              <w:t>6.2. 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представлять в различных формах  географическую информацию.</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29,39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33,33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42,65</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6.3. Умение использовать источники географической информации для решения различных задач. </w:t>
            </w:r>
            <w:r w:rsidRPr="00C01AE1">
              <w:rPr>
                <w:rFonts w:ascii="Times New Roman" w:hAnsi="Times New Roman"/>
                <w:color w:val="000000"/>
                <w:sz w:val="20"/>
                <w:szCs w:val="20"/>
              </w:rPr>
              <w:br/>
              <w:t>Способность использовать знания о географических законах и закономерностях, а также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37,85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41,88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42,13</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7.1. Население России    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w:t>
            </w:r>
            <w:r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а также различать (распознавать) демографические процессы и явления, характеризующие демографическую ситуацию в России и отдельных регионах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87,21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85,92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84,72</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7.2. Население России    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w:t>
            </w:r>
            <w:r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а также различать (распознавать) демографические процессы и явления, характеризующие демографическую ситуацию в России и отдельных регионах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75,59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74,93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76,76</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7.3. Население России    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w:t>
            </w:r>
            <w:r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а также различать (распознавать) демографические процессы и явления, характеризующие демографическую ситуацию в России и отдельных регионах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75,35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76,33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76,11</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8.1. Природа России    </w:t>
            </w:r>
            <w:r w:rsidRPr="00C01AE1">
              <w:rPr>
                <w:rFonts w:ascii="Times New Roman" w:hAnsi="Times New Roman"/>
                <w:color w:val="000000"/>
                <w:sz w:val="20"/>
                <w:szCs w:val="20"/>
              </w:rPr>
              <w:br/>
              <w:t>Умение осознанно использовать речевые средства в соответствии с задачей коммуникации для выражения своих мыслей; владение письменной речью.</w:t>
            </w:r>
            <w:r w:rsidRPr="00C01AE1">
              <w:rPr>
                <w:rFonts w:ascii="Times New Roman" w:hAnsi="Times New Roman"/>
                <w:color w:val="000000"/>
                <w:sz w:val="20"/>
                <w:szCs w:val="20"/>
              </w:rPr>
              <w:br/>
              <w:t>Умение применять географическое мышление в познавательной, коммуникативной и социальной практике.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Умения: различать географические процессы и явления, определяющие особенности компонентов природы отдельных территорий; оценивать характер и особенности взаимодействия деятельности человека и компонентов природы в разных географических условиях; приводить примеры взаимодействия природы и общества в пределах отдельных территорий; давать характеристику компонентов природы своего региона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64,34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68,07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62,81</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8.2. Природа России    </w:t>
            </w:r>
            <w:r w:rsidRPr="00C01AE1">
              <w:rPr>
                <w:rFonts w:ascii="Times New Roman" w:hAnsi="Times New Roman"/>
                <w:color w:val="000000"/>
                <w:sz w:val="20"/>
                <w:szCs w:val="20"/>
              </w:rPr>
              <w:br/>
              <w:t>Умение осознанно использовать речевые средства в соответствии с задачей коммуникации для выражения своих мыслей; владение письменной речью.</w:t>
            </w:r>
            <w:r w:rsidRPr="00C01AE1">
              <w:rPr>
                <w:rFonts w:ascii="Times New Roman" w:hAnsi="Times New Roman"/>
                <w:color w:val="000000"/>
                <w:sz w:val="20"/>
                <w:szCs w:val="20"/>
              </w:rPr>
              <w:br/>
              <w:t>Умение применять географическое мышление в познавательной, коммуникативной и социальной практике.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Умения: различать географические процессы и явления, определяющие особенности компонентов природы отдельных территорий; оценивать характер и особенности взаимодействия деятельности человека и компонентов природы в разных географических условиях; приводить примеры взаимодействия природы и общества в пределах отдельных территорий; давать характеристику компонентов природы своего региона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40,72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42,93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41,02</w:t>
            </w:r>
          </w:p>
        </w:tc>
      </w:tr>
      <w:tr w:rsidR="00296E71"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rPr>
                <w:rFonts w:ascii="Times New Roman" w:hAnsi="Times New Roman"/>
                <w:color w:val="000000"/>
                <w:sz w:val="20"/>
                <w:szCs w:val="20"/>
              </w:rPr>
            </w:pPr>
            <w:r w:rsidRPr="00C01AE1">
              <w:rPr>
                <w:rFonts w:ascii="Times New Roman" w:hAnsi="Times New Roman"/>
                <w:color w:val="000000"/>
                <w:sz w:val="20"/>
                <w:szCs w:val="20"/>
              </w:rPr>
              <w:t xml:space="preserve">8.3. Природа России    </w:t>
            </w:r>
            <w:r w:rsidRPr="00C01AE1">
              <w:rPr>
                <w:rFonts w:ascii="Times New Roman" w:hAnsi="Times New Roman"/>
                <w:color w:val="000000"/>
                <w:sz w:val="20"/>
                <w:szCs w:val="20"/>
              </w:rPr>
              <w:br/>
              <w:t>Умение осознанно использовать речевые средства в соответствии с задачей коммуникации для выражения своих мыслей; владение письменной речью.</w:t>
            </w:r>
            <w:r w:rsidRPr="00C01AE1">
              <w:rPr>
                <w:rFonts w:ascii="Times New Roman" w:hAnsi="Times New Roman"/>
                <w:color w:val="000000"/>
                <w:sz w:val="20"/>
                <w:szCs w:val="20"/>
              </w:rPr>
              <w:br/>
              <w:t>Умение применять географическое мышление в познавательной, коммуникативной и социальной практике.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Умения: различать географические процессы и явления, определяющие особенности компонентов природы отдельных территорий; оценивать характер и особенности взаимодействия деятельности человека и компонентов природы в разных географических условиях; приводить примеры взаимодействия природы и общества в пределах отдельных территорий; давать характеристику компонентов природы своего региона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34,02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38,1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E71" w:rsidRPr="00C01AE1" w:rsidRDefault="00296E71">
            <w:pPr>
              <w:jc w:val="right"/>
              <w:rPr>
                <w:rFonts w:ascii="Times New Roman" w:hAnsi="Times New Roman"/>
                <w:color w:val="000000"/>
                <w:sz w:val="20"/>
                <w:szCs w:val="20"/>
              </w:rPr>
            </w:pPr>
            <w:r w:rsidRPr="00C01AE1">
              <w:rPr>
                <w:rFonts w:ascii="Times New Roman" w:hAnsi="Times New Roman"/>
                <w:color w:val="000000"/>
                <w:sz w:val="20"/>
                <w:szCs w:val="20"/>
              </w:rPr>
              <w:t>28,2</w:t>
            </w:r>
          </w:p>
        </w:tc>
      </w:tr>
    </w:tbl>
    <w:p w:rsidR="00D17113" w:rsidRPr="00C01AE1" w:rsidRDefault="00D17113" w:rsidP="00D17113">
      <w:pPr>
        <w:rPr>
          <w:rFonts w:ascii="Times New Roman" w:hAnsi="Times New Roman"/>
          <w:sz w:val="20"/>
          <w:szCs w:val="20"/>
        </w:rPr>
      </w:pPr>
    </w:p>
    <w:p w:rsidR="00D17113" w:rsidRPr="00C01AE1" w:rsidRDefault="00D17113" w:rsidP="00D17113">
      <w:pPr>
        <w:rPr>
          <w:rFonts w:ascii="Times New Roman" w:hAnsi="Times New Roman"/>
          <w:b/>
          <w:bCs/>
          <w:sz w:val="20"/>
          <w:szCs w:val="20"/>
        </w:rPr>
      </w:pPr>
      <w:r w:rsidRPr="00C01AE1">
        <w:rPr>
          <w:rFonts w:ascii="Times New Roman" w:hAnsi="Times New Roman"/>
          <w:b/>
          <w:bCs/>
          <w:sz w:val="20"/>
          <w:szCs w:val="20"/>
        </w:rPr>
        <w:t>Более 80% учащихся с</w:t>
      </w:r>
      <w:r w:rsidR="00296E71" w:rsidRPr="00C01AE1">
        <w:rPr>
          <w:rFonts w:ascii="Times New Roman" w:hAnsi="Times New Roman"/>
          <w:b/>
          <w:bCs/>
          <w:sz w:val="20"/>
          <w:szCs w:val="20"/>
        </w:rPr>
        <w:t>правились с выполнением задания:</w:t>
      </w:r>
    </w:p>
    <w:p w:rsidR="00296E71" w:rsidRPr="00C01AE1" w:rsidRDefault="00296E71" w:rsidP="00296E71">
      <w:pPr>
        <w:pStyle w:val="aa"/>
        <w:numPr>
          <w:ilvl w:val="1"/>
          <w:numId w:val="13"/>
        </w:numPr>
        <w:rPr>
          <w:rFonts w:ascii="Times New Roman" w:hAnsi="Times New Roman"/>
          <w:color w:val="000000"/>
          <w:sz w:val="20"/>
          <w:szCs w:val="20"/>
        </w:rPr>
      </w:pPr>
      <w:r w:rsidRPr="00C01AE1">
        <w:rPr>
          <w:rFonts w:ascii="Times New Roman" w:hAnsi="Times New Roman"/>
          <w:color w:val="000000"/>
          <w:sz w:val="20"/>
          <w:szCs w:val="20"/>
        </w:rPr>
        <w:t>Особенности географического положения России. Территория и акватория, морские и сухопутные границы</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 xml:space="preserve">Умения создавать, применять и преобразовывать знаки и символы, модели и схемы для решения учебных и познавательных задач. </w:t>
      </w:r>
      <w:r w:rsidRPr="00C01AE1">
        <w:rPr>
          <w:rFonts w:ascii="Times New Roman" w:hAnsi="Times New Roman"/>
          <w:color w:val="000000"/>
          <w:sz w:val="20"/>
          <w:szCs w:val="20"/>
        </w:rPr>
        <w:br/>
        <w:t>Представления об основных этапах географического освоения Земли, открытиях великих путешественников и землепроходцев, исследованиях материков Земли.</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 xml:space="preserve">Умения ориентироваться в источниках географической информации, выявлять взаимодополняющую географическую информацию. </w:t>
      </w:r>
      <w:r w:rsidRPr="00C01AE1">
        <w:rPr>
          <w:rFonts w:ascii="Times New Roman" w:hAnsi="Times New Roman"/>
          <w:color w:val="000000"/>
          <w:sz w:val="20"/>
          <w:szCs w:val="20"/>
        </w:rPr>
        <w:br/>
        <w:t>Умение различать изученные географические объекты- 85,06%</w:t>
      </w:r>
    </w:p>
    <w:p w:rsidR="00296E71" w:rsidRPr="00C01AE1" w:rsidRDefault="00296E71" w:rsidP="00296E71">
      <w:pPr>
        <w:pStyle w:val="aa"/>
        <w:ind w:left="375"/>
        <w:rPr>
          <w:rFonts w:ascii="Times New Roman" w:hAnsi="Times New Roman"/>
          <w:color w:val="000000"/>
          <w:sz w:val="20"/>
          <w:szCs w:val="20"/>
        </w:rPr>
      </w:pPr>
      <w:r w:rsidRPr="00C01AE1">
        <w:rPr>
          <w:rFonts w:ascii="Times New Roman" w:hAnsi="Times New Roman"/>
          <w:color w:val="000000"/>
          <w:sz w:val="20"/>
          <w:szCs w:val="20"/>
        </w:rPr>
        <w:t xml:space="preserve">7.1. Население России    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w:t>
      </w:r>
      <w:r w:rsidRPr="00C01AE1">
        <w:rPr>
          <w:rFonts w:ascii="Times New Roman" w:hAnsi="Times New Roman"/>
          <w:color w:val="000000"/>
          <w:sz w:val="20"/>
          <w:szCs w:val="20"/>
        </w:rPr>
        <w:br/>
        <w:t>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а также различать (распознавать) демографические процессы и явления, характеризующие демографическую ситуацию в России и отдельных регионах-85,92%</w:t>
      </w:r>
    </w:p>
    <w:p w:rsidR="00296E71" w:rsidRPr="00C01AE1" w:rsidRDefault="00296E71" w:rsidP="00296E71">
      <w:pPr>
        <w:pStyle w:val="aa"/>
        <w:ind w:left="375"/>
        <w:rPr>
          <w:rFonts w:ascii="Times New Roman" w:hAnsi="Times New Roman"/>
          <w:b/>
          <w:bCs/>
          <w:sz w:val="20"/>
          <w:szCs w:val="20"/>
        </w:rPr>
      </w:pPr>
    </w:p>
    <w:p w:rsidR="00D17113" w:rsidRPr="00C01AE1" w:rsidRDefault="00D17113" w:rsidP="00D17113">
      <w:pPr>
        <w:rPr>
          <w:rFonts w:ascii="Times New Roman" w:hAnsi="Times New Roman"/>
          <w:b/>
          <w:sz w:val="20"/>
          <w:szCs w:val="20"/>
        </w:rPr>
      </w:pPr>
      <w:proofErr w:type="gramStart"/>
      <w:r w:rsidRPr="00C01AE1">
        <w:rPr>
          <w:rFonts w:ascii="Times New Roman" w:hAnsi="Times New Roman"/>
          <w:b/>
          <w:sz w:val="20"/>
          <w:szCs w:val="20"/>
        </w:rPr>
        <w:t>Наибольшее</w:t>
      </w:r>
      <w:proofErr w:type="gramEnd"/>
      <w:r w:rsidRPr="00C01AE1">
        <w:rPr>
          <w:rFonts w:ascii="Times New Roman" w:hAnsi="Times New Roman"/>
          <w:b/>
          <w:sz w:val="20"/>
          <w:szCs w:val="20"/>
        </w:rPr>
        <w:t xml:space="preserve"> затруднения вызвали следующие задания:</w:t>
      </w:r>
    </w:p>
    <w:p w:rsidR="002920B6" w:rsidRPr="00C01AE1" w:rsidRDefault="00296E71" w:rsidP="00D17113">
      <w:pPr>
        <w:rPr>
          <w:rFonts w:ascii="Times New Roman" w:hAnsi="Times New Roman"/>
          <w:color w:val="000000"/>
          <w:sz w:val="20"/>
          <w:szCs w:val="20"/>
        </w:rPr>
      </w:pPr>
      <w:r w:rsidRPr="00C01AE1">
        <w:rPr>
          <w:rFonts w:ascii="Times New Roman" w:hAnsi="Times New Roman"/>
          <w:color w:val="000000"/>
          <w:sz w:val="20"/>
          <w:szCs w:val="20"/>
        </w:rPr>
        <w:t xml:space="preserve">6.1. Административно-территориальное устройство России. Часовые пояса. Растительный и животный мир России. Почвы. Природные зоны. Высотная поясность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классифицировать.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Смысловое чтение.</w:t>
      </w:r>
      <w:r w:rsidRPr="00C01AE1">
        <w:rPr>
          <w:rFonts w:ascii="Times New Roman" w:hAnsi="Times New Roman"/>
          <w:color w:val="000000"/>
          <w:sz w:val="20"/>
          <w:szCs w:val="20"/>
        </w:rPr>
        <w:br/>
        <w:t>Умение применять географическое мышление в познавательной, коммуникативной и социальной практике.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географии- 17,79%</w:t>
      </w:r>
    </w:p>
    <w:p w:rsidR="00296E71" w:rsidRPr="00C01AE1" w:rsidRDefault="00296E71" w:rsidP="00D17113">
      <w:pPr>
        <w:rPr>
          <w:rFonts w:ascii="Times New Roman" w:hAnsi="Times New Roman"/>
          <w:color w:val="000000"/>
          <w:sz w:val="20"/>
          <w:szCs w:val="20"/>
        </w:rPr>
      </w:pPr>
      <w:r w:rsidRPr="00C01AE1">
        <w:rPr>
          <w:rFonts w:ascii="Times New Roman" w:hAnsi="Times New Roman"/>
          <w:color w:val="000000"/>
          <w:sz w:val="20"/>
          <w:szCs w:val="20"/>
        </w:rPr>
        <w:t xml:space="preserve">2.2. Особенности географического положения России. Территория и акватория, морские и сухопутные границы    </w:t>
      </w:r>
      <w:r w:rsidRPr="00C01AE1">
        <w:rPr>
          <w:rFonts w:ascii="Times New Roman" w:hAnsi="Times New Roman"/>
          <w:color w:val="000000"/>
          <w:sz w:val="20"/>
          <w:szCs w:val="20"/>
        </w:rPr>
        <w:br/>
        <w:t xml:space="preserve">Умения определять понятия, создавать обобщения, устанавливать аналогии. </w:t>
      </w:r>
      <w:r w:rsidRPr="00C01AE1">
        <w:rPr>
          <w:rFonts w:ascii="Times New Roman" w:hAnsi="Times New Roman"/>
          <w:color w:val="000000"/>
          <w:sz w:val="20"/>
          <w:szCs w:val="20"/>
        </w:rPr>
        <w:br/>
        <w:t>Умения устанавливать причинно-следственные связи, строить логическое рассуждение.</w:t>
      </w:r>
      <w:r w:rsidRPr="00C01AE1">
        <w:rPr>
          <w:rFonts w:ascii="Times New Roman" w:hAnsi="Times New Roman"/>
          <w:color w:val="000000"/>
          <w:sz w:val="20"/>
          <w:szCs w:val="20"/>
        </w:rPr>
        <w:br/>
        <w:t>Умения: ориентироваться в источниках географической информации; определять и сравнивать качественные и количественные показатели, характеризующие географические объекты, их положение в пространстве.</w:t>
      </w:r>
      <w:r w:rsidRPr="00C01AE1">
        <w:rPr>
          <w:rFonts w:ascii="Times New Roman" w:hAnsi="Times New Roman"/>
          <w:color w:val="000000"/>
          <w:sz w:val="20"/>
          <w:szCs w:val="20"/>
        </w:rPr>
        <w:br/>
        <w:t>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 сопоставление географической информации- 25,77%</w:t>
      </w:r>
    </w:p>
    <w:p w:rsidR="002920B6" w:rsidRPr="00C01AE1" w:rsidRDefault="00296E71" w:rsidP="00296E71">
      <w:pPr>
        <w:rPr>
          <w:rFonts w:ascii="Times New Roman" w:hAnsi="Times New Roman"/>
          <w:color w:val="000000"/>
          <w:sz w:val="20"/>
          <w:szCs w:val="20"/>
        </w:rPr>
      </w:pPr>
      <w:r w:rsidRPr="00C01AE1">
        <w:rPr>
          <w:rFonts w:ascii="Times New Roman" w:hAnsi="Times New Roman"/>
          <w:color w:val="000000"/>
          <w:sz w:val="20"/>
          <w:szCs w:val="20"/>
        </w:rPr>
        <w:t xml:space="preserve">4.2. Природа России. Внутренние воды и водные ресурсы, особенности их размещения на территории страны. Моря России </w:t>
      </w:r>
      <w:r w:rsidRPr="00C01AE1">
        <w:rPr>
          <w:rFonts w:ascii="Times New Roman" w:hAnsi="Times New Roman"/>
          <w:color w:val="000000"/>
          <w:sz w:val="20"/>
          <w:szCs w:val="20"/>
        </w:rPr>
        <w:br/>
        <w:t xml:space="preserve">Умения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 делать выводы.</w:t>
      </w:r>
      <w:r w:rsidRPr="00C01AE1">
        <w:rPr>
          <w:rFonts w:ascii="Times New Roman" w:hAnsi="Times New Roman"/>
          <w:color w:val="000000"/>
          <w:sz w:val="20"/>
          <w:szCs w:val="20"/>
        </w:rPr>
        <w:br/>
        <w:t>Смысловое чтение.</w:t>
      </w:r>
      <w:r w:rsidRPr="00C01AE1">
        <w:rPr>
          <w:rFonts w:ascii="Times New Roman" w:hAnsi="Times New Roman"/>
          <w:color w:val="000000"/>
          <w:sz w:val="20"/>
          <w:szCs w:val="20"/>
        </w:rPr>
        <w:br/>
        <w:t>Первичные компетенции использования территориального подхода как основы географического мышления, владение понятийным аппаратом географии.</w:t>
      </w:r>
      <w:r w:rsidRPr="00C01AE1">
        <w:rPr>
          <w:rFonts w:ascii="Times New Roman" w:hAnsi="Times New Roman"/>
          <w:color w:val="000000"/>
          <w:sz w:val="20"/>
          <w:szCs w:val="20"/>
        </w:rPr>
        <w:br/>
        <w:t>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недостающую и/или взаимодополняющую географическую информацию, представленную в одном или нескольких источниках.</w:t>
      </w:r>
      <w:r w:rsidRPr="00C01AE1">
        <w:rPr>
          <w:rFonts w:ascii="Times New Roman" w:hAnsi="Times New Roman"/>
          <w:color w:val="000000"/>
          <w:sz w:val="20"/>
          <w:szCs w:val="20"/>
        </w:rPr>
        <w:br/>
        <w:t>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объекты-24,16%</w:t>
      </w:r>
    </w:p>
    <w:p w:rsidR="002920B6" w:rsidRPr="00C01AE1" w:rsidRDefault="002920B6" w:rsidP="00296E71">
      <w:pPr>
        <w:pStyle w:val="10"/>
        <w:rPr>
          <w:rFonts w:ascii="Times New Roman" w:hAnsi="Times New Roman" w:cs="Times New Roman"/>
          <w:b/>
          <w:sz w:val="20"/>
          <w:szCs w:val="20"/>
        </w:rPr>
      </w:pPr>
    </w:p>
    <w:p w:rsidR="002920B6" w:rsidRPr="00C01AE1" w:rsidRDefault="002920B6" w:rsidP="002920B6">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географии 8  класс</w:t>
      </w:r>
    </w:p>
    <w:p w:rsidR="002920B6" w:rsidRPr="00C01AE1" w:rsidRDefault="002920B6" w:rsidP="002920B6">
      <w:pPr>
        <w:pStyle w:val="a7"/>
        <w:spacing w:after="0"/>
        <w:rPr>
          <w:rFonts w:ascii="Times New Roman" w:hAnsi="Times New Roman"/>
          <w:sz w:val="20"/>
          <w:szCs w:val="20"/>
        </w:rPr>
      </w:pPr>
      <w:r w:rsidRPr="00C01AE1">
        <w:rPr>
          <w:rFonts w:ascii="Times New Roman" w:hAnsi="Times New Roman"/>
          <w:sz w:val="20"/>
          <w:szCs w:val="20"/>
        </w:rPr>
        <w:lastRenderedPageBreak/>
        <w:t xml:space="preserve">                                                                                                                                Диаграмма 3</w:t>
      </w:r>
    </w:p>
    <w:p w:rsidR="002920B6" w:rsidRPr="00C01AE1" w:rsidRDefault="002920B6" w:rsidP="002920B6">
      <w:pPr>
        <w:spacing w:after="0"/>
        <w:jc w:val="center"/>
        <w:rPr>
          <w:rFonts w:ascii="Times New Roman" w:hAnsi="Times New Roman"/>
          <w:b/>
          <w:bCs/>
          <w:color w:val="000000"/>
          <w:sz w:val="20"/>
          <w:szCs w:val="20"/>
        </w:rPr>
      </w:pPr>
    </w:p>
    <w:p w:rsidR="002920B6" w:rsidRPr="00C01AE1" w:rsidRDefault="002920B6" w:rsidP="002920B6">
      <w:pPr>
        <w:spacing w:after="0"/>
        <w:jc w:val="center"/>
        <w:rPr>
          <w:rFonts w:ascii="Times New Roman" w:hAnsi="Times New Roman"/>
          <w:b/>
          <w:bCs/>
          <w:color w:val="000000"/>
          <w:sz w:val="20"/>
          <w:szCs w:val="20"/>
        </w:rPr>
      </w:pPr>
    </w:p>
    <w:p w:rsidR="002920B6" w:rsidRPr="00C01AE1" w:rsidRDefault="002920B6" w:rsidP="002920B6">
      <w:pPr>
        <w:spacing w:after="0"/>
        <w:jc w:val="center"/>
        <w:rPr>
          <w:rFonts w:ascii="Times New Roman" w:hAnsi="Times New Roman"/>
          <w:b/>
          <w:bCs/>
          <w:color w:val="000000"/>
          <w:sz w:val="20"/>
          <w:szCs w:val="20"/>
        </w:rPr>
      </w:pPr>
    </w:p>
    <w:p w:rsidR="002920B6" w:rsidRPr="00C01AE1" w:rsidRDefault="002920B6" w:rsidP="002920B6">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48"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2920B6" w:rsidRPr="00C01AE1" w:rsidRDefault="002920B6" w:rsidP="002920B6">
      <w:pPr>
        <w:spacing w:after="0"/>
        <w:jc w:val="center"/>
        <w:rPr>
          <w:rFonts w:ascii="Times New Roman" w:hAnsi="Times New Roman"/>
          <w:b/>
          <w:bCs/>
          <w:color w:val="000000"/>
          <w:sz w:val="20"/>
          <w:szCs w:val="20"/>
        </w:rPr>
      </w:pPr>
    </w:p>
    <w:p w:rsidR="002920B6" w:rsidRPr="00C01AE1" w:rsidRDefault="002920B6" w:rsidP="002920B6">
      <w:pPr>
        <w:spacing w:after="0" w:line="240" w:lineRule="auto"/>
        <w:ind w:right="-115"/>
        <w:rPr>
          <w:rFonts w:ascii="Times New Roman" w:hAnsi="Times New Roman"/>
          <w:b/>
          <w:bCs/>
          <w:color w:val="000000"/>
          <w:sz w:val="20"/>
          <w:szCs w:val="20"/>
        </w:rPr>
      </w:pPr>
    </w:p>
    <w:p w:rsidR="00CE7132" w:rsidRPr="00C01AE1" w:rsidRDefault="00CE7132" w:rsidP="00C01AE1">
      <w:pPr>
        <w:pStyle w:val="10"/>
        <w:rPr>
          <w:rFonts w:ascii="Times New Roman" w:hAnsi="Times New Roman" w:cs="Times New Roman"/>
          <w:b/>
          <w:sz w:val="20"/>
          <w:szCs w:val="20"/>
        </w:rPr>
      </w:pPr>
    </w:p>
    <w:p w:rsidR="00CE7132" w:rsidRPr="00C01AE1" w:rsidRDefault="00CE7132" w:rsidP="003D4445">
      <w:pPr>
        <w:pStyle w:val="10"/>
        <w:jc w:val="center"/>
        <w:rPr>
          <w:rFonts w:ascii="Times New Roman" w:hAnsi="Times New Roman" w:cs="Times New Roman"/>
          <w:b/>
          <w:sz w:val="20"/>
          <w:szCs w:val="20"/>
        </w:rPr>
      </w:pPr>
    </w:p>
    <w:p w:rsidR="00D17113" w:rsidRPr="00C01AE1" w:rsidRDefault="00CE7132" w:rsidP="003D4445">
      <w:pPr>
        <w:pStyle w:val="10"/>
        <w:jc w:val="center"/>
        <w:rPr>
          <w:rFonts w:ascii="Times New Roman" w:hAnsi="Times New Roman" w:cs="Times New Roman"/>
          <w:b/>
          <w:sz w:val="20"/>
          <w:szCs w:val="20"/>
        </w:rPr>
      </w:pPr>
      <w:r w:rsidRPr="00C01AE1">
        <w:rPr>
          <w:rFonts w:ascii="Times New Roman" w:hAnsi="Times New Roman" w:cs="Times New Roman"/>
          <w:b/>
          <w:sz w:val="20"/>
          <w:szCs w:val="20"/>
        </w:rPr>
        <w:t>ВПР 2021</w:t>
      </w:r>
      <w:r w:rsidR="00D17113" w:rsidRPr="00C01AE1">
        <w:rPr>
          <w:rFonts w:ascii="Times New Roman" w:hAnsi="Times New Roman" w:cs="Times New Roman"/>
          <w:b/>
          <w:sz w:val="20"/>
          <w:szCs w:val="20"/>
        </w:rPr>
        <w:t xml:space="preserve"> История</w:t>
      </w:r>
    </w:p>
    <w:p w:rsidR="00935FA8" w:rsidRPr="00C01AE1" w:rsidRDefault="00935FA8" w:rsidP="003D4445">
      <w:pPr>
        <w:pStyle w:val="10"/>
        <w:jc w:val="center"/>
        <w:rPr>
          <w:rFonts w:ascii="Times New Roman" w:hAnsi="Times New Roman" w:cs="Times New Roman"/>
          <w:b/>
          <w:sz w:val="20"/>
          <w:szCs w:val="20"/>
        </w:rPr>
      </w:pPr>
      <w:r w:rsidRPr="00C01AE1">
        <w:rPr>
          <w:rFonts w:ascii="Times New Roman" w:hAnsi="Times New Roman" w:cs="Times New Roman"/>
          <w:b/>
          <w:sz w:val="20"/>
          <w:szCs w:val="20"/>
        </w:rPr>
        <w:t>Основное общее образование</w:t>
      </w:r>
    </w:p>
    <w:p w:rsidR="00D17113" w:rsidRPr="00C01AE1" w:rsidRDefault="00D17113" w:rsidP="00D17113">
      <w:pPr>
        <w:spacing w:after="0"/>
        <w:jc w:val="center"/>
        <w:rPr>
          <w:rFonts w:ascii="Times New Roman" w:hAnsi="Times New Roman"/>
          <w:b/>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 xml:space="preserve">Результаты ВПР  по истории </w:t>
      </w:r>
    </w:p>
    <w:p w:rsidR="00D17113" w:rsidRPr="00C01AE1" w:rsidRDefault="00D17113" w:rsidP="00D17113">
      <w:pPr>
        <w:pStyle w:val="10"/>
        <w:rPr>
          <w:rFonts w:ascii="Times New Roman" w:hAnsi="Times New Roman" w:cs="Times New Roman"/>
          <w:sz w:val="20"/>
          <w:szCs w:val="20"/>
        </w:rPr>
      </w:pPr>
    </w:p>
    <w:tbl>
      <w:tblPr>
        <w:tblW w:w="9087" w:type="dxa"/>
        <w:tblInd w:w="93" w:type="dxa"/>
        <w:tblLook w:val="04A0"/>
      </w:tblPr>
      <w:tblGrid>
        <w:gridCol w:w="1208"/>
        <w:gridCol w:w="601"/>
        <w:gridCol w:w="708"/>
        <w:gridCol w:w="567"/>
        <w:gridCol w:w="717"/>
        <w:gridCol w:w="717"/>
        <w:gridCol w:w="717"/>
        <w:gridCol w:w="851"/>
        <w:gridCol w:w="850"/>
        <w:gridCol w:w="717"/>
        <w:gridCol w:w="717"/>
        <w:gridCol w:w="717"/>
      </w:tblGrid>
      <w:tr w:rsidR="00D17113" w:rsidRPr="00C01AE1" w:rsidTr="00D768D2">
        <w:trPr>
          <w:trHeight w:val="2096"/>
        </w:trPr>
        <w:tc>
          <w:tcPr>
            <w:tcW w:w="1208" w:type="dxa"/>
            <w:tcBorders>
              <w:top w:val="single" w:sz="4" w:space="0" w:color="auto"/>
              <w:left w:val="single" w:sz="4" w:space="0" w:color="auto"/>
              <w:bottom w:val="single" w:sz="4" w:space="0" w:color="auto"/>
              <w:right w:val="single" w:sz="4" w:space="0" w:color="auto"/>
            </w:tcBorders>
            <w:textDirection w:val="btLr"/>
            <w:vAlign w:val="center"/>
          </w:tcPr>
          <w:p w:rsidR="00D17113" w:rsidRPr="00C01AE1" w:rsidRDefault="00D17113"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D768D2" w:rsidRPr="00C01AE1" w:rsidTr="00D768D2">
        <w:trPr>
          <w:trHeight w:val="345"/>
        </w:trPr>
        <w:tc>
          <w:tcPr>
            <w:tcW w:w="1208" w:type="dxa"/>
            <w:tcBorders>
              <w:top w:val="nil"/>
              <w:left w:val="single" w:sz="4" w:space="0" w:color="auto"/>
              <w:bottom w:val="single" w:sz="4" w:space="0" w:color="auto"/>
              <w:right w:val="single" w:sz="4" w:space="0" w:color="auto"/>
            </w:tcBorders>
            <w:vAlign w:val="center"/>
          </w:tcPr>
          <w:p w:rsidR="00D768D2" w:rsidRPr="00C01AE1" w:rsidRDefault="00D768D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08"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2493</w:t>
            </w:r>
          </w:p>
        </w:tc>
        <w:tc>
          <w:tcPr>
            <w:tcW w:w="567"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35</w:t>
            </w: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89,13</w:t>
            </w:r>
          </w:p>
          <w:p w:rsidR="00D768D2" w:rsidRPr="00C01AE1" w:rsidRDefault="00D768D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88,27</w:t>
            </w:r>
          </w:p>
          <w:p w:rsidR="00D768D2" w:rsidRPr="00C01AE1" w:rsidRDefault="00D768D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46,45</w:t>
            </w:r>
          </w:p>
          <w:p w:rsidR="00D768D2" w:rsidRPr="00C01AE1" w:rsidRDefault="00D768D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45,34</w:t>
            </w:r>
          </w:p>
          <w:p w:rsidR="00D768D2" w:rsidRPr="00C01AE1" w:rsidRDefault="00D768D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10,87</w:t>
            </w:r>
          </w:p>
        </w:tc>
        <w:tc>
          <w:tcPr>
            <w:tcW w:w="717"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42,68</w:t>
            </w:r>
          </w:p>
        </w:tc>
        <w:tc>
          <w:tcPr>
            <w:tcW w:w="717"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34,7</w:t>
            </w:r>
          </w:p>
        </w:tc>
        <w:tc>
          <w:tcPr>
            <w:tcW w:w="717"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11,75</w:t>
            </w:r>
          </w:p>
        </w:tc>
      </w:tr>
      <w:tr w:rsidR="00D768D2" w:rsidRPr="00C01AE1" w:rsidTr="00D768D2">
        <w:trPr>
          <w:trHeight w:val="255"/>
        </w:trPr>
        <w:tc>
          <w:tcPr>
            <w:tcW w:w="1208" w:type="dxa"/>
            <w:tcBorders>
              <w:top w:val="nil"/>
              <w:left w:val="single" w:sz="4" w:space="0" w:color="auto"/>
              <w:bottom w:val="single" w:sz="4" w:space="0" w:color="auto"/>
              <w:right w:val="single" w:sz="4" w:space="0" w:color="auto"/>
            </w:tcBorders>
            <w:vAlign w:val="center"/>
          </w:tcPr>
          <w:p w:rsidR="00D768D2" w:rsidRPr="00C01AE1" w:rsidRDefault="00D768D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1181</w:t>
            </w:r>
          </w:p>
        </w:tc>
        <w:tc>
          <w:tcPr>
            <w:tcW w:w="567"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30</w:t>
            </w: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83,04</w:t>
            </w:r>
          </w:p>
          <w:p w:rsidR="00D768D2" w:rsidRPr="00C01AE1" w:rsidRDefault="00D768D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82,42</w:t>
            </w:r>
          </w:p>
          <w:p w:rsidR="00D768D2" w:rsidRPr="00C01AE1" w:rsidRDefault="00D768D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32,72</w:t>
            </w:r>
          </w:p>
          <w:p w:rsidR="00D768D2" w:rsidRPr="00C01AE1" w:rsidRDefault="00D768D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32,63</w:t>
            </w:r>
          </w:p>
          <w:p w:rsidR="00D768D2" w:rsidRPr="00C01AE1" w:rsidRDefault="00D768D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16,96</w:t>
            </w:r>
          </w:p>
        </w:tc>
        <w:tc>
          <w:tcPr>
            <w:tcW w:w="717"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50,32</w:t>
            </w:r>
          </w:p>
        </w:tc>
        <w:tc>
          <w:tcPr>
            <w:tcW w:w="717"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25,02</w:t>
            </w:r>
          </w:p>
        </w:tc>
        <w:tc>
          <w:tcPr>
            <w:tcW w:w="717" w:type="dxa"/>
            <w:tcBorders>
              <w:top w:val="nil"/>
              <w:left w:val="nil"/>
              <w:bottom w:val="single" w:sz="4" w:space="0" w:color="auto"/>
              <w:right w:val="single" w:sz="4" w:space="0" w:color="auto"/>
            </w:tcBorders>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7,7</w:t>
            </w:r>
          </w:p>
        </w:tc>
      </w:tr>
      <w:tr w:rsidR="00D768D2" w:rsidRPr="00C01AE1" w:rsidTr="00D768D2">
        <w:trPr>
          <w:trHeight w:val="255"/>
        </w:trPr>
        <w:tc>
          <w:tcPr>
            <w:tcW w:w="1208" w:type="dxa"/>
            <w:tcBorders>
              <w:top w:val="nil"/>
              <w:left w:val="single" w:sz="4" w:space="0" w:color="auto"/>
              <w:bottom w:val="single" w:sz="4" w:space="0" w:color="auto"/>
              <w:right w:val="single" w:sz="4" w:space="0" w:color="auto"/>
            </w:tcBorders>
            <w:vAlign w:val="center"/>
          </w:tcPr>
          <w:p w:rsidR="00D768D2" w:rsidRPr="00C01AE1" w:rsidRDefault="00D768D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2025</w:t>
            </w:r>
          </w:p>
        </w:tc>
        <w:tc>
          <w:tcPr>
            <w:tcW w:w="567" w:type="dxa"/>
            <w:tcBorders>
              <w:top w:val="nil"/>
              <w:left w:val="nil"/>
              <w:bottom w:val="single" w:sz="4" w:space="0" w:color="auto"/>
              <w:right w:val="single" w:sz="4" w:space="0" w:color="auto"/>
            </w:tcBorders>
            <w:noWrap/>
            <w:vAlign w:val="center"/>
          </w:tcPr>
          <w:p w:rsidR="00D768D2" w:rsidRPr="00C01AE1" w:rsidRDefault="00D768D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80,3</w:t>
            </w:r>
          </w:p>
          <w:p w:rsidR="00D768D2" w:rsidRPr="00C01AE1" w:rsidRDefault="00D768D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78,32</w:t>
            </w:r>
          </w:p>
          <w:p w:rsidR="00D768D2" w:rsidRPr="00C01AE1" w:rsidRDefault="00D768D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33,98</w:t>
            </w:r>
          </w:p>
          <w:p w:rsidR="00D768D2" w:rsidRPr="00C01AE1" w:rsidRDefault="00D768D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D768D2" w:rsidRPr="00C01AE1" w:rsidRDefault="00D768D2" w:rsidP="00D768D2">
            <w:pPr>
              <w:jc w:val="center"/>
              <w:rPr>
                <w:rFonts w:ascii="Times New Roman" w:hAnsi="Times New Roman"/>
                <w:color w:val="000000"/>
                <w:sz w:val="20"/>
                <w:szCs w:val="20"/>
              </w:rPr>
            </w:pPr>
            <w:r w:rsidRPr="00C01AE1">
              <w:rPr>
                <w:rFonts w:ascii="Times New Roman" w:hAnsi="Times New Roman"/>
                <w:color w:val="000000"/>
                <w:sz w:val="20"/>
                <w:szCs w:val="20"/>
              </w:rPr>
              <w:t>32,33</w:t>
            </w:r>
          </w:p>
          <w:p w:rsidR="00D768D2" w:rsidRPr="00C01AE1" w:rsidRDefault="00D768D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19,7</w:t>
            </w:r>
          </w:p>
        </w:tc>
        <w:tc>
          <w:tcPr>
            <w:tcW w:w="717" w:type="dxa"/>
            <w:tcBorders>
              <w:top w:val="nil"/>
              <w:left w:val="nil"/>
              <w:bottom w:val="single" w:sz="4" w:space="0" w:color="auto"/>
              <w:right w:val="single" w:sz="4" w:space="0" w:color="auto"/>
            </w:tcBorders>
            <w:noWrap/>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46,32</w:t>
            </w:r>
          </w:p>
        </w:tc>
        <w:tc>
          <w:tcPr>
            <w:tcW w:w="717" w:type="dxa"/>
            <w:tcBorders>
              <w:top w:val="nil"/>
              <w:left w:val="nil"/>
              <w:bottom w:val="single" w:sz="4" w:space="0" w:color="auto"/>
              <w:right w:val="single" w:sz="4" w:space="0" w:color="auto"/>
            </w:tcBorders>
            <w:noWrap/>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27,31</w:t>
            </w:r>
          </w:p>
        </w:tc>
        <w:tc>
          <w:tcPr>
            <w:tcW w:w="717" w:type="dxa"/>
            <w:tcBorders>
              <w:top w:val="nil"/>
              <w:left w:val="nil"/>
              <w:bottom w:val="single" w:sz="4" w:space="0" w:color="auto"/>
              <w:right w:val="single" w:sz="4" w:space="0" w:color="auto"/>
            </w:tcBorders>
            <w:noWrap/>
            <w:vAlign w:val="bottom"/>
          </w:tcPr>
          <w:p w:rsidR="00D768D2" w:rsidRPr="00C01AE1" w:rsidRDefault="00D768D2">
            <w:pPr>
              <w:jc w:val="right"/>
              <w:rPr>
                <w:rFonts w:ascii="Times New Roman" w:hAnsi="Times New Roman"/>
                <w:color w:val="000000"/>
                <w:sz w:val="20"/>
                <w:szCs w:val="20"/>
              </w:rPr>
            </w:pPr>
            <w:r w:rsidRPr="00C01AE1">
              <w:rPr>
                <w:rFonts w:ascii="Times New Roman" w:hAnsi="Times New Roman"/>
                <w:color w:val="000000"/>
                <w:sz w:val="20"/>
                <w:szCs w:val="20"/>
              </w:rPr>
              <w:t>6,67</w:t>
            </w:r>
          </w:p>
        </w:tc>
      </w:tr>
      <w:tr w:rsidR="004B4512" w:rsidRPr="00C01AE1" w:rsidTr="009963DA">
        <w:trPr>
          <w:trHeight w:val="255"/>
        </w:trPr>
        <w:tc>
          <w:tcPr>
            <w:tcW w:w="1208" w:type="dxa"/>
            <w:tcBorders>
              <w:top w:val="nil"/>
              <w:left w:val="single" w:sz="4" w:space="0" w:color="auto"/>
              <w:bottom w:val="nil"/>
              <w:right w:val="single" w:sz="4" w:space="0" w:color="auto"/>
            </w:tcBorders>
            <w:vAlign w:val="center"/>
          </w:tcPr>
          <w:p w:rsidR="004B4512" w:rsidRPr="00C01AE1" w:rsidRDefault="004B4512"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ВПР-История</w:t>
            </w:r>
            <w:proofErr w:type="spellEnd"/>
          </w:p>
        </w:tc>
        <w:tc>
          <w:tcPr>
            <w:tcW w:w="601" w:type="dxa"/>
            <w:tcBorders>
              <w:top w:val="nil"/>
              <w:left w:val="nil"/>
              <w:bottom w:val="nil"/>
              <w:right w:val="single" w:sz="4" w:space="0" w:color="auto"/>
            </w:tcBorders>
            <w:noWrap/>
            <w:vAlign w:val="center"/>
          </w:tcPr>
          <w:p w:rsidR="004B4512" w:rsidRPr="00C01AE1" w:rsidRDefault="004B451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nil"/>
              <w:right w:val="single" w:sz="4" w:space="0" w:color="auto"/>
            </w:tcBorders>
            <w:noWrap/>
            <w:vAlign w:val="center"/>
          </w:tcPr>
          <w:p w:rsidR="004B4512" w:rsidRPr="00C01AE1" w:rsidRDefault="004B451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725</w:t>
            </w:r>
          </w:p>
        </w:tc>
        <w:tc>
          <w:tcPr>
            <w:tcW w:w="567" w:type="dxa"/>
            <w:tcBorders>
              <w:top w:val="nil"/>
              <w:left w:val="nil"/>
              <w:bottom w:val="nil"/>
              <w:right w:val="single" w:sz="4" w:space="0" w:color="auto"/>
            </w:tcBorders>
            <w:noWrap/>
            <w:vAlign w:val="center"/>
          </w:tcPr>
          <w:p w:rsidR="004B4512" w:rsidRPr="00C01AE1" w:rsidRDefault="004B4512"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28</w:t>
            </w:r>
          </w:p>
        </w:tc>
        <w:tc>
          <w:tcPr>
            <w:tcW w:w="717" w:type="dxa"/>
            <w:tcBorders>
              <w:top w:val="nil"/>
              <w:left w:val="nil"/>
              <w:bottom w:val="nil"/>
              <w:right w:val="single" w:sz="4" w:space="0" w:color="auto"/>
            </w:tcBorders>
            <w:noWrap/>
            <w:vAlign w:val="center"/>
          </w:tcPr>
          <w:p w:rsidR="004B4512" w:rsidRPr="00C01AE1" w:rsidRDefault="004B4512" w:rsidP="00D768D2">
            <w:pPr>
              <w:jc w:val="center"/>
              <w:rPr>
                <w:rFonts w:ascii="Times New Roman" w:hAnsi="Times New Roman"/>
                <w:color w:val="000000"/>
                <w:sz w:val="20"/>
                <w:szCs w:val="20"/>
              </w:rPr>
            </w:pPr>
            <w:r w:rsidRPr="00C01AE1">
              <w:rPr>
                <w:rFonts w:ascii="Times New Roman" w:hAnsi="Times New Roman"/>
                <w:color w:val="000000"/>
                <w:sz w:val="20"/>
                <w:szCs w:val="20"/>
              </w:rPr>
              <w:t>91,03</w:t>
            </w:r>
          </w:p>
          <w:p w:rsidR="004B4512" w:rsidRPr="00C01AE1" w:rsidRDefault="004B4512"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nil"/>
              <w:right w:val="single" w:sz="4" w:space="0" w:color="auto"/>
            </w:tcBorders>
            <w:noWrap/>
            <w:vAlign w:val="center"/>
          </w:tcPr>
          <w:p w:rsidR="004B4512" w:rsidRPr="00C01AE1" w:rsidRDefault="004B4512" w:rsidP="00D768D2">
            <w:pPr>
              <w:jc w:val="center"/>
              <w:rPr>
                <w:rFonts w:ascii="Times New Roman" w:hAnsi="Times New Roman"/>
                <w:color w:val="000000"/>
                <w:sz w:val="20"/>
                <w:szCs w:val="20"/>
              </w:rPr>
            </w:pPr>
            <w:r w:rsidRPr="00C01AE1">
              <w:rPr>
                <w:rFonts w:ascii="Times New Roman" w:hAnsi="Times New Roman"/>
                <w:color w:val="000000"/>
                <w:sz w:val="20"/>
                <w:szCs w:val="20"/>
              </w:rPr>
              <w:t>88,33</w:t>
            </w:r>
          </w:p>
          <w:p w:rsidR="004B4512" w:rsidRPr="00C01AE1" w:rsidRDefault="004B4512"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nil"/>
              <w:right w:val="single" w:sz="4" w:space="0" w:color="auto"/>
            </w:tcBorders>
            <w:noWrap/>
            <w:vAlign w:val="center"/>
          </w:tcPr>
          <w:p w:rsidR="004B4512" w:rsidRPr="00C01AE1" w:rsidRDefault="004B4512" w:rsidP="004B4512">
            <w:pPr>
              <w:jc w:val="center"/>
              <w:rPr>
                <w:rFonts w:ascii="Times New Roman" w:hAnsi="Times New Roman"/>
                <w:color w:val="000000"/>
                <w:sz w:val="20"/>
                <w:szCs w:val="20"/>
              </w:rPr>
            </w:pPr>
            <w:r w:rsidRPr="00C01AE1">
              <w:rPr>
                <w:rFonts w:ascii="Times New Roman" w:hAnsi="Times New Roman"/>
                <w:color w:val="000000"/>
                <w:sz w:val="20"/>
                <w:szCs w:val="20"/>
              </w:rPr>
              <w:t>55,04</w:t>
            </w:r>
          </w:p>
          <w:p w:rsidR="004B4512" w:rsidRPr="00C01AE1" w:rsidRDefault="004B4512"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nil"/>
              <w:right w:val="single" w:sz="4" w:space="0" w:color="auto"/>
            </w:tcBorders>
            <w:noWrap/>
            <w:vAlign w:val="center"/>
          </w:tcPr>
          <w:p w:rsidR="004B4512" w:rsidRPr="00C01AE1" w:rsidRDefault="004B4512" w:rsidP="004B4512">
            <w:pPr>
              <w:jc w:val="center"/>
              <w:rPr>
                <w:rFonts w:ascii="Times New Roman" w:hAnsi="Times New Roman"/>
                <w:color w:val="000000"/>
                <w:sz w:val="20"/>
                <w:szCs w:val="20"/>
              </w:rPr>
            </w:pPr>
            <w:r w:rsidRPr="00C01AE1">
              <w:rPr>
                <w:rFonts w:ascii="Times New Roman" w:hAnsi="Times New Roman"/>
                <w:color w:val="000000"/>
                <w:sz w:val="20"/>
                <w:szCs w:val="20"/>
              </w:rPr>
              <w:t>50,69</w:t>
            </w:r>
          </w:p>
          <w:p w:rsidR="004B4512" w:rsidRPr="00C01AE1" w:rsidRDefault="004B4512"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nil"/>
              <w:right w:val="single" w:sz="4" w:space="0" w:color="auto"/>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8,97</w:t>
            </w:r>
          </w:p>
        </w:tc>
        <w:tc>
          <w:tcPr>
            <w:tcW w:w="717" w:type="dxa"/>
            <w:tcBorders>
              <w:top w:val="nil"/>
              <w:left w:val="nil"/>
              <w:bottom w:val="nil"/>
              <w:right w:val="single" w:sz="4" w:space="0" w:color="auto"/>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36</w:t>
            </w:r>
          </w:p>
        </w:tc>
        <w:tc>
          <w:tcPr>
            <w:tcW w:w="717" w:type="dxa"/>
            <w:tcBorders>
              <w:top w:val="nil"/>
              <w:left w:val="nil"/>
              <w:bottom w:val="nil"/>
              <w:right w:val="single" w:sz="4" w:space="0" w:color="auto"/>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39,59</w:t>
            </w:r>
          </w:p>
        </w:tc>
        <w:tc>
          <w:tcPr>
            <w:tcW w:w="717" w:type="dxa"/>
            <w:tcBorders>
              <w:top w:val="nil"/>
              <w:left w:val="nil"/>
              <w:bottom w:val="nil"/>
              <w:right w:val="single" w:sz="4" w:space="0" w:color="auto"/>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15,45</w:t>
            </w:r>
          </w:p>
        </w:tc>
      </w:tr>
      <w:tr w:rsidR="00D17113" w:rsidRPr="00C01AE1" w:rsidTr="00D768D2">
        <w:trPr>
          <w:trHeight w:val="255"/>
        </w:trPr>
        <w:tc>
          <w:tcPr>
            <w:tcW w:w="1208" w:type="dxa"/>
            <w:tcBorders>
              <w:top w:val="nil"/>
              <w:left w:val="single" w:sz="4" w:space="0" w:color="auto"/>
              <w:bottom w:val="single" w:sz="4" w:space="0" w:color="auto"/>
              <w:right w:val="single" w:sz="4" w:space="0" w:color="auto"/>
            </w:tcBorders>
            <w:vAlign w:val="center"/>
          </w:tcPr>
          <w:p w:rsidR="00D17113" w:rsidRPr="00C01AE1" w:rsidRDefault="00D17113" w:rsidP="009D4B19">
            <w:pPr>
              <w:spacing w:after="0" w:line="240" w:lineRule="auto"/>
              <w:ind w:left="-93" w:right="-122"/>
              <w:jc w:val="center"/>
              <w:rPr>
                <w:rFonts w:ascii="Times New Roman" w:hAnsi="Times New Roman"/>
                <w:sz w:val="20"/>
                <w:szCs w:val="20"/>
                <w:lang w:eastAsia="ru-RU"/>
              </w:rPr>
            </w:pPr>
          </w:p>
        </w:tc>
        <w:tc>
          <w:tcPr>
            <w:tcW w:w="601"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708"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D17113" w:rsidRPr="00C01AE1" w:rsidRDefault="00D17113" w:rsidP="009D4B19">
            <w:pPr>
              <w:spacing w:after="0" w:line="240" w:lineRule="auto"/>
              <w:ind w:left="-107" w:right="-117"/>
              <w:jc w:val="center"/>
              <w:rPr>
                <w:rFonts w:ascii="Times New Roman" w:hAnsi="Times New Roman"/>
                <w:sz w:val="20"/>
                <w:szCs w:val="20"/>
                <w:lang w:eastAsia="ru-RU"/>
              </w:rPr>
            </w:pPr>
          </w:p>
        </w:tc>
      </w:tr>
    </w:tbl>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r w:rsidRPr="00C01AE1">
        <w:rPr>
          <w:rFonts w:ascii="Times New Roman" w:hAnsi="Times New Roman" w:cs="Times New Roman"/>
          <w:b/>
          <w:sz w:val="20"/>
          <w:szCs w:val="20"/>
        </w:rPr>
        <w:t xml:space="preserve">    Гистограммы по результатам написания ВПР по истории</w:t>
      </w:r>
    </w:p>
    <w:p w:rsidR="00D17113" w:rsidRPr="00C01AE1" w:rsidRDefault="00D17113" w:rsidP="00D17113">
      <w:pPr>
        <w:pStyle w:val="10"/>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D17113" w:rsidRPr="00C01AE1" w:rsidRDefault="00D17113" w:rsidP="00D17113">
      <w:pPr>
        <w:pStyle w:val="10"/>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D17113" w:rsidRPr="00C01AE1" w:rsidRDefault="00D17113" w:rsidP="00D17113">
      <w:pPr>
        <w:pStyle w:val="10"/>
        <w:jc w:val="right"/>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r w:rsidRPr="00C01AE1">
        <w:rPr>
          <w:rFonts w:ascii="Times New Roman" w:hAnsi="Times New Roman" w:cs="Times New Roman"/>
          <w:b/>
          <w:noProof/>
          <w:sz w:val="20"/>
          <w:szCs w:val="20"/>
          <w:lang w:eastAsia="ru-RU"/>
        </w:rPr>
        <w:lastRenderedPageBreak/>
        <w:drawing>
          <wp:inline distT="0" distB="0" distL="0" distR="0">
            <wp:extent cx="4333875" cy="2047875"/>
            <wp:effectExtent l="19050" t="0" r="9525" b="0"/>
            <wp:docPr id="18"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10"/>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D17113"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noWrap/>
            <w:vAlign w:val="bottom"/>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4B4512" w:rsidRPr="00C01AE1">
              <w:rPr>
                <w:rFonts w:ascii="Times New Roman" w:hAnsi="Times New Roman"/>
                <w:b/>
                <w:color w:val="000000"/>
                <w:sz w:val="20"/>
                <w:szCs w:val="20"/>
                <w:lang w:eastAsia="ru-RU"/>
              </w:rPr>
              <w:t>5</w:t>
            </w:r>
            <w:r w:rsidRPr="00C01AE1">
              <w:rPr>
                <w:rFonts w:ascii="Times New Roman" w:hAnsi="Times New Roman"/>
                <w:b/>
                <w:color w:val="000000"/>
                <w:sz w:val="20"/>
                <w:szCs w:val="20"/>
                <w:lang w:eastAsia="ru-RU"/>
              </w:rPr>
              <w:t xml:space="preserve"> класс</w:t>
            </w:r>
          </w:p>
        </w:tc>
        <w:tc>
          <w:tcPr>
            <w:tcW w:w="1560" w:type="dxa"/>
            <w:tcBorders>
              <w:top w:val="single" w:sz="4" w:space="0" w:color="000000"/>
              <w:left w:val="nil"/>
              <w:bottom w:val="single" w:sz="4" w:space="0" w:color="000000"/>
              <w:right w:val="single" w:sz="4" w:space="0" w:color="000000"/>
            </w:tcBorders>
            <w:noWrap/>
            <w:vAlign w:val="bottom"/>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noWrap/>
            <w:vAlign w:val="bottom"/>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1201</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48,19</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1086</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43,58</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205</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8,23</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2492</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4B4512" w:rsidRPr="00C01AE1">
              <w:rPr>
                <w:rFonts w:ascii="Times New Roman" w:hAnsi="Times New Roman"/>
                <w:b/>
                <w:color w:val="000000"/>
                <w:sz w:val="20"/>
                <w:szCs w:val="20"/>
                <w:lang w:eastAsia="ru-RU"/>
              </w:rPr>
              <w:t>6</w:t>
            </w:r>
            <w:r w:rsidRPr="00C01AE1">
              <w:rPr>
                <w:rFonts w:ascii="Times New Roman" w:hAnsi="Times New Roman"/>
                <w:b/>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noWrap/>
            <w:vAlign w:val="bottom"/>
          </w:tcPr>
          <w:p w:rsidR="00D17113" w:rsidRPr="00C01AE1" w:rsidRDefault="00D17113" w:rsidP="009D4B19">
            <w:pPr>
              <w:spacing w:after="0" w:line="240" w:lineRule="auto"/>
              <w:jc w:val="right"/>
              <w:rPr>
                <w:rFonts w:ascii="Times New Roman" w:hAnsi="Times New Roman"/>
                <w:color w:val="000000"/>
                <w:sz w:val="20"/>
                <w:szCs w:val="20"/>
                <w:lang w:eastAsia="ru-RU"/>
              </w:rPr>
            </w:pPr>
          </w:p>
        </w:tc>
        <w:tc>
          <w:tcPr>
            <w:tcW w:w="970" w:type="dxa"/>
            <w:tcBorders>
              <w:top w:val="nil"/>
              <w:left w:val="nil"/>
              <w:bottom w:val="single" w:sz="4" w:space="0" w:color="000000"/>
              <w:right w:val="single" w:sz="4" w:space="0" w:color="000000"/>
            </w:tcBorders>
            <w:noWrap/>
            <w:vAlign w:val="bottom"/>
          </w:tcPr>
          <w:p w:rsidR="00D17113" w:rsidRPr="00C01AE1" w:rsidRDefault="00D17113" w:rsidP="009D4B19">
            <w:pPr>
              <w:spacing w:after="0" w:line="240" w:lineRule="auto"/>
              <w:jc w:val="right"/>
              <w:rPr>
                <w:rFonts w:ascii="Times New Roman" w:hAnsi="Times New Roman"/>
                <w:color w:val="000000"/>
                <w:sz w:val="20"/>
                <w:szCs w:val="20"/>
                <w:lang w:eastAsia="ru-RU"/>
              </w:rPr>
            </w:pP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540</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49,54</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468</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42,94</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82</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7,52</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4B4512">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1090</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Петрозаводский</w:t>
            </w:r>
            <w:r w:rsidR="004B4512" w:rsidRPr="00C01AE1">
              <w:rPr>
                <w:rFonts w:ascii="Times New Roman" w:hAnsi="Times New Roman"/>
                <w:color w:val="000000"/>
                <w:sz w:val="20"/>
                <w:szCs w:val="20"/>
                <w:lang w:eastAsia="ru-RU"/>
              </w:rPr>
              <w:t xml:space="preserve"> </w:t>
            </w:r>
            <w:r w:rsidR="004B4512" w:rsidRPr="00C01AE1">
              <w:rPr>
                <w:rFonts w:ascii="Times New Roman" w:hAnsi="Times New Roman"/>
                <w:b/>
                <w:color w:val="000000"/>
                <w:sz w:val="20"/>
                <w:szCs w:val="20"/>
                <w:lang w:eastAsia="ru-RU"/>
              </w:rPr>
              <w:t>7 класс</w:t>
            </w:r>
          </w:p>
        </w:tc>
        <w:tc>
          <w:tcPr>
            <w:tcW w:w="1560" w:type="dxa"/>
            <w:tcBorders>
              <w:top w:val="nil"/>
              <w:left w:val="nil"/>
              <w:bottom w:val="single" w:sz="4" w:space="0" w:color="000000"/>
              <w:right w:val="single" w:sz="4" w:space="0" w:color="000000"/>
            </w:tcBorders>
            <w:noWrap/>
            <w:vAlign w:val="bottom"/>
          </w:tcPr>
          <w:p w:rsidR="00D17113" w:rsidRPr="00C01AE1" w:rsidRDefault="00D17113" w:rsidP="009D4B19">
            <w:pPr>
              <w:spacing w:after="0" w:line="240" w:lineRule="auto"/>
              <w:jc w:val="right"/>
              <w:rPr>
                <w:rFonts w:ascii="Times New Roman" w:hAnsi="Times New Roman"/>
                <w:color w:val="000000"/>
                <w:sz w:val="20"/>
                <w:szCs w:val="20"/>
                <w:lang w:eastAsia="ru-RU"/>
              </w:rPr>
            </w:pPr>
          </w:p>
        </w:tc>
        <w:tc>
          <w:tcPr>
            <w:tcW w:w="970" w:type="dxa"/>
            <w:tcBorders>
              <w:top w:val="nil"/>
              <w:left w:val="nil"/>
              <w:bottom w:val="single" w:sz="4" w:space="0" w:color="000000"/>
              <w:right w:val="single" w:sz="4" w:space="0" w:color="000000"/>
            </w:tcBorders>
            <w:noWrap/>
            <w:vAlign w:val="bottom"/>
          </w:tcPr>
          <w:p w:rsidR="00D17113" w:rsidRPr="00C01AE1" w:rsidRDefault="00D17113" w:rsidP="009D4B19">
            <w:pPr>
              <w:spacing w:after="0" w:line="240" w:lineRule="auto"/>
              <w:jc w:val="right"/>
              <w:rPr>
                <w:rFonts w:ascii="Times New Roman" w:hAnsi="Times New Roman"/>
                <w:color w:val="000000"/>
                <w:sz w:val="20"/>
                <w:szCs w:val="20"/>
                <w:lang w:eastAsia="ru-RU"/>
              </w:rPr>
            </w:pP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1032</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50,96</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853</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42,12</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140</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6,91</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2025</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Петрозаводский </w:t>
            </w:r>
            <w:r w:rsidR="004B4512" w:rsidRPr="00C01AE1">
              <w:rPr>
                <w:rFonts w:ascii="Times New Roman" w:hAnsi="Times New Roman"/>
                <w:b/>
                <w:color w:val="000000"/>
                <w:sz w:val="20"/>
                <w:szCs w:val="20"/>
                <w:lang w:eastAsia="ru-RU"/>
              </w:rPr>
              <w:t>8</w:t>
            </w:r>
            <w:r w:rsidRPr="00C01AE1">
              <w:rPr>
                <w:rFonts w:ascii="Times New Roman" w:hAnsi="Times New Roman"/>
                <w:b/>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noWrap/>
            <w:vAlign w:val="bottom"/>
          </w:tcPr>
          <w:p w:rsidR="00D17113" w:rsidRPr="00C01AE1" w:rsidRDefault="00D17113" w:rsidP="009D4B19">
            <w:pPr>
              <w:spacing w:after="0" w:line="240" w:lineRule="auto"/>
              <w:jc w:val="right"/>
              <w:rPr>
                <w:rFonts w:ascii="Times New Roman" w:hAnsi="Times New Roman"/>
                <w:color w:val="000000"/>
                <w:sz w:val="20"/>
                <w:szCs w:val="20"/>
                <w:lang w:eastAsia="ru-RU"/>
              </w:rPr>
            </w:pPr>
          </w:p>
        </w:tc>
        <w:tc>
          <w:tcPr>
            <w:tcW w:w="970" w:type="dxa"/>
            <w:tcBorders>
              <w:top w:val="nil"/>
              <w:left w:val="nil"/>
              <w:bottom w:val="single" w:sz="4" w:space="0" w:color="000000"/>
              <w:right w:val="single" w:sz="4" w:space="0" w:color="000000"/>
            </w:tcBorders>
            <w:noWrap/>
            <w:vAlign w:val="bottom"/>
          </w:tcPr>
          <w:p w:rsidR="00D17113" w:rsidRPr="00C01AE1" w:rsidRDefault="00D17113" w:rsidP="009D4B19">
            <w:pPr>
              <w:spacing w:after="0" w:line="240" w:lineRule="auto"/>
              <w:jc w:val="right"/>
              <w:rPr>
                <w:rFonts w:ascii="Times New Roman" w:hAnsi="Times New Roman"/>
                <w:color w:val="000000"/>
                <w:sz w:val="20"/>
                <w:szCs w:val="20"/>
                <w:lang w:eastAsia="ru-RU"/>
              </w:rPr>
            </w:pP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240</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33,1</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367</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50,62</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118</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16,28</w:t>
            </w:r>
          </w:p>
        </w:tc>
      </w:tr>
      <w:tr w:rsidR="004B4512" w:rsidRPr="00C01AE1" w:rsidTr="009D4B19">
        <w:trPr>
          <w:trHeight w:val="283"/>
        </w:trPr>
        <w:tc>
          <w:tcPr>
            <w:tcW w:w="7383" w:type="dxa"/>
            <w:tcBorders>
              <w:top w:val="nil"/>
              <w:left w:val="single" w:sz="4" w:space="0" w:color="000000"/>
              <w:bottom w:val="single" w:sz="4" w:space="0" w:color="000000"/>
              <w:right w:val="single" w:sz="4" w:space="0" w:color="000000"/>
            </w:tcBorders>
            <w:noWrap/>
            <w:vAlign w:val="bottom"/>
          </w:tcPr>
          <w:p w:rsidR="004B4512" w:rsidRPr="00C01AE1" w:rsidRDefault="004B4512"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725</w:t>
            </w:r>
          </w:p>
        </w:tc>
        <w:tc>
          <w:tcPr>
            <w:tcW w:w="970" w:type="dxa"/>
            <w:tcBorders>
              <w:top w:val="nil"/>
              <w:left w:val="nil"/>
              <w:bottom w:val="single" w:sz="4" w:space="0" w:color="000000"/>
              <w:right w:val="single" w:sz="4" w:space="0" w:color="000000"/>
            </w:tcBorders>
            <w:noWrap/>
            <w:vAlign w:val="bottom"/>
          </w:tcPr>
          <w:p w:rsidR="004B4512" w:rsidRPr="00C01AE1" w:rsidRDefault="004B4512">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10"/>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D17113" w:rsidRPr="00C01AE1" w:rsidRDefault="00D17113" w:rsidP="005F455C">
      <w:pPr>
        <w:pStyle w:val="10"/>
        <w:ind w:right="183"/>
        <w:jc w:val="right"/>
        <w:rPr>
          <w:rFonts w:ascii="Times New Roman" w:hAnsi="Times New Roman" w:cs="Times New Roman"/>
          <w:b/>
          <w:sz w:val="20"/>
          <w:szCs w:val="20"/>
        </w:rPr>
      </w:pPr>
      <w:r w:rsidRPr="00C01AE1">
        <w:rPr>
          <w:rFonts w:ascii="Times New Roman" w:hAnsi="Times New Roman" w:cs="Times New Roman"/>
          <w:b/>
          <w:noProof/>
          <w:sz w:val="20"/>
          <w:szCs w:val="20"/>
          <w:lang w:eastAsia="ru-RU"/>
        </w:rPr>
        <w:lastRenderedPageBreak/>
        <w:drawing>
          <wp:inline distT="0" distB="0" distL="0" distR="0">
            <wp:extent cx="6038850" cy="2228850"/>
            <wp:effectExtent l="19050" t="0" r="19050" b="0"/>
            <wp:docPr id="19" name="Диаграмма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center"/>
        <w:rPr>
          <w:rFonts w:ascii="Times New Roman" w:hAnsi="Times New Roman" w:cs="Times New Roman"/>
          <w:b/>
          <w:sz w:val="20"/>
          <w:szCs w:val="20"/>
        </w:rPr>
      </w:pPr>
    </w:p>
    <w:p w:rsidR="00D17113" w:rsidRPr="00C01AE1" w:rsidRDefault="00D17113" w:rsidP="00D17113">
      <w:pPr>
        <w:pStyle w:val="10"/>
        <w:jc w:val="center"/>
        <w:rPr>
          <w:rFonts w:ascii="Times New Roman" w:hAnsi="Times New Roman" w:cs="Times New Roman"/>
          <w:b/>
          <w:sz w:val="20"/>
          <w:szCs w:val="20"/>
        </w:rPr>
      </w:pPr>
    </w:p>
    <w:p w:rsidR="00D17113" w:rsidRPr="00C01AE1" w:rsidRDefault="00D17113" w:rsidP="00D17113">
      <w:pPr>
        <w:pStyle w:val="10"/>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истории</w:t>
      </w:r>
    </w:p>
    <w:p w:rsidR="00D17113" w:rsidRPr="00C01AE1" w:rsidRDefault="00D17113" w:rsidP="00D17113">
      <w:pPr>
        <w:pStyle w:val="10"/>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3</w:t>
      </w:r>
    </w:p>
    <w:p w:rsidR="00D17113" w:rsidRPr="00C01AE1" w:rsidRDefault="00D17113" w:rsidP="00D17113">
      <w:pPr>
        <w:pStyle w:val="10"/>
        <w:jc w:val="right"/>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6924675" cy="2828925"/>
            <wp:effectExtent l="19050" t="0" r="9525" b="0"/>
            <wp:docPr id="20" name="Диаграмма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CE7132" w:rsidRPr="00C01AE1">
        <w:rPr>
          <w:rFonts w:ascii="Times New Roman" w:hAnsi="Times New Roman"/>
          <w:b/>
          <w:bCs/>
          <w:color w:val="000000"/>
          <w:sz w:val="20"/>
          <w:szCs w:val="20"/>
        </w:rPr>
        <w:t xml:space="preserve"> по истории 5 класс</w:t>
      </w:r>
    </w:p>
    <w:p w:rsidR="00D17113" w:rsidRPr="00C01AE1" w:rsidRDefault="00CE7132" w:rsidP="00CE7132">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 xml:space="preserve">                                                                                                </w:t>
      </w:r>
      <w:r w:rsidR="00D17113" w:rsidRPr="00C01AE1">
        <w:rPr>
          <w:rFonts w:ascii="Times New Roman" w:hAnsi="Times New Roman"/>
          <w:sz w:val="20"/>
          <w:szCs w:val="20"/>
        </w:rPr>
        <w:t>Таблица 1</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15</w:t>
            </w:r>
          </w:p>
        </w:tc>
        <w:tc>
          <w:tcPr>
            <w:tcW w:w="709"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 xml:space="preserve">5959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 xml:space="preserve">2493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 xml:space="preserve">1434550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lastRenderedPageBreak/>
              <w:t>1. Умение создавать, применять и преобразовывать знаки и символы, модели и схемы для решения учебных и познавательных задач. Работать с изобразительными историческими источниками, понимать и интерпретировать содержащуюся в них информацию.</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65,03</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64,24</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73,29</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2. Смысловое чтение. Умение проводить поиск информации в отрывках исторических текстов, материальных памятниках Древнего мира.</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69,21</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69,19</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79,33</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3.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владение основами самоконтроля, самооценки, принятия решений и осуществления осознанного выбора в учебной и познавательной деятельности. Умение объяснять смысл основных хронологических понятий, терминов.</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49,31</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49,24</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55,2</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4. Умение осознанно использовать речевые средства в соответствии с задачей коммуникации; владение основами самоконтроля, самооценки, принятия решений и осуществления осознанного выбора в учебной и познавательной деятельности. Умение рассказывать о событиях древней истории.</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43,08</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42,99</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46,96</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5. Умение создавать, применять и преобразовывать знаки и символы, модели и схемы для решения учебных и познавательных задач; владение основами самоконтроля, самооценки, принятия решений и осуществления осознанного выбора в учебной и познавательной деятельности. Умение использовать историческую карту как источник информации о расселении общностей в эпохи первобытности и Древнего мира, расположении древних цивилизаций и государств, местах важнейших событий.</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50,44</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48,01</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60,29</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 xml:space="preserve">6.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 владение основами самоконтроля, самооценки, принятия решений и осуществления осознанного выбора в учебной и познавательной деятельности. Умение описывать условия существования, основные занятия, образ жизни людей в древности.</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20,88</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21,1</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26,44</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7.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Реализ</w:t>
            </w:r>
            <w:r w:rsidR="00BA45FA" w:rsidRPr="00C01AE1">
              <w:rPr>
                <w:rFonts w:ascii="Times New Roman" w:hAnsi="Times New Roman"/>
                <w:color w:val="000000"/>
                <w:sz w:val="20"/>
                <w:szCs w:val="20"/>
              </w:rPr>
              <w:t>ация историко-культурологическо</w:t>
            </w:r>
            <w:r w:rsidRPr="00C01AE1">
              <w:rPr>
                <w:rFonts w:ascii="Times New Roman" w:hAnsi="Times New Roman"/>
                <w:color w:val="000000"/>
                <w:sz w:val="20"/>
                <w:szCs w:val="20"/>
              </w:rPr>
              <w:t>го подхода, формирующего способности к межкультурному диалогу, восприятию и бережному отношению к культурному наследию Родины.</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67,75</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70,72</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65,99</w:t>
            </w:r>
          </w:p>
        </w:tc>
      </w:tr>
      <w:tr w:rsidR="005F455C" w:rsidRPr="00C01AE1" w:rsidTr="009D4B19">
        <w:tc>
          <w:tcPr>
            <w:tcW w:w="6912" w:type="dxa"/>
            <w:vAlign w:val="bottom"/>
          </w:tcPr>
          <w:p w:rsidR="005F455C" w:rsidRPr="00C01AE1" w:rsidRDefault="005F455C">
            <w:pPr>
              <w:rPr>
                <w:rFonts w:ascii="Times New Roman" w:hAnsi="Times New Roman"/>
                <w:color w:val="000000"/>
                <w:sz w:val="20"/>
                <w:szCs w:val="20"/>
              </w:rPr>
            </w:pPr>
            <w:r w:rsidRPr="00C01AE1">
              <w:rPr>
                <w:rFonts w:ascii="Times New Roman" w:hAnsi="Times New Roman"/>
                <w:color w:val="000000"/>
                <w:sz w:val="20"/>
                <w:szCs w:val="20"/>
              </w:rPr>
              <w:t xml:space="preserve">8. Умение создавать обобщения, классифицировать, самостоятельно выбирать основания и критерии для классификации; формирование важнейших культурно-исторических ориентиров для гражданской, </w:t>
            </w:r>
            <w:proofErr w:type="spellStart"/>
            <w:r w:rsidRPr="00C01AE1">
              <w:rPr>
                <w:rFonts w:ascii="Times New Roman" w:hAnsi="Times New Roman"/>
                <w:color w:val="000000"/>
                <w:sz w:val="20"/>
                <w:szCs w:val="20"/>
              </w:rPr>
              <w:t>этнонациональной</w:t>
            </w:r>
            <w:proofErr w:type="spellEnd"/>
            <w:r w:rsidRPr="00C01AE1">
              <w:rPr>
                <w:rFonts w:ascii="Times New Roman" w:hAnsi="Times New Roman"/>
                <w:color w:val="000000"/>
                <w:sz w:val="20"/>
                <w:szCs w:val="20"/>
              </w:rPr>
              <w:t xml:space="preserve">, социальной, культурной самоидентификации личности. Реализация </w:t>
            </w:r>
            <w:proofErr w:type="spellStart"/>
            <w:r w:rsidRPr="00C01AE1">
              <w:rPr>
                <w:rFonts w:ascii="Times New Roman" w:hAnsi="Times New Roman"/>
                <w:color w:val="000000"/>
                <w:sz w:val="20"/>
                <w:szCs w:val="20"/>
              </w:rPr>
              <w:t>историко-культурологическо¬го</w:t>
            </w:r>
            <w:proofErr w:type="spellEnd"/>
            <w:r w:rsidRPr="00C01AE1">
              <w:rPr>
                <w:rFonts w:ascii="Times New Roman" w:hAnsi="Times New Roman"/>
                <w:color w:val="000000"/>
                <w:sz w:val="20"/>
                <w:szCs w:val="20"/>
              </w:rPr>
              <w:t xml:space="preserve"> подхода, формирующего способности к межкультурному диалогу, восприятию и бережному отношению к культурному наследию Родины.</w:t>
            </w:r>
          </w:p>
        </w:tc>
        <w:tc>
          <w:tcPr>
            <w:tcW w:w="567"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40,33</w:t>
            </w:r>
          </w:p>
        </w:tc>
        <w:tc>
          <w:tcPr>
            <w:tcW w:w="709"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43,44</w:t>
            </w:r>
          </w:p>
        </w:tc>
        <w:tc>
          <w:tcPr>
            <w:tcW w:w="674" w:type="dxa"/>
            <w:vAlign w:val="bottom"/>
          </w:tcPr>
          <w:p w:rsidR="005F455C" w:rsidRPr="00C01AE1" w:rsidRDefault="005F455C">
            <w:pPr>
              <w:jc w:val="right"/>
              <w:rPr>
                <w:rFonts w:ascii="Times New Roman" w:hAnsi="Times New Roman"/>
                <w:color w:val="000000"/>
                <w:sz w:val="20"/>
                <w:szCs w:val="20"/>
              </w:rPr>
            </w:pPr>
            <w:r w:rsidRPr="00C01AE1">
              <w:rPr>
                <w:rFonts w:ascii="Times New Roman" w:hAnsi="Times New Roman"/>
                <w:color w:val="000000"/>
                <w:sz w:val="20"/>
                <w:szCs w:val="20"/>
              </w:rPr>
              <w:t>39,39</w:t>
            </w:r>
          </w:p>
        </w:tc>
      </w:tr>
    </w:tbl>
    <w:p w:rsidR="00D17113" w:rsidRPr="00C01AE1" w:rsidRDefault="00D17113" w:rsidP="00D17113">
      <w:pPr>
        <w:pStyle w:val="10"/>
        <w:jc w:val="both"/>
        <w:rPr>
          <w:rFonts w:ascii="Times New Roman" w:hAnsi="Times New Roman" w:cs="Times New Roman"/>
          <w:b/>
          <w:sz w:val="20"/>
          <w:szCs w:val="20"/>
        </w:rPr>
      </w:pPr>
    </w:p>
    <w:p w:rsidR="006170B7" w:rsidRPr="00C01AE1" w:rsidRDefault="006170B7" w:rsidP="009963DA">
      <w:pPr>
        <w:pStyle w:val="a7"/>
        <w:spacing w:after="0"/>
        <w:jc w:val="left"/>
        <w:rPr>
          <w:rFonts w:ascii="Times New Roman" w:hAnsi="Times New Roman"/>
          <w:b/>
          <w:bCs/>
          <w:color w:val="000000"/>
          <w:sz w:val="20"/>
          <w:szCs w:val="20"/>
        </w:rPr>
      </w:pPr>
    </w:p>
    <w:p w:rsidR="006170B7" w:rsidRPr="00C01AE1" w:rsidRDefault="006170B7" w:rsidP="006170B7">
      <w:pPr>
        <w:pStyle w:val="10"/>
        <w:jc w:val="both"/>
        <w:rPr>
          <w:rFonts w:ascii="Times New Roman" w:hAnsi="Times New Roman" w:cs="Times New Roman"/>
          <w:b/>
          <w:sz w:val="20"/>
          <w:szCs w:val="20"/>
        </w:rPr>
      </w:pPr>
    </w:p>
    <w:p w:rsidR="006170B7" w:rsidRPr="00C01AE1" w:rsidRDefault="006170B7" w:rsidP="006170B7">
      <w:pPr>
        <w:pStyle w:val="10"/>
        <w:jc w:val="both"/>
        <w:rPr>
          <w:rFonts w:ascii="Times New Roman" w:hAnsi="Times New Roman" w:cs="Times New Roman"/>
          <w:b/>
          <w:sz w:val="20"/>
          <w:szCs w:val="20"/>
        </w:rPr>
      </w:pPr>
      <w:r w:rsidRPr="00C01AE1">
        <w:rPr>
          <w:rFonts w:ascii="Times New Roman" w:hAnsi="Times New Roman" w:cs="Times New Roman"/>
          <w:b/>
          <w:sz w:val="20"/>
          <w:szCs w:val="20"/>
        </w:rPr>
        <w:t>Наиболее высокие баллы участники ВПР показали по следующим вопросам:</w:t>
      </w:r>
    </w:p>
    <w:p w:rsidR="006170B7" w:rsidRPr="00C01AE1" w:rsidRDefault="005F455C" w:rsidP="006170B7">
      <w:pPr>
        <w:pStyle w:val="10"/>
        <w:jc w:val="both"/>
        <w:rPr>
          <w:rFonts w:ascii="Times New Roman" w:hAnsi="Times New Roman" w:cs="Times New Roman"/>
          <w:b/>
          <w:sz w:val="20"/>
          <w:szCs w:val="20"/>
        </w:rPr>
      </w:pPr>
      <w:r w:rsidRPr="00C01AE1">
        <w:rPr>
          <w:rFonts w:ascii="Times New Roman" w:hAnsi="Times New Roman" w:cs="Times New Roman"/>
          <w:color w:val="000000"/>
          <w:sz w:val="20"/>
          <w:szCs w:val="20"/>
        </w:rPr>
        <w:t>7.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Реализ</w:t>
      </w:r>
      <w:r w:rsidR="00BA45FA" w:rsidRPr="00C01AE1">
        <w:rPr>
          <w:rFonts w:ascii="Times New Roman" w:hAnsi="Times New Roman" w:cs="Times New Roman"/>
          <w:color w:val="000000"/>
          <w:sz w:val="20"/>
          <w:szCs w:val="20"/>
        </w:rPr>
        <w:t>ация историко-культурологическо</w:t>
      </w:r>
      <w:r w:rsidRPr="00C01AE1">
        <w:rPr>
          <w:rFonts w:ascii="Times New Roman" w:hAnsi="Times New Roman" w:cs="Times New Roman"/>
          <w:color w:val="000000"/>
          <w:sz w:val="20"/>
          <w:szCs w:val="20"/>
        </w:rPr>
        <w:t>го подхода, формирующего способности к межкультурному диалогу, восприятию и бережному отношению к культурному наследию Родины.-70,72%</w:t>
      </w:r>
    </w:p>
    <w:p w:rsidR="006170B7" w:rsidRPr="00C01AE1" w:rsidRDefault="006170B7" w:rsidP="006170B7">
      <w:pPr>
        <w:pStyle w:val="10"/>
        <w:rPr>
          <w:rFonts w:ascii="Times New Roman" w:hAnsi="Times New Roman" w:cs="Times New Roman"/>
          <w:b/>
          <w:bCs/>
          <w:sz w:val="20"/>
          <w:szCs w:val="20"/>
        </w:rPr>
      </w:pPr>
      <w:r w:rsidRPr="00C01AE1">
        <w:rPr>
          <w:rFonts w:ascii="Times New Roman" w:hAnsi="Times New Roman" w:cs="Times New Roman"/>
          <w:b/>
          <w:sz w:val="20"/>
          <w:szCs w:val="20"/>
        </w:rPr>
        <w:lastRenderedPageBreak/>
        <w:tab/>
        <w:t>Вызвали затруднения следующие вопросы</w:t>
      </w:r>
      <w:proofErr w:type="gramStart"/>
      <w:r w:rsidRPr="00C01AE1">
        <w:rPr>
          <w:rFonts w:ascii="Times New Roman" w:hAnsi="Times New Roman" w:cs="Times New Roman"/>
          <w:b/>
          <w:sz w:val="20"/>
          <w:szCs w:val="20"/>
        </w:rPr>
        <w:t>:</w:t>
      </w:r>
      <w:proofErr w:type="gramEnd"/>
    </w:p>
    <w:p w:rsidR="006170B7" w:rsidRPr="00C01AE1" w:rsidRDefault="006170B7" w:rsidP="009963DA">
      <w:pPr>
        <w:pStyle w:val="a7"/>
        <w:spacing w:after="0"/>
        <w:jc w:val="left"/>
        <w:rPr>
          <w:rFonts w:ascii="Times New Roman" w:hAnsi="Times New Roman"/>
          <w:b/>
          <w:bCs/>
          <w:color w:val="000000"/>
          <w:sz w:val="20"/>
          <w:szCs w:val="20"/>
        </w:rPr>
      </w:pPr>
    </w:p>
    <w:p w:rsidR="006170B7" w:rsidRPr="00C01AE1" w:rsidRDefault="008E7C8E" w:rsidP="006170B7">
      <w:pPr>
        <w:rPr>
          <w:rFonts w:ascii="Times New Roman" w:hAnsi="Times New Roman"/>
          <w:sz w:val="20"/>
          <w:szCs w:val="20"/>
        </w:rPr>
      </w:pPr>
      <w:r w:rsidRPr="00C01AE1">
        <w:rPr>
          <w:rFonts w:ascii="Times New Roman" w:hAnsi="Times New Roman"/>
          <w:color w:val="000000"/>
          <w:sz w:val="20"/>
          <w:szCs w:val="20"/>
        </w:rPr>
        <w:t xml:space="preserve">.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 владение основами самоконтроля, самооценки, принятия решений и осуществления осознанного выбора в учебной и познавательной деятельности. Умение описывать условия существования, основные занятия, образ жизни людей в древности-21,1%</w:t>
      </w:r>
    </w:p>
    <w:p w:rsidR="009963DA" w:rsidRPr="00C01AE1" w:rsidRDefault="009963DA" w:rsidP="009963DA">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истории 5   класс</w:t>
      </w:r>
    </w:p>
    <w:p w:rsidR="009963DA" w:rsidRPr="00C01AE1" w:rsidRDefault="009963DA" w:rsidP="009963DA">
      <w:pPr>
        <w:pStyle w:val="a7"/>
        <w:spacing w:after="0"/>
        <w:rPr>
          <w:rFonts w:ascii="Times New Roman" w:hAnsi="Times New Roman"/>
          <w:sz w:val="20"/>
          <w:szCs w:val="20"/>
        </w:rPr>
      </w:pPr>
      <w:r w:rsidRPr="00C01AE1">
        <w:rPr>
          <w:rFonts w:ascii="Times New Roman" w:hAnsi="Times New Roman"/>
          <w:sz w:val="20"/>
          <w:szCs w:val="20"/>
        </w:rPr>
        <w:t xml:space="preserve">                                                                                                                                Диаграмма 3</w:t>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49"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9963DA" w:rsidRPr="00C01AE1" w:rsidRDefault="009963DA" w:rsidP="0096282C">
      <w:pPr>
        <w:pStyle w:val="10"/>
        <w:rPr>
          <w:rFonts w:ascii="Times New Roman" w:hAnsi="Times New Roman" w:cs="Times New Roman"/>
          <w:b/>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8F7B21" w:rsidRPr="00C01AE1">
        <w:rPr>
          <w:rFonts w:ascii="Times New Roman" w:hAnsi="Times New Roman"/>
          <w:b/>
          <w:bCs/>
          <w:color w:val="000000"/>
          <w:sz w:val="20"/>
          <w:szCs w:val="20"/>
        </w:rPr>
        <w:t xml:space="preserve"> по истории  6 </w:t>
      </w:r>
      <w:r w:rsidRPr="00C01AE1">
        <w:rPr>
          <w:rFonts w:ascii="Times New Roman" w:hAnsi="Times New Roman"/>
          <w:b/>
          <w:bCs/>
          <w:color w:val="000000"/>
          <w:sz w:val="20"/>
          <w:szCs w:val="20"/>
        </w:rPr>
        <w:t xml:space="preserve"> класс</w:t>
      </w:r>
    </w:p>
    <w:p w:rsidR="00D17113" w:rsidRPr="00C01AE1" w:rsidRDefault="00D17113" w:rsidP="008F7B21">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Таблица 2</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20</w:t>
            </w:r>
          </w:p>
        </w:tc>
        <w:tc>
          <w:tcPr>
            <w:tcW w:w="709"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 xml:space="preserve">2946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 xml:space="preserve">1181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 xml:space="preserve">696870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1. Умение создавать, применять и преобразовывать знаки и символы, модели и схемы для решения учебных и познавательных задач. Работать с изобразительными историческими источниками, понимать и интерпретировать содержащуюся в них информацию</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50,32</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47,93</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60,68</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2. Смысловое чтение. Проводить поиск информации в исторических текстах, материальных исторических памятниках Средневековья</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68,84</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66,47</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78,69</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3.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владение основами самоконтроля, самооценки, принятия решений и осуществления осознанного выбора в учебной и познавательной деятельности. Умение объяснять смысл основных хронологических понятий, терминов</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42,72</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39,99</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52,21</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lastRenderedPageBreak/>
              <w:t>4. Умение осознанно использовать речевые средства в соответствии с задачей коммуникации; владение основами самоконтроля, самооценки, принятия решений и осуществления осознанного выбора в учебной и познавательной деятельности. Давать оценку событиям и личностям отечественной и всеобщей истории Средних веков</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26,08</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31,84</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34,72</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5. Умение создавать, применять и преобразовывать знаки и символы, модели и схемы для решения учебных и познавательных задач; владение основами самоконтроля, самооценки, принятия решений и осуществления осознанного выбора в учебной и познавательной деятельности.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C01AE1">
              <w:rPr>
                <w:rFonts w:ascii="Times New Roman" w:hAnsi="Times New Roman"/>
                <w:color w:val="000000"/>
                <w:sz w:val="20"/>
                <w:szCs w:val="20"/>
              </w:rPr>
              <w:t>рств в Ср</w:t>
            </w:r>
            <w:proofErr w:type="gramEnd"/>
            <w:r w:rsidRPr="00C01AE1">
              <w:rPr>
                <w:rFonts w:ascii="Times New Roman" w:hAnsi="Times New Roman"/>
                <w:color w:val="000000"/>
                <w:sz w:val="20"/>
                <w:szCs w:val="20"/>
              </w:rPr>
              <w:t>едние века, о направлениях крупнейших передвижений людей – походов, завоеваний, колонизаций и др.</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53,36</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50,38</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62,24</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6.1. Умение создавать, применять и преобразовывать знаки и символы, модели и схемы для решения учебных и познавательных задач; владение основами самоконтроля, самооценки, принятия решений и осуществления осознанного выбора в учебной и познавательной деятельности.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C01AE1">
              <w:rPr>
                <w:rFonts w:ascii="Times New Roman" w:hAnsi="Times New Roman"/>
                <w:color w:val="000000"/>
                <w:sz w:val="20"/>
                <w:szCs w:val="20"/>
              </w:rPr>
              <w:t>рств в Ср</w:t>
            </w:r>
            <w:proofErr w:type="gramEnd"/>
            <w:r w:rsidRPr="00C01AE1">
              <w:rPr>
                <w:rFonts w:ascii="Times New Roman" w:hAnsi="Times New Roman"/>
                <w:color w:val="000000"/>
                <w:sz w:val="20"/>
                <w:szCs w:val="20"/>
              </w:rPr>
              <w:t>едние века, о направлениях крупнейших передвижений людей – походов, завоеваний, колонизаций и др.</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41,28</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41,83</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51,57</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6.2. Умение создавать, применять и преобразовывать знаки и символы, модели и схемы для решения учебных и познавательных задач; владение основами самоконтроля, самооценки, принятия решений и осуществления осознанного выбора в учебной и познавательной деятельности.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C01AE1">
              <w:rPr>
                <w:rFonts w:ascii="Times New Roman" w:hAnsi="Times New Roman"/>
                <w:color w:val="000000"/>
                <w:sz w:val="20"/>
                <w:szCs w:val="20"/>
              </w:rPr>
              <w:t>рств в Ср</w:t>
            </w:r>
            <w:proofErr w:type="gramEnd"/>
            <w:r w:rsidRPr="00C01AE1">
              <w:rPr>
                <w:rFonts w:ascii="Times New Roman" w:hAnsi="Times New Roman"/>
                <w:color w:val="000000"/>
                <w:sz w:val="20"/>
                <w:szCs w:val="20"/>
              </w:rPr>
              <w:t>едние века, о направлениях крупнейших передвижений людей – походов, завоеваний, колонизаций и др.</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21,88</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23,29</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28,27</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 xml:space="preserve">7.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 владение основами самоконтроля, самооценки, принятия решений и осуществления осознанного выбора в учебной и познавательной деятельности. Объяснять причины и следствия ключевых событий отечественной и всеобщей истории Средних веков</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19,26</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21,68</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26,98</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8. Умение объединять предметы и явления в группы по определенным признакам, сравнивать, классифицировать и обобщать факты и явления. Раскрывать характерные, существенные черты ценностей, господствовавших в средневековых обществах, религиозных воззрений, представлений средневекового человека о мире; сопоставлять развитие Руси и других стран в период Средневековья, показывать общие черты и особенности</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83,91</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82,81</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85,32</w:t>
            </w:r>
          </w:p>
        </w:tc>
      </w:tr>
      <w:tr w:rsidR="0096282C" w:rsidRPr="00C01AE1" w:rsidTr="009D4B19">
        <w:tc>
          <w:tcPr>
            <w:tcW w:w="6912" w:type="dxa"/>
            <w:vAlign w:val="bottom"/>
          </w:tcPr>
          <w:p w:rsidR="0096282C" w:rsidRPr="00C01AE1" w:rsidRDefault="0096282C">
            <w:pPr>
              <w:rPr>
                <w:rFonts w:ascii="Times New Roman" w:hAnsi="Times New Roman"/>
                <w:color w:val="000000"/>
                <w:sz w:val="20"/>
                <w:szCs w:val="20"/>
              </w:rPr>
            </w:pPr>
            <w:r w:rsidRPr="00C01AE1">
              <w:rPr>
                <w:rFonts w:ascii="Times New Roman" w:hAnsi="Times New Roman"/>
                <w:color w:val="000000"/>
                <w:sz w:val="20"/>
                <w:szCs w:val="20"/>
              </w:rPr>
              <w:t>9.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Локализовать во времени общие рамки и события Средневековья, этапы становления и развития Российского государства</w:t>
            </w:r>
          </w:p>
        </w:tc>
        <w:tc>
          <w:tcPr>
            <w:tcW w:w="567"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56,92</w:t>
            </w:r>
          </w:p>
        </w:tc>
        <w:tc>
          <w:tcPr>
            <w:tcW w:w="709"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56,73</w:t>
            </w:r>
          </w:p>
        </w:tc>
        <w:tc>
          <w:tcPr>
            <w:tcW w:w="674" w:type="dxa"/>
            <w:vAlign w:val="bottom"/>
          </w:tcPr>
          <w:p w:rsidR="0096282C" w:rsidRPr="00C01AE1" w:rsidRDefault="0096282C">
            <w:pPr>
              <w:jc w:val="right"/>
              <w:rPr>
                <w:rFonts w:ascii="Times New Roman" w:hAnsi="Times New Roman"/>
                <w:color w:val="000000"/>
                <w:sz w:val="20"/>
                <w:szCs w:val="20"/>
              </w:rPr>
            </w:pPr>
            <w:r w:rsidRPr="00C01AE1">
              <w:rPr>
                <w:rFonts w:ascii="Times New Roman" w:hAnsi="Times New Roman"/>
                <w:color w:val="000000"/>
                <w:sz w:val="20"/>
                <w:szCs w:val="20"/>
              </w:rPr>
              <w:t>67,45</w:t>
            </w:r>
          </w:p>
        </w:tc>
      </w:tr>
      <w:tr w:rsidR="0096282C" w:rsidRPr="00C01AE1" w:rsidTr="0096282C">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rPr>
                <w:rFonts w:ascii="Times New Roman" w:hAnsi="Times New Roman"/>
                <w:color w:val="000000"/>
                <w:sz w:val="20"/>
                <w:szCs w:val="20"/>
              </w:rPr>
            </w:pPr>
            <w:r w:rsidRPr="00C01AE1">
              <w:rPr>
                <w:rFonts w:ascii="Times New Roman" w:hAnsi="Times New Roman"/>
                <w:color w:val="000000"/>
                <w:sz w:val="20"/>
                <w:szCs w:val="20"/>
              </w:rPr>
              <w:t xml:space="preserve">10.1. Умение создавать обобщения, классифицировать, самостоятельно выбирать основания и критерии для классификации;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важнейших культурно-исторических ориентиров для гражданской, </w:t>
            </w:r>
            <w:proofErr w:type="spellStart"/>
            <w:r w:rsidRPr="00C01AE1">
              <w:rPr>
                <w:rFonts w:ascii="Times New Roman" w:hAnsi="Times New Roman"/>
                <w:color w:val="000000"/>
                <w:sz w:val="20"/>
                <w:szCs w:val="20"/>
              </w:rPr>
              <w:t>этнона-</w:t>
            </w:r>
            <w:r w:rsidRPr="00C01AE1">
              <w:rPr>
                <w:rFonts w:ascii="Times New Roman" w:hAnsi="Times New Roman"/>
                <w:color w:val="000000"/>
                <w:sz w:val="20"/>
                <w:szCs w:val="20"/>
              </w:rPr>
              <w:lastRenderedPageBreak/>
              <w:t>циональной</w:t>
            </w:r>
            <w:proofErr w:type="spellEnd"/>
            <w:r w:rsidRPr="00C01AE1">
              <w:rPr>
                <w:rFonts w:ascii="Times New Roman" w:hAnsi="Times New Roman"/>
                <w:color w:val="000000"/>
                <w:sz w:val="20"/>
                <w:szCs w:val="20"/>
              </w:rPr>
              <w:t>, социальной, культурной самоидентификации личности. Реализация историко-культурологического подхода, формирующего способности к межкультурному диалогу, восприятию и бережному отношению к культурному наследию Родины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76,21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79,09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73,31</w:t>
            </w:r>
          </w:p>
        </w:tc>
      </w:tr>
      <w:tr w:rsidR="0096282C" w:rsidRPr="00C01AE1" w:rsidTr="0096282C">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10.2. Умение создавать обобщения, классифицировать, самостоятельно выбирать основания и критерии для классификации;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важнейших культурно-исторических ориентиров для гражданской, </w:t>
            </w:r>
            <w:proofErr w:type="spellStart"/>
            <w:r w:rsidRPr="00C01AE1">
              <w:rPr>
                <w:rFonts w:ascii="Times New Roman" w:hAnsi="Times New Roman"/>
                <w:color w:val="000000"/>
                <w:sz w:val="20"/>
                <w:szCs w:val="20"/>
              </w:rPr>
              <w:t>этнона-циональной</w:t>
            </w:r>
            <w:proofErr w:type="spellEnd"/>
            <w:r w:rsidRPr="00C01AE1">
              <w:rPr>
                <w:rFonts w:ascii="Times New Roman" w:hAnsi="Times New Roman"/>
                <w:color w:val="000000"/>
                <w:sz w:val="20"/>
                <w:szCs w:val="20"/>
              </w:rPr>
              <w:t>, социальной, культурной самоидентификации личности. Реализация историко-культурологического подхода, формирующего способности к межкультурному диалогу, восприятию и бережному отношению к культурному наследию Родины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47,69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51,02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6282C" w:rsidRPr="00C01AE1" w:rsidRDefault="0096282C" w:rsidP="0096282C">
            <w:pPr>
              <w:jc w:val="right"/>
              <w:rPr>
                <w:rFonts w:ascii="Times New Roman" w:hAnsi="Times New Roman"/>
                <w:color w:val="000000"/>
                <w:sz w:val="20"/>
                <w:szCs w:val="20"/>
              </w:rPr>
            </w:pPr>
            <w:r w:rsidRPr="00C01AE1">
              <w:rPr>
                <w:rFonts w:ascii="Times New Roman" w:hAnsi="Times New Roman"/>
                <w:color w:val="000000"/>
                <w:sz w:val="20"/>
                <w:szCs w:val="20"/>
              </w:rPr>
              <w:t>46,01</w:t>
            </w:r>
          </w:p>
        </w:tc>
      </w:tr>
    </w:tbl>
    <w:p w:rsidR="009963DA" w:rsidRPr="00C01AE1" w:rsidRDefault="009963DA" w:rsidP="009963DA">
      <w:pPr>
        <w:pStyle w:val="10"/>
        <w:jc w:val="both"/>
        <w:rPr>
          <w:rFonts w:ascii="Times New Roman" w:hAnsi="Times New Roman" w:cs="Times New Roman"/>
          <w:b/>
          <w:sz w:val="20"/>
          <w:szCs w:val="20"/>
        </w:rPr>
      </w:pPr>
    </w:p>
    <w:p w:rsidR="009963DA" w:rsidRPr="00C01AE1" w:rsidRDefault="009963DA" w:rsidP="009963DA">
      <w:pPr>
        <w:pStyle w:val="10"/>
        <w:jc w:val="both"/>
        <w:rPr>
          <w:rFonts w:ascii="Times New Roman" w:hAnsi="Times New Roman" w:cs="Times New Roman"/>
          <w:b/>
          <w:sz w:val="20"/>
          <w:szCs w:val="20"/>
        </w:rPr>
      </w:pPr>
      <w:r w:rsidRPr="00C01AE1">
        <w:rPr>
          <w:rFonts w:ascii="Times New Roman" w:hAnsi="Times New Roman" w:cs="Times New Roman"/>
          <w:b/>
          <w:sz w:val="20"/>
          <w:szCs w:val="20"/>
        </w:rPr>
        <w:t>Наиболее высокие баллы участники ВПР показали по следующим вопросам:</w:t>
      </w:r>
    </w:p>
    <w:p w:rsidR="009963DA" w:rsidRPr="00C01AE1" w:rsidRDefault="0096282C" w:rsidP="009963DA">
      <w:pPr>
        <w:pStyle w:val="10"/>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8. Умение объединять предметы и явления в группы по определенным признакам, сравнивать, классифицировать и обобщать факты и явления. Раскрывать характерные, существенные черты ценност</w:t>
      </w:r>
      <w:r w:rsidR="008907E4" w:rsidRPr="00C01AE1">
        <w:rPr>
          <w:rFonts w:ascii="Times New Roman" w:hAnsi="Times New Roman" w:cs="Times New Roman"/>
          <w:color w:val="000000"/>
          <w:sz w:val="20"/>
          <w:szCs w:val="20"/>
        </w:rPr>
        <w:t>ей, господствовавших в средневе</w:t>
      </w:r>
      <w:r w:rsidRPr="00C01AE1">
        <w:rPr>
          <w:rFonts w:ascii="Times New Roman" w:hAnsi="Times New Roman" w:cs="Times New Roman"/>
          <w:color w:val="000000"/>
          <w:sz w:val="20"/>
          <w:szCs w:val="20"/>
        </w:rPr>
        <w:t>ковых обществах, религиозных воззрений, представлений средневекового человека о мире; сопоставлять развитие Руси и других стран в период Средневековья, показывать общие черты и особенности- 82,81%</w:t>
      </w:r>
    </w:p>
    <w:p w:rsidR="0096282C" w:rsidRPr="00C01AE1" w:rsidRDefault="0096282C" w:rsidP="009963DA">
      <w:pPr>
        <w:pStyle w:val="10"/>
        <w:jc w:val="both"/>
        <w:rPr>
          <w:rFonts w:ascii="Times New Roman" w:hAnsi="Times New Roman" w:cs="Times New Roman"/>
          <w:b/>
          <w:sz w:val="20"/>
          <w:szCs w:val="20"/>
        </w:rPr>
      </w:pPr>
      <w:r w:rsidRPr="00C01AE1">
        <w:rPr>
          <w:rFonts w:ascii="Times New Roman" w:hAnsi="Times New Roman" w:cs="Times New Roman"/>
          <w:color w:val="000000"/>
          <w:sz w:val="20"/>
          <w:szCs w:val="20"/>
        </w:rPr>
        <w:t xml:space="preserve">10.1. Умение создавать обобщения, классифицировать, самостоятельно выбирать основания и критерии для классификации; </w:t>
      </w:r>
      <w:proofErr w:type="spellStart"/>
      <w:r w:rsidRPr="00C01AE1">
        <w:rPr>
          <w:rFonts w:ascii="Times New Roman" w:hAnsi="Times New Roman" w:cs="Times New Roman"/>
          <w:color w:val="000000"/>
          <w:sz w:val="20"/>
          <w:szCs w:val="20"/>
        </w:rPr>
        <w:t>сформированность</w:t>
      </w:r>
      <w:proofErr w:type="spellEnd"/>
      <w:r w:rsidRPr="00C01AE1">
        <w:rPr>
          <w:rFonts w:ascii="Times New Roman" w:hAnsi="Times New Roman" w:cs="Times New Roman"/>
          <w:color w:val="000000"/>
          <w:sz w:val="20"/>
          <w:szCs w:val="20"/>
        </w:rPr>
        <w:t xml:space="preserve"> важнейших культурно-исторических ориентиров для гражданской, </w:t>
      </w:r>
      <w:proofErr w:type="spellStart"/>
      <w:r w:rsidRPr="00C01AE1">
        <w:rPr>
          <w:rFonts w:ascii="Times New Roman" w:hAnsi="Times New Roman" w:cs="Times New Roman"/>
          <w:color w:val="000000"/>
          <w:sz w:val="20"/>
          <w:szCs w:val="20"/>
        </w:rPr>
        <w:t>этно-национальной</w:t>
      </w:r>
      <w:proofErr w:type="spellEnd"/>
      <w:r w:rsidRPr="00C01AE1">
        <w:rPr>
          <w:rFonts w:ascii="Times New Roman" w:hAnsi="Times New Roman" w:cs="Times New Roman"/>
          <w:color w:val="000000"/>
          <w:sz w:val="20"/>
          <w:szCs w:val="20"/>
        </w:rPr>
        <w:t>, социальной, культурной самоидентификации личности. Реализация историко-культурологического подхода, формирующего способности к межкультурному диалогу, восприятию и бережному отношению к культурному наследию Родины - 79,09%</w:t>
      </w:r>
    </w:p>
    <w:p w:rsidR="009963DA" w:rsidRPr="00C01AE1" w:rsidRDefault="009963DA" w:rsidP="009963DA">
      <w:pPr>
        <w:pStyle w:val="10"/>
        <w:rPr>
          <w:rFonts w:ascii="Times New Roman" w:hAnsi="Times New Roman" w:cs="Times New Roman"/>
          <w:b/>
          <w:bCs/>
          <w:sz w:val="20"/>
          <w:szCs w:val="20"/>
        </w:rPr>
      </w:pPr>
      <w:r w:rsidRPr="00C01AE1">
        <w:rPr>
          <w:rFonts w:ascii="Times New Roman" w:hAnsi="Times New Roman" w:cs="Times New Roman"/>
          <w:b/>
          <w:sz w:val="20"/>
          <w:szCs w:val="20"/>
        </w:rPr>
        <w:tab/>
      </w:r>
    </w:p>
    <w:p w:rsidR="009963DA" w:rsidRPr="00C01AE1" w:rsidRDefault="009963DA" w:rsidP="009963DA">
      <w:pPr>
        <w:pStyle w:val="10"/>
        <w:rPr>
          <w:rFonts w:ascii="Times New Roman" w:hAnsi="Times New Roman" w:cs="Times New Roman"/>
          <w:b/>
          <w:sz w:val="20"/>
          <w:szCs w:val="20"/>
        </w:rPr>
      </w:pPr>
    </w:p>
    <w:p w:rsidR="009963DA" w:rsidRPr="00C01AE1" w:rsidRDefault="009963DA" w:rsidP="009963DA">
      <w:pPr>
        <w:pStyle w:val="10"/>
        <w:rPr>
          <w:rFonts w:ascii="Times New Roman" w:hAnsi="Times New Roman" w:cs="Times New Roman"/>
          <w:b/>
          <w:sz w:val="20"/>
          <w:szCs w:val="20"/>
        </w:rPr>
      </w:pPr>
      <w:r w:rsidRPr="00C01AE1">
        <w:rPr>
          <w:rFonts w:ascii="Times New Roman" w:hAnsi="Times New Roman" w:cs="Times New Roman"/>
          <w:b/>
          <w:sz w:val="20"/>
          <w:szCs w:val="20"/>
        </w:rPr>
        <w:t>Вызвали затруднения следующие вопросы:</w:t>
      </w:r>
    </w:p>
    <w:p w:rsidR="009963DA" w:rsidRPr="00C01AE1" w:rsidRDefault="0096282C" w:rsidP="009963DA">
      <w:pPr>
        <w:pStyle w:val="a7"/>
        <w:spacing w:after="0"/>
        <w:jc w:val="left"/>
        <w:rPr>
          <w:rFonts w:ascii="Times New Roman" w:hAnsi="Times New Roman"/>
          <w:color w:val="000000"/>
          <w:sz w:val="20"/>
          <w:szCs w:val="20"/>
        </w:rPr>
      </w:pPr>
      <w:r w:rsidRPr="00C01AE1">
        <w:rPr>
          <w:rFonts w:ascii="Times New Roman" w:hAnsi="Times New Roman"/>
          <w:color w:val="000000"/>
          <w:sz w:val="20"/>
          <w:szCs w:val="20"/>
        </w:rPr>
        <w:t xml:space="preserve">7.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 владение основами самоконтроля, самооценки, принятия решений и осуществления осознанного выбора в учебной и познавательной деятельности. Объяснять причины и следствия ключевых событий отечественной и всеобщей истории Средних веков- 21,68%</w:t>
      </w:r>
    </w:p>
    <w:p w:rsidR="0096282C" w:rsidRPr="00C01AE1" w:rsidRDefault="0096282C" w:rsidP="0096282C">
      <w:pPr>
        <w:rPr>
          <w:rFonts w:ascii="Times New Roman" w:hAnsi="Times New Roman"/>
          <w:color w:val="000000"/>
          <w:sz w:val="20"/>
          <w:szCs w:val="20"/>
        </w:rPr>
      </w:pPr>
      <w:r w:rsidRPr="00C01AE1">
        <w:rPr>
          <w:rFonts w:ascii="Times New Roman" w:hAnsi="Times New Roman"/>
          <w:color w:val="000000"/>
          <w:sz w:val="20"/>
          <w:szCs w:val="20"/>
        </w:rPr>
        <w:t>6.2. Умение создавать, применять и преобразовывать знаки и символы, модели и схемы для решения учебных и познавательных задач; владение основами самоконтроля, самооценки, принятия решений и осуществления осознанного выбора в учебной и познавательной деятельности.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C01AE1">
        <w:rPr>
          <w:rFonts w:ascii="Times New Roman" w:hAnsi="Times New Roman"/>
          <w:color w:val="000000"/>
          <w:sz w:val="20"/>
          <w:szCs w:val="20"/>
        </w:rPr>
        <w:t>рств в Ср</w:t>
      </w:r>
      <w:proofErr w:type="gramEnd"/>
      <w:r w:rsidRPr="00C01AE1">
        <w:rPr>
          <w:rFonts w:ascii="Times New Roman" w:hAnsi="Times New Roman"/>
          <w:color w:val="000000"/>
          <w:sz w:val="20"/>
          <w:szCs w:val="20"/>
        </w:rPr>
        <w:t>едние века, о направлениях крупнейших передвижений людей – походов, завоеваний, колонизаций и др.- 23,29%</w:t>
      </w:r>
    </w:p>
    <w:p w:rsidR="0096282C" w:rsidRPr="00C01AE1" w:rsidRDefault="0096282C" w:rsidP="0096282C">
      <w:pPr>
        <w:rPr>
          <w:rFonts w:ascii="Times New Roman" w:hAnsi="Times New Roman"/>
          <w:sz w:val="20"/>
          <w:szCs w:val="20"/>
        </w:rPr>
      </w:pPr>
      <w:r w:rsidRPr="00C01AE1">
        <w:rPr>
          <w:rFonts w:ascii="Times New Roman" w:hAnsi="Times New Roman"/>
          <w:color w:val="000000"/>
          <w:sz w:val="20"/>
          <w:szCs w:val="20"/>
        </w:rPr>
        <w:t>4. Умение осознанно использовать речевые средства в соответствии с задачей коммуникации; владение основами самоконтроля, самооценки, принятия решений и осуществления осознанного выбора в учебной и познавательной деятельности. Давать оценку событиям и личностям отечественной и всеобщей истории Средних веков- 31,84%</w:t>
      </w:r>
    </w:p>
    <w:p w:rsidR="009963DA" w:rsidRPr="00C01AE1" w:rsidRDefault="009963DA" w:rsidP="009963DA">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истории 6   класс</w:t>
      </w:r>
    </w:p>
    <w:p w:rsidR="009963DA" w:rsidRPr="00C01AE1" w:rsidRDefault="009963DA" w:rsidP="009963DA">
      <w:pPr>
        <w:pStyle w:val="a7"/>
        <w:spacing w:after="0"/>
        <w:rPr>
          <w:rFonts w:ascii="Times New Roman" w:hAnsi="Times New Roman"/>
          <w:sz w:val="20"/>
          <w:szCs w:val="20"/>
        </w:rPr>
      </w:pPr>
      <w:r w:rsidRPr="00C01AE1">
        <w:rPr>
          <w:rFonts w:ascii="Times New Roman" w:hAnsi="Times New Roman"/>
          <w:sz w:val="20"/>
          <w:szCs w:val="20"/>
        </w:rPr>
        <w:t xml:space="preserve">                                                                                                                                Диаграмма 3</w:t>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lastRenderedPageBreak/>
        <w:drawing>
          <wp:inline distT="0" distB="0" distL="0" distR="0">
            <wp:extent cx="6410325" cy="1981200"/>
            <wp:effectExtent l="19050" t="0" r="9525" b="0"/>
            <wp:docPr id="50"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line="240" w:lineRule="auto"/>
        <w:ind w:right="-115"/>
        <w:rPr>
          <w:rFonts w:ascii="Times New Roman" w:hAnsi="Times New Roman"/>
          <w:b/>
          <w:bCs/>
          <w:color w:val="000000"/>
          <w:sz w:val="20"/>
          <w:szCs w:val="20"/>
        </w:rPr>
      </w:pPr>
    </w:p>
    <w:p w:rsidR="009963DA" w:rsidRPr="00C01AE1" w:rsidRDefault="009963DA" w:rsidP="009963DA">
      <w:pPr>
        <w:pStyle w:val="10"/>
        <w:jc w:val="center"/>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w:t>
      </w:r>
      <w:r w:rsidR="008F7B21" w:rsidRPr="00C01AE1">
        <w:rPr>
          <w:rFonts w:ascii="Times New Roman" w:hAnsi="Times New Roman"/>
          <w:b/>
          <w:bCs/>
          <w:color w:val="000000"/>
          <w:sz w:val="20"/>
          <w:szCs w:val="20"/>
        </w:rPr>
        <w:t>по истории 7</w:t>
      </w:r>
      <w:r w:rsidRPr="00C01AE1">
        <w:rPr>
          <w:rFonts w:ascii="Times New Roman" w:hAnsi="Times New Roman"/>
          <w:b/>
          <w:bCs/>
          <w:color w:val="000000"/>
          <w:sz w:val="20"/>
          <w:szCs w:val="20"/>
        </w:rPr>
        <w:t xml:space="preserve"> класс </w:t>
      </w:r>
    </w:p>
    <w:p w:rsidR="00D17113" w:rsidRPr="00C01AE1" w:rsidRDefault="00D17113" w:rsidP="008F7B21">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Таблица 3</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25</w:t>
            </w:r>
          </w:p>
        </w:tc>
        <w:tc>
          <w:tcPr>
            <w:tcW w:w="709"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5110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2025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1267263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1.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ассказывать о значительных событиях и личностях отечественной и всеобщей истории Нового времени</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52,2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49,11</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62,65</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2.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61,43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65,73</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72,58</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3. Смысловое чтение. Умения искать, анализировать, сопоставлять и оценивать содержащуюся в различных источниках информацию о событиях и явлениях прошлого и настоящего</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40,74</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41,8</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52,65</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4. Умение создавать, применять и преобразовывать знаки и символы, модели и схемы для решения учебных и познавательных задач.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и культурной сферах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И</w:t>
            </w:r>
            <w:proofErr w:type="gramEnd"/>
            <w:r w:rsidRPr="00C01AE1">
              <w:rPr>
                <w:rFonts w:ascii="Times New Roman" w:hAnsi="Times New Roman"/>
                <w:color w:val="000000"/>
                <w:sz w:val="20"/>
                <w:szCs w:val="20"/>
              </w:rPr>
              <w:t>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42,5</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44,44</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54,06</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lastRenderedPageBreak/>
              <w:t>5. Умение создавать, применять и преобразовывать знаки и символы, модели и схемы для решения учебных и познавательных задач.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и культурной сферах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42,95</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44,74</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53,22</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6. Умение создавать, применять и преобразовывать знаки и символы, модели и схемы для решения учебных и познавательных задач.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 </w:t>
            </w:r>
            <w:r w:rsidRPr="00C01AE1">
              <w:rPr>
                <w:rFonts w:ascii="Times New Roman" w:hAnsi="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61,73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61,73</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67,99</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7. Умение создавать, применять и преобразовывать знаки и символы, модели и схемы для решения учебных и познавательных задач.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 </w:t>
            </w:r>
            <w:r w:rsidRPr="00C01AE1">
              <w:rPr>
                <w:rFonts w:ascii="Times New Roman" w:hAnsi="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53,93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51,01</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67,94</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8.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Л</w:t>
            </w:r>
            <w:proofErr w:type="gramEnd"/>
            <w:r w:rsidRPr="00C01AE1">
              <w:rPr>
                <w:rFonts w:ascii="Times New Roman" w:hAnsi="Times New Roman"/>
                <w:color w:val="000000"/>
                <w:sz w:val="20"/>
                <w:szCs w:val="20"/>
              </w:rPr>
              <w:t>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31,74</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32,89</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40,82</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9.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w:t>
            </w:r>
            <w:r w:rsidRPr="00C01AE1">
              <w:rPr>
                <w:rFonts w:ascii="Times New Roman" w:hAnsi="Times New Roman"/>
                <w:color w:val="000000"/>
                <w:sz w:val="20"/>
                <w:szCs w:val="20"/>
              </w:rPr>
              <w:b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34,46</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36,77</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39,56</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10.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Р</w:t>
            </w:r>
            <w:proofErr w:type="gramEnd"/>
            <w:r w:rsidRPr="00C01AE1">
              <w:rPr>
                <w:rFonts w:ascii="Times New Roman" w:hAnsi="Times New Roman"/>
                <w:color w:val="000000"/>
                <w:sz w:val="20"/>
                <w:szCs w:val="20"/>
              </w:rPr>
              <w:t>ассказывать о значительных событиях и личностях отечественной и всеобщей истории Нового времени</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31,53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33,86</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39,58</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t xml:space="preserve">11.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xml:space="preserve">, умозаключение (индуктивное, дедуктивное и по аналогии) и делать выводы. Умение применять исторические знания для осмысления </w:t>
            </w:r>
            <w:r w:rsidRPr="00C01AE1">
              <w:rPr>
                <w:rFonts w:ascii="Times New Roman" w:hAnsi="Times New Roman"/>
                <w:color w:val="000000"/>
                <w:sz w:val="20"/>
                <w:szCs w:val="20"/>
              </w:rPr>
              <w:lastRenderedPageBreak/>
              <w:t>сущности общественных явлений</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19,66</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20,84</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27,26</w:t>
            </w:r>
          </w:p>
        </w:tc>
      </w:tr>
      <w:tr w:rsidR="00882E2E" w:rsidRPr="00C01AE1" w:rsidTr="009D4B19">
        <w:tc>
          <w:tcPr>
            <w:tcW w:w="6912" w:type="dxa"/>
            <w:vAlign w:val="bottom"/>
          </w:tcPr>
          <w:p w:rsidR="00882E2E" w:rsidRPr="00C01AE1" w:rsidRDefault="00882E2E">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12. Умение осознанно использовать речевые средства в соответствии с задачей коммуникации; владение устной и письменной речью, монологической контекстной речью Умение оценивать правильность выполнения учебной задачи, собственные возможности ее решения. Владение опытом историко-культурного, </w:t>
            </w:r>
            <w:proofErr w:type="spellStart"/>
            <w:r w:rsidRPr="00C01AE1">
              <w:rPr>
                <w:rFonts w:ascii="Times New Roman" w:hAnsi="Times New Roman"/>
                <w:color w:val="000000"/>
                <w:sz w:val="20"/>
                <w:szCs w:val="20"/>
              </w:rPr>
              <w:t>цивилизационного</w:t>
            </w:r>
            <w:proofErr w:type="spellEnd"/>
            <w:r w:rsidRPr="00C01AE1">
              <w:rPr>
                <w:rFonts w:ascii="Times New Roman" w:hAnsi="Times New Roman"/>
                <w:color w:val="000000"/>
                <w:sz w:val="20"/>
                <w:szCs w:val="20"/>
              </w:rPr>
              <w:t xml:space="preserve"> подхода к оценке социальных явлений, современных глобальных процессов. </w:t>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основ гражданской, </w:t>
            </w:r>
            <w:proofErr w:type="spellStart"/>
            <w:r w:rsidRPr="00C01AE1">
              <w:rPr>
                <w:rFonts w:ascii="Times New Roman" w:hAnsi="Times New Roman"/>
                <w:color w:val="000000"/>
                <w:sz w:val="20"/>
                <w:szCs w:val="20"/>
              </w:rPr>
              <w:t>этно-национальной</w:t>
            </w:r>
            <w:proofErr w:type="spellEnd"/>
            <w:r w:rsidRPr="00C01AE1">
              <w:rPr>
                <w:rFonts w:ascii="Times New Roman" w:hAnsi="Times New Roman"/>
                <w:color w:val="000000"/>
                <w:sz w:val="20"/>
                <w:szCs w:val="20"/>
              </w:rPr>
              <w:t xml:space="preserve">, социальной, культурной самоидентификации личности </w:t>
            </w:r>
            <w:proofErr w:type="gramStart"/>
            <w:r w:rsidRPr="00C01AE1">
              <w:rPr>
                <w:rFonts w:ascii="Times New Roman" w:hAnsi="Times New Roman"/>
                <w:color w:val="000000"/>
                <w:sz w:val="20"/>
                <w:szCs w:val="20"/>
              </w:rPr>
              <w:t>обучающегося</w:t>
            </w:r>
            <w:proofErr w:type="gramEnd"/>
            <w:r w:rsidRPr="00C01AE1">
              <w:rPr>
                <w:rFonts w:ascii="Times New Roman" w:hAnsi="Times New Roman"/>
                <w:color w:val="000000"/>
                <w:sz w:val="20"/>
                <w:szCs w:val="20"/>
              </w:rPr>
              <w:t xml:space="preserve"> </w:t>
            </w:r>
          </w:p>
        </w:tc>
        <w:tc>
          <w:tcPr>
            <w:tcW w:w="567"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38,63</w:t>
            </w:r>
          </w:p>
        </w:tc>
        <w:tc>
          <w:tcPr>
            <w:tcW w:w="709"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39,25</w:t>
            </w:r>
          </w:p>
        </w:tc>
        <w:tc>
          <w:tcPr>
            <w:tcW w:w="674" w:type="dxa"/>
            <w:vAlign w:val="bottom"/>
          </w:tcPr>
          <w:p w:rsidR="00882E2E" w:rsidRPr="00C01AE1" w:rsidRDefault="00882E2E">
            <w:pPr>
              <w:jc w:val="right"/>
              <w:rPr>
                <w:rFonts w:ascii="Times New Roman" w:hAnsi="Times New Roman"/>
                <w:color w:val="000000"/>
                <w:sz w:val="20"/>
                <w:szCs w:val="20"/>
              </w:rPr>
            </w:pPr>
            <w:r w:rsidRPr="00C01AE1">
              <w:rPr>
                <w:rFonts w:ascii="Times New Roman" w:hAnsi="Times New Roman"/>
                <w:color w:val="000000"/>
                <w:sz w:val="20"/>
                <w:szCs w:val="20"/>
              </w:rPr>
              <w:t>35,77</w:t>
            </w:r>
          </w:p>
        </w:tc>
      </w:tr>
    </w:tbl>
    <w:p w:rsidR="009963DA" w:rsidRPr="00C01AE1" w:rsidRDefault="007B0671" w:rsidP="009963DA">
      <w:pPr>
        <w:pStyle w:val="10"/>
        <w:jc w:val="both"/>
        <w:rPr>
          <w:rFonts w:ascii="Times New Roman" w:hAnsi="Times New Roman" w:cs="Times New Roman"/>
          <w:b/>
          <w:sz w:val="20"/>
          <w:szCs w:val="20"/>
        </w:rPr>
      </w:pPr>
      <w:r w:rsidRPr="00C01AE1">
        <w:rPr>
          <w:rFonts w:ascii="Times New Roman" w:eastAsia="Times New Roman" w:hAnsi="Times New Roman" w:cs="Times New Roman"/>
          <w:b/>
          <w:bCs/>
          <w:color w:val="000000"/>
          <w:sz w:val="20"/>
          <w:szCs w:val="20"/>
        </w:rPr>
        <w:t xml:space="preserve">Самый большой процент учеников, справившихся с заданиями- 65,73%: </w:t>
      </w:r>
    </w:p>
    <w:p w:rsidR="009963DA" w:rsidRPr="00C01AE1" w:rsidRDefault="009963DA" w:rsidP="009963DA">
      <w:pPr>
        <w:pStyle w:val="10"/>
        <w:rPr>
          <w:rFonts w:ascii="Times New Roman" w:hAnsi="Times New Roman" w:cs="Times New Roman"/>
          <w:b/>
          <w:bCs/>
          <w:sz w:val="20"/>
          <w:szCs w:val="20"/>
        </w:rPr>
      </w:pPr>
      <w:r w:rsidRPr="00C01AE1">
        <w:rPr>
          <w:rFonts w:ascii="Times New Roman" w:hAnsi="Times New Roman" w:cs="Times New Roman"/>
          <w:b/>
          <w:sz w:val="20"/>
          <w:szCs w:val="20"/>
        </w:rPr>
        <w:tab/>
      </w:r>
      <w:r w:rsidR="007B0671" w:rsidRPr="00C01AE1">
        <w:rPr>
          <w:rFonts w:ascii="Times New Roman" w:hAnsi="Times New Roman" w:cs="Times New Roman"/>
          <w:color w:val="000000"/>
          <w:sz w:val="20"/>
          <w:szCs w:val="20"/>
        </w:rPr>
        <w:t>2.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007B0671" w:rsidRPr="00C01AE1">
        <w:rPr>
          <w:rFonts w:ascii="Times New Roman" w:hAnsi="Times New Roman" w:cs="Times New Roman"/>
          <w:color w:val="000000"/>
          <w:sz w:val="20"/>
          <w:szCs w:val="20"/>
        </w:rPr>
        <w:t xml:space="preserve"> </w:t>
      </w:r>
      <w:r w:rsidR="007B0671" w:rsidRPr="00C01AE1">
        <w:rPr>
          <w:rFonts w:ascii="Times New Roman" w:hAnsi="Times New Roman" w:cs="Times New Roman"/>
          <w:color w:val="000000"/>
          <w:sz w:val="20"/>
          <w:szCs w:val="20"/>
        </w:rPr>
        <w:br/>
        <w:t>П</w:t>
      </w:r>
      <w:proofErr w:type="gramEnd"/>
      <w:r w:rsidR="007B0671" w:rsidRPr="00C01AE1">
        <w:rPr>
          <w:rFonts w:ascii="Times New Roman" w:hAnsi="Times New Roman" w:cs="Times New Roman"/>
          <w:color w:val="000000"/>
          <w:sz w:val="20"/>
          <w:szCs w:val="20"/>
        </w:rPr>
        <w:t>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9963DA" w:rsidRPr="00C01AE1" w:rsidRDefault="009963DA" w:rsidP="009963DA">
      <w:pPr>
        <w:pStyle w:val="10"/>
        <w:rPr>
          <w:rFonts w:ascii="Times New Roman" w:hAnsi="Times New Roman" w:cs="Times New Roman"/>
          <w:b/>
          <w:sz w:val="20"/>
          <w:szCs w:val="20"/>
        </w:rPr>
      </w:pPr>
    </w:p>
    <w:p w:rsidR="009963DA" w:rsidRPr="00C01AE1" w:rsidRDefault="009963DA" w:rsidP="009963DA">
      <w:pPr>
        <w:pStyle w:val="10"/>
        <w:rPr>
          <w:rFonts w:ascii="Times New Roman" w:hAnsi="Times New Roman" w:cs="Times New Roman"/>
          <w:b/>
          <w:sz w:val="20"/>
          <w:szCs w:val="20"/>
        </w:rPr>
      </w:pPr>
      <w:r w:rsidRPr="00C01AE1">
        <w:rPr>
          <w:rFonts w:ascii="Times New Roman" w:hAnsi="Times New Roman" w:cs="Times New Roman"/>
          <w:b/>
          <w:sz w:val="20"/>
          <w:szCs w:val="20"/>
        </w:rPr>
        <w:t>Вызвали затруднения следующие вопросы:</w:t>
      </w:r>
    </w:p>
    <w:p w:rsidR="007B0671" w:rsidRPr="00C01AE1" w:rsidRDefault="007B0671" w:rsidP="009963DA">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 xml:space="preserve">11. Умение устанавливать причинно-следственные связи, строить </w:t>
      </w:r>
      <w:proofErr w:type="gramStart"/>
      <w:r w:rsidRPr="00C01AE1">
        <w:rPr>
          <w:rFonts w:ascii="Times New Roman" w:hAnsi="Times New Roman" w:cs="Times New Roman"/>
          <w:color w:val="000000"/>
          <w:sz w:val="20"/>
          <w:szCs w:val="20"/>
        </w:rPr>
        <w:t>логическое рассуждение</w:t>
      </w:r>
      <w:proofErr w:type="gramEnd"/>
      <w:r w:rsidRPr="00C01AE1">
        <w:rPr>
          <w:rFonts w:ascii="Times New Roman" w:hAnsi="Times New Roman" w:cs="Times New Roman"/>
          <w:color w:val="000000"/>
          <w:sz w:val="20"/>
          <w:szCs w:val="20"/>
        </w:rPr>
        <w:t>, умозаключение (индуктивное, дедуктивное и по аналогии) и делать выводы. Умение применять исторические знания для осмысления сущности общественных явлений</w:t>
      </w:r>
      <w:proofErr w:type="gramStart"/>
      <w:r w:rsidRPr="00C01AE1">
        <w:rPr>
          <w:rFonts w:ascii="Times New Roman" w:hAnsi="Times New Roman" w:cs="Times New Roman"/>
          <w:color w:val="000000"/>
          <w:sz w:val="20"/>
          <w:szCs w:val="20"/>
        </w:rPr>
        <w:t xml:space="preserve"> .</w:t>
      </w:r>
      <w:proofErr w:type="gramEnd"/>
      <w:r w:rsidRPr="00C01AE1">
        <w:rPr>
          <w:rFonts w:ascii="Times New Roman" w:hAnsi="Times New Roman" w:cs="Times New Roman"/>
          <w:color w:val="000000"/>
          <w:sz w:val="20"/>
          <w:szCs w:val="20"/>
        </w:rPr>
        <w:t xml:space="preserve">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др.)- 20,84%</w:t>
      </w:r>
    </w:p>
    <w:p w:rsidR="007B0671" w:rsidRPr="00C01AE1" w:rsidRDefault="007B0671" w:rsidP="009963DA">
      <w:pPr>
        <w:pStyle w:val="10"/>
        <w:rPr>
          <w:rFonts w:ascii="Times New Roman" w:hAnsi="Times New Roman" w:cs="Times New Roman"/>
          <w:color w:val="000000"/>
          <w:sz w:val="20"/>
          <w:szCs w:val="20"/>
        </w:rPr>
      </w:pPr>
      <w:r w:rsidRPr="00C01AE1">
        <w:rPr>
          <w:rFonts w:ascii="Times New Roman" w:hAnsi="Times New Roman" w:cs="Times New Roman"/>
          <w:color w:val="000000"/>
          <w:sz w:val="20"/>
          <w:szCs w:val="20"/>
        </w:rPr>
        <w:t>8.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s="Times New Roman"/>
          <w:color w:val="000000"/>
          <w:sz w:val="20"/>
          <w:szCs w:val="20"/>
        </w:rPr>
        <w:t xml:space="preserve"> </w:t>
      </w:r>
      <w:r w:rsidRPr="00C01AE1">
        <w:rPr>
          <w:rFonts w:ascii="Times New Roman" w:hAnsi="Times New Roman" w:cs="Times New Roman"/>
          <w:color w:val="000000"/>
          <w:sz w:val="20"/>
          <w:szCs w:val="20"/>
        </w:rPr>
        <w:br/>
        <w:t>Л</w:t>
      </w:r>
      <w:proofErr w:type="gramEnd"/>
      <w:r w:rsidRPr="00C01AE1">
        <w:rPr>
          <w:rFonts w:ascii="Times New Roman" w:hAnsi="Times New Roman" w:cs="Times New Roman"/>
          <w:color w:val="000000"/>
          <w:sz w:val="20"/>
          <w:szCs w:val="20"/>
        </w:rPr>
        <w:t>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время- 32,89%</w:t>
      </w:r>
    </w:p>
    <w:p w:rsidR="007B0671" w:rsidRPr="00C01AE1" w:rsidRDefault="007B0671" w:rsidP="009963DA">
      <w:pPr>
        <w:pStyle w:val="10"/>
        <w:rPr>
          <w:rFonts w:ascii="Times New Roman" w:hAnsi="Times New Roman" w:cs="Times New Roman"/>
          <w:b/>
          <w:sz w:val="20"/>
          <w:szCs w:val="20"/>
        </w:rPr>
      </w:pPr>
      <w:r w:rsidRPr="00C01AE1">
        <w:rPr>
          <w:rFonts w:ascii="Times New Roman" w:hAnsi="Times New Roman" w:cs="Times New Roman"/>
          <w:color w:val="000000"/>
          <w:sz w:val="20"/>
          <w:szCs w:val="20"/>
        </w:rPr>
        <w:t xml:space="preserve">9.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w:t>
      </w:r>
      <w:r w:rsidRPr="00C01AE1">
        <w:rPr>
          <w:rFonts w:ascii="Times New Roman" w:hAnsi="Times New Roman" w:cs="Times New Roman"/>
          <w:color w:val="000000"/>
          <w:sz w:val="20"/>
          <w:szCs w:val="20"/>
        </w:rPr>
        <w:b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ней- 36,77%</w:t>
      </w: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9963DA" w:rsidRPr="00C01AE1" w:rsidRDefault="009963DA" w:rsidP="009963DA">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истории 7   класс</w:t>
      </w:r>
    </w:p>
    <w:p w:rsidR="009963DA" w:rsidRPr="00C01AE1" w:rsidRDefault="009963DA" w:rsidP="009963DA">
      <w:pPr>
        <w:pStyle w:val="a7"/>
        <w:spacing w:after="0"/>
        <w:rPr>
          <w:rFonts w:ascii="Times New Roman" w:hAnsi="Times New Roman"/>
          <w:sz w:val="20"/>
          <w:szCs w:val="20"/>
        </w:rPr>
      </w:pPr>
      <w:r w:rsidRPr="00C01AE1">
        <w:rPr>
          <w:rFonts w:ascii="Times New Roman" w:hAnsi="Times New Roman"/>
          <w:sz w:val="20"/>
          <w:szCs w:val="20"/>
        </w:rPr>
        <w:t xml:space="preserve">                                                                                                                                Диаграмма 3</w:t>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51"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line="240" w:lineRule="auto"/>
        <w:ind w:right="-115"/>
        <w:rPr>
          <w:rFonts w:ascii="Times New Roman" w:hAnsi="Times New Roman"/>
          <w:b/>
          <w:bCs/>
          <w:color w:val="000000"/>
          <w:sz w:val="20"/>
          <w:szCs w:val="20"/>
        </w:rPr>
      </w:pPr>
    </w:p>
    <w:p w:rsidR="009963DA" w:rsidRPr="00C01AE1" w:rsidRDefault="009963DA" w:rsidP="009963DA">
      <w:pPr>
        <w:pStyle w:val="10"/>
        <w:jc w:val="center"/>
        <w:rPr>
          <w:rFonts w:ascii="Times New Roman" w:hAnsi="Times New Roman" w:cs="Times New Roman"/>
          <w:b/>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8F7B21" w:rsidRPr="00C01AE1">
        <w:rPr>
          <w:rFonts w:ascii="Times New Roman" w:hAnsi="Times New Roman"/>
          <w:b/>
          <w:bCs/>
          <w:color w:val="000000"/>
          <w:sz w:val="20"/>
          <w:szCs w:val="20"/>
        </w:rPr>
        <w:t xml:space="preserve"> по истории  8 </w:t>
      </w:r>
      <w:r w:rsidRPr="00C01AE1">
        <w:rPr>
          <w:rFonts w:ascii="Times New Roman" w:hAnsi="Times New Roman"/>
          <w:b/>
          <w:bCs/>
          <w:color w:val="000000"/>
          <w:sz w:val="20"/>
          <w:szCs w:val="20"/>
        </w:rPr>
        <w:t xml:space="preserve"> класс</w:t>
      </w:r>
    </w:p>
    <w:p w:rsidR="00D17113" w:rsidRPr="00C01AE1" w:rsidRDefault="00D17113" w:rsidP="008F7B21">
      <w:pPr>
        <w:spacing w:after="0" w:line="240" w:lineRule="auto"/>
        <w:ind w:left="-93" w:right="-115"/>
        <w:jc w:val="center"/>
        <w:rPr>
          <w:rFonts w:ascii="Times New Roman" w:hAnsi="Times New Roman"/>
          <w:sz w:val="20"/>
          <w:szCs w:val="20"/>
        </w:rPr>
      </w:pPr>
      <w:r w:rsidRPr="00C01AE1">
        <w:rPr>
          <w:rFonts w:ascii="Times New Roman" w:hAnsi="Times New Roman"/>
          <w:sz w:val="20"/>
          <w:szCs w:val="20"/>
        </w:rPr>
        <w:t>Таблица 4</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24</w:t>
            </w:r>
          </w:p>
        </w:tc>
        <w:tc>
          <w:tcPr>
            <w:tcW w:w="709"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 xml:space="preserve">1667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 xml:space="preserve">725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 xml:space="preserve">403142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1.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br/>
              <w:t>Л</w:t>
            </w:r>
            <w:proofErr w:type="gramEnd"/>
            <w:r w:rsidRPr="00C01AE1">
              <w:rPr>
                <w:rFonts w:ascii="Times New Roman" w:hAnsi="Times New Roman"/>
                <w:color w:val="000000"/>
                <w:sz w:val="20"/>
                <w:szCs w:val="20"/>
              </w:rPr>
              <w:t>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64,31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66,34</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70,95</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2.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r w:rsidRPr="00C01AE1">
              <w:rPr>
                <w:rFonts w:ascii="Times New Roman" w:hAnsi="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br/>
              <w:t>П</w:t>
            </w:r>
            <w:proofErr w:type="gramEnd"/>
            <w:r w:rsidRPr="00C01AE1">
              <w:rPr>
                <w:rFonts w:ascii="Times New Roman" w:hAnsi="Times New Roman"/>
                <w:color w:val="000000"/>
                <w:sz w:val="20"/>
                <w:szCs w:val="20"/>
              </w:rPr>
              <w:t>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66,23</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69,24</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73,33</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3. 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r w:rsidRPr="00C01AE1">
              <w:rPr>
                <w:rFonts w:ascii="Times New Roman" w:hAnsi="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78,52</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82,07</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79,81</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4. 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r w:rsidRPr="00C01AE1">
              <w:rPr>
                <w:rFonts w:ascii="Times New Roman" w:hAnsi="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63,05</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66,21</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68,47</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5. Смысловое чтение.</w:t>
            </w:r>
            <w:r w:rsidRPr="00C01AE1">
              <w:rPr>
                <w:rFonts w:ascii="Times New Roman" w:hAnsi="Times New Roman"/>
                <w:color w:val="000000"/>
                <w:sz w:val="20"/>
                <w:szCs w:val="20"/>
              </w:rPr>
              <w:br/>
              <w:t xml:space="preserve">Умения искать, анализировать, сопоставлять и оценивать содержащуюся в различных источниках информацию о событиях и явлениях прошлого и </w:t>
            </w:r>
            <w:r w:rsidRPr="00C01AE1">
              <w:rPr>
                <w:rFonts w:ascii="Times New Roman" w:hAnsi="Times New Roman"/>
                <w:color w:val="000000"/>
                <w:sz w:val="20"/>
                <w:szCs w:val="20"/>
              </w:rPr>
              <w:lastRenderedPageBreak/>
              <w:t xml:space="preserve">настоящего    </w:t>
            </w:r>
            <w:r w:rsidRPr="00C01AE1">
              <w:rPr>
                <w:rFonts w:ascii="Times New Roman" w:hAnsi="Times New Roman"/>
                <w:color w:val="000000"/>
                <w:sz w:val="20"/>
                <w:szCs w:val="20"/>
              </w:rPr>
              <w:b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59,45</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62,07</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64,11</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lastRenderedPageBreak/>
              <w:t>6. 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55,55</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57,52</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61,27</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7. 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52,85</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54,97</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55,53</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8. 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r w:rsidRPr="00C01AE1">
              <w:rPr>
                <w:rFonts w:ascii="Times New Roman" w:hAnsi="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59,51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61,45</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64,09</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9. 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olor w:val="000000"/>
                <w:sz w:val="20"/>
                <w:szCs w:val="20"/>
              </w:rPr>
              <w:br/>
              <w:t xml:space="preserve">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    </w:t>
            </w:r>
            <w:r w:rsidRPr="00C01AE1">
              <w:rPr>
                <w:rFonts w:ascii="Times New Roman" w:hAnsi="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62,03</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65,24</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69,25</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 xml:space="preserve">10.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w:t>
            </w:r>
            <w:r w:rsidRPr="00C01AE1">
              <w:rPr>
                <w:rFonts w:ascii="Times New Roman" w:hAnsi="Times New Roman"/>
                <w:color w:val="000000"/>
                <w:sz w:val="20"/>
                <w:szCs w:val="20"/>
              </w:rPr>
              <w:b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32,93</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33,33</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37,35</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11.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proofErr w:type="gramStart"/>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Р</w:t>
            </w:r>
            <w:proofErr w:type="gramEnd"/>
            <w:r w:rsidRPr="00C01AE1">
              <w:rPr>
                <w:rFonts w:ascii="Times New Roman" w:hAnsi="Times New Roman"/>
                <w:color w:val="000000"/>
                <w:sz w:val="20"/>
                <w:szCs w:val="20"/>
              </w:rPr>
              <w:t>ассказывать о значительных событиях и личностях отечественной и всеобщей истории Нового времени</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lastRenderedPageBreak/>
              <w:t>3</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35,85</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38,34</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38,3</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12.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r w:rsidRPr="00C01AE1">
              <w:rPr>
                <w:rFonts w:ascii="Times New Roman" w:hAnsi="Times New Roman"/>
                <w:color w:val="000000"/>
                <w:sz w:val="20"/>
                <w:szCs w:val="20"/>
              </w:rPr>
              <w:br/>
              <w:t>Умение применять исторические знания для осмысления сущности общественных явлений</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27,02</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29,59</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29,48</w:t>
            </w:r>
          </w:p>
        </w:tc>
      </w:tr>
      <w:tr w:rsidR="0063486A" w:rsidRPr="00C01AE1" w:rsidTr="009D4B19">
        <w:tc>
          <w:tcPr>
            <w:tcW w:w="6912" w:type="dxa"/>
            <w:vAlign w:val="bottom"/>
          </w:tcPr>
          <w:p w:rsidR="0063486A" w:rsidRPr="00C01AE1" w:rsidRDefault="0063486A">
            <w:pPr>
              <w:rPr>
                <w:rFonts w:ascii="Times New Roman" w:hAnsi="Times New Roman"/>
                <w:color w:val="000000"/>
                <w:sz w:val="20"/>
                <w:szCs w:val="20"/>
              </w:rPr>
            </w:pPr>
            <w:r w:rsidRPr="00C01AE1">
              <w:rPr>
                <w:rFonts w:ascii="Times New Roman" w:hAnsi="Times New Roman"/>
                <w:color w:val="000000"/>
                <w:sz w:val="20"/>
                <w:szCs w:val="20"/>
              </w:rPr>
              <w:t>13. Умение осознанно использовать речевые средства в соответствии с задачей коммуникации; владение устной и письменной речью, монологической контекстной речью</w:t>
            </w:r>
            <w:r w:rsidRPr="00C01AE1">
              <w:rPr>
                <w:rFonts w:ascii="Times New Roman" w:hAnsi="Times New Roman"/>
                <w:color w:val="000000"/>
                <w:sz w:val="20"/>
                <w:szCs w:val="20"/>
              </w:rPr>
              <w:br/>
              <w:t>Умение оценивать правильность выполнения учебной задачи, собственные возможности ее решения.</w:t>
            </w:r>
            <w:r w:rsidRPr="00C01AE1">
              <w:rPr>
                <w:rFonts w:ascii="Times New Roman" w:hAnsi="Times New Roman"/>
                <w:color w:val="000000"/>
                <w:sz w:val="20"/>
                <w:szCs w:val="20"/>
              </w:rPr>
              <w:br/>
              <w:t xml:space="preserve">Владение опытом историко-культурного, </w:t>
            </w:r>
            <w:proofErr w:type="spellStart"/>
            <w:r w:rsidRPr="00C01AE1">
              <w:rPr>
                <w:rFonts w:ascii="Times New Roman" w:hAnsi="Times New Roman"/>
                <w:color w:val="000000"/>
                <w:sz w:val="20"/>
                <w:szCs w:val="20"/>
              </w:rPr>
              <w:t>цивилизационного</w:t>
            </w:r>
            <w:proofErr w:type="spellEnd"/>
            <w:r w:rsidRPr="00C01AE1">
              <w:rPr>
                <w:rFonts w:ascii="Times New Roman" w:hAnsi="Times New Roman"/>
                <w:color w:val="000000"/>
                <w:sz w:val="20"/>
                <w:szCs w:val="20"/>
              </w:rPr>
              <w:t xml:space="preserve"> подхода к оценке социальных явлений, современных глобальных процессов.</w:t>
            </w:r>
            <w:r w:rsidRPr="00C01AE1">
              <w:rPr>
                <w:rFonts w:ascii="Times New Roman" w:hAnsi="Times New Roman"/>
                <w:color w:val="000000"/>
                <w:sz w:val="20"/>
                <w:szCs w:val="20"/>
              </w:rPr>
              <w:br/>
            </w:r>
            <w:proofErr w:type="spellStart"/>
            <w:r w:rsidRPr="00C01AE1">
              <w:rPr>
                <w:rFonts w:ascii="Times New Roman" w:hAnsi="Times New Roman"/>
                <w:color w:val="000000"/>
                <w:sz w:val="20"/>
                <w:szCs w:val="20"/>
              </w:rPr>
              <w:t>Сформированность</w:t>
            </w:r>
            <w:proofErr w:type="spellEnd"/>
            <w:r w:rsidRPr="00C01AE1">
              <w:rPr>
                <w:rFonts w:ascii="Times New Roman" w:hAnsi="Times New Roman"/>
                <w:color w:val="000000"/>
                <w:sz w:val="20"/>
                <w:szCs w:val="20"/>
              </w:rPr>
              <w:t xml:space="preserve"> основ гражданской, </w:t>
            </w:r>
            <w:proofErr w:type="spellStart"/>
            <w:r w:rsidRPr="00C01AE1">
              <w:rPr>
                <w:rFonts w:ascii="Times New Roman" w:hAnsi="Times New Roman"/>
                <w:color w:val="000000"/>
                <w:sz w:val="20"/>
                <w:szCs w:val="20"/>
              </w:rPr>
              <w:t>этнонациональной</w:t>
            </w:r>
            <w:proofErr w:type="spellEnd"/>
            <w:r w:rsidRPr="00C01AE1">
              <w:rPr>
                <w:rFonts w:ascii="Times New Roman" w:hAnsi="Times New Roman"/>
                <w:color w:val="000000"/>
                <w:sz w:val="20"/>
                <w:szCs w:val="20"/>
              </w:rPr>
              <w:t>, социальной, культурной самоидентификации личности обучающегося    Реализация историко-культурологического подхода, формирующего способности к межкультурному диалогу, восприятию и бережному отношению к культурному наследию Родины</w:t>
            </w:r>
          </w:p>
        </w:tc>
        <w:tc>
          <w:tcPr>
            <w:tcW w:w="567"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44,74</w:t>
            </w:r>
          </w:p>
        </w:tc>
        <w:tc>
          <w:tcPr>
            <w:tcW w:w="709"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45,97</w:t>
            </w:r>
          </w:p>
        </w:tc>
        <w:tc>
          <w:tcPr>
            <w:tcW w:w="674" w:type="dxa"/>
            <w:vAlign w:val="bottom"/>
          </w:tcPr>
          <w:p w:rsidR="0063486A" w:rsidRPr="00C01AE1" w:rsidRDefault="0063486A">
            <w:pPr>
              <w:jc w:val="right"/>
              <w:rPr>
                <w:rFonts w:ascii="Times New Roman" w:hAnsi="Times New Roman"/>
                <w:color w:val="000000"/>
                <w:sz w:val="20"/>
                <w:szCs w:val="20"/>
              </w:rPr>
            </w:pPr>
            <w:r w:rsidRPr="00C01AE1">
              <w:rPr>
                <w:rFonts w:ascii="Times New Roman" w:hAnsi="Times New Roman"/>
                <w:color w:val="000000"/>
                <w:sz w:val="20"/>
                <w:szCs w:val="20"/>
              </w:rPr>
              <w:t>37,24</w:t>
            </w:r>
          </w:p>
        </w:tc>
      </w:tr>
    </w:tbl>
    <w:p w:rsidR="009963DA" w:rsidRPr="00C01AE1" w:rsidRDefault="009963DA" w:rsidP="009963DA">
      <w:pPr>
        <w:pStyle w:val="10"/>
        <w:jc w:val="both"/>
        <w:rPr>
          <w:rFonts w:ascii="Times New Roman" w:hAnsi="Times New Roman" w:cs="Times New Roman"/>
          <w:b/>
          <w:sz w:val="20"/>
          <w:szCs w:val="20"/>
        </w:rPr>
      </w:pPr>
    </w:p>
    <w:p w:rsidR="009963DA" w:rsidRPr="00C01AE1" w:rsidRDefault="009963DA" w:rsidP="009963DA">
      <w:pPr>
        <w:pStyle w:val="10"/>
        <w:jc w:val="both"/>
        <w:rPr>
          <w:rFonts w:ascii="Times New Roman" w:hAnsi="Times New Roman" w:cs="Times New Roman"/>
          <w:b/>
          <w:sz w:val="20"/>
          <w:szCs w:val="20"/>
        </w:rPr>
      </w:pPr>
      <w:r w:rsidRPr="00C01AE1">
        <w:rPr>
          <w:rFonts w:ascii="Times New Roman" w:hAnsi="Times New Roman" w:cs="Times New Roman"/>
          <w:b/>
          <w:sz w:val="20"/>
          <w:szCs w:val="20"/>
        </w:rPr>
        <w:t>Наиболее высокие баллы участники ВПР показали по следующим вопросам:</w:t>
      </w:r>
    </w:p>
    <w:p w:rsidR="000B5610" w:rsidRPr="00C01AE1" w:rsidRDefault="000B5610" w:rsidP="000B5610">
      <w:pPr>
        <w:pStyle w:val="10"/>
        <w:numPr>
          <w:ilvl w:val="0"/>
          <w:numId w:val="13"/>
        </w:numPr>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Умение создавать, применять и преобразовывать знаки и символы, модели и схемы для решения учебных и познавательных задач.</w:t>
      </w:r>
      <w:r w:rsidRPr="00C01AE1">
        <w:rPr>
          <w:rFonts w:ascii="Times New Roman" w:hAnsi="Times New Roman" w:cs="Times New Roman"/>
          <w:color w:val="000000"/>
          <w:sz w:val="20"/>
          <w:szCs w:val="20"/>
        </w:rPr>
        <w:br/>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w:t>
      </w:r>
      <w:r w:rsidRPr="00C01AE1">
        <w:rPr>
          <w:rFonts w:ascii="Times New Roman" w:hAnsi="Times New Roman" w:cs="Times New Roman"/>
          <w:color w:val="000000"/>
          <w:sz w:val="20"/>
          <w:szCs w:val="20"/>
        </w:rPr>
        <w:b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информацию- 82,07%</w:t>
      </w:r>
    </w:p>
    <w:p w:rsidR="009963DA" w:rsidRPr="00C01AE1" w:rsidRDefault="009963DA" w:rsidP="009963DA">
      <w:pPr>
        <w:pStyle w:val="10"/>
        <w:rPr>
          <w:rFonts w:ascii="Times New Roman" w:hAnsi="Times New Roman" w:cs="Times New Roman"/>
          <w:b/>
          <w:bCs/>
          <w:sz w:val="20"/>
          <w:szCs w:val="20"/>
        </w:rPr>
      </w:pPr>
      <w:r w:rsidRPr="00C01AE1">
        <w:rPr>
          <w:rFonts w:ascii="Times New Roman" w:hAnsi="Times New Roman" w:cs="Times New Roman"/>
          <w:b/>
          <w:sz w:val="20"/>
          <w:szCs w:val="20"/>
        </w:rPr>
        <w:tab/>
      </w:r>
    </w:p>
    <w:p w:rsidR="009963DA" w:rsidRPr="00C01AE1" w:rsidRDefault="009963DA" w:rsidP="009963DA">
      <w:pPr>
        <w:pStyle w:val="10"/>
        <w:rPr>
          <w:rFonts w:ascii="Times New Roman" w:hAnsi="Times New Roman" w:cs="Times New Roman"/>
          <w:b/>
          <w:sz w:val="20"/>
          <w:szCs w:val="20"/>
        </w:rPr>
      </w:pPr>
    </w:p>
    <w:p w:rsidR="009963DA" w:rsidRPr="00C01AE1" w:rsidRDefault="009963DA" w:rsidP="009963DA">
      <w:pPr>
        <w:pStyle w:val="10"/>
        <w:rPr>
          <w:rFonts w:ascii="Times New Roman" w:hAnsi="Times New Roman" w:cs="Times New Roman"/>
          <w:b/>
          <w:sz w:val="20"/>
          <w:szCs w:val="20"/>
        </w:rPr>
      </w:pPr>
      <w:r w:rsidRPr="00C01AE1">
        <w:rPr>
          <w:rFonts w:ascii="Times New Roman" w:hAnsi="Times New Roman" w:cs="Times New Roman"/>
          <w:b/>
          <w:sz w:val="20"/>
          <w:szCs w:val="20"/>
        </w:rPr>
        <w:t>Вызвали затруднения следующие вопросы:</w:t>
      </w:r>
    </w:p>
    <w:p w:rsidR="009963DA" w:rsidRPr="00C01AE1" w:rsidRDefault="000B5610" w:rsidP="009963DA">
      <w:pPr>
        <w:pStyle w:val="a7"/>
        <w:spacing w:after="0"/>
        <w:jc w:val="left"/>
        <w:rPr>
          <w:rFonts w:ascii="Times New Roman" w:hAnsi="Times New Roman"/>
          <w:color w:val="000000"/>
          <w:sz w:val="20"/>
          <w:szCs w:val="20"/>
        </w:rPr>
      </w:pPr>
      <w:r w:rsidRPr="00C01AE1">
        <w:rPr>
          <w:rFonts w:ascii="Times New Roman" w:hAnsi="Times New Roman"/>
          <w:color w:val="000000"/>
          <w:sz w:val="20"/>
          <w:szCs w:val="20"/>
        </w:rPr>
        <w:t xml:space="preserve">12. Умение устанавливать причинно-следственные связи, строить </w:t>
      </w:r>
      <w:proofErr w:type="gramStart"/>
      <w:r w:rsidRPr="00C01AE1">
        <w:rPr>
          <w:rFonts w:ascii="Times New Roman" w:hAnsi="Times New Roman"/>
          <w:color w:val="000000"/>
          <w:sz w:val="20"/>
          <w:szCs w:val="20"/>
        </w:rPr>
        <w:t>логическое рассуждение</w:t>
      </w:r>
      <w:proofErr w:type="gramEnd"/>
      <w:r w:rsidRPr="00C01AE1">
        <w:rPr>
          <w:rFonts w:ascii="Times New Roman" w:hAnsi="Times New Roman"/>
          <w:color w:val="000000"/>
          <w:sz w:val="20"/>
          <w:szCs w:val="20"/>
        </w:rPr>
        <w:t>, умозаключение (индуктивное, дедуктивное и по аналогии) и делать выводы.</w:t>
      </w:r>
      <w:r w:rsidRPr="00C01AE1">
        <w:rPr>
          <w:rFonts w:ascii="Times New Roman" w:hAnsi="Times New Roman"/>
          <w:color w:val="000000"/>
          <w:sz w:val="20"/>
          <w:szCs w:val="20"/>
        </w:rPr>
        <w:br/>
        <w:t>Умение применять исторические знания для осмысления сущности общественных явлений</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О</w:t>
      </w:r>
      <w:proofErr w:type="gramEnd"/>
      <w:r w:rsidRPr="00C01AE1">
        <w:rPr>
          <w:rFonts w:ascii="Times New Roman" w:hAnsi="Times New Roman"/>
          <w:color w:val="000000"/>
          <w:sz w:val="20"/>
          <w:szCs w:val="20"/>
        </w:rPr>
        <w:t>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др.)- 29,59%</w:t>
      </w:r>
    </w:p>
    <w:p w:rsidR="000B5610" w:rsidRPr="00C01AE1" w:rsidRDefault="000B5610" w:rsidP="000B5610">
      <w:pPr>
        <w:rPr>
          <w:rFonts w:ascii="Times New Roman" w:hAnsi="Times New Roman"/>
          <w:sz w:val="20"/>
          <w:szCs w:val="20"/>
        </w:rPr>
      </w:pPr>
      <w:r w:rsidRPr="00C01AE1">
        <w:rPr>
          <w:rFonts w:ascii="Times New Roman" w:hAnsi="Times New Roman"/>
          <w:color w:val="000000"/>
          <w:sz w:val="20"/>
          <w:szCs w:val="20"/>
        </w:rPr>
        <w:t xml:space="preserve">10. Способность определять и аргументировать свое отношение к содержащейся в различных источниках информации о событиях и явлениях прошлого и настоящего    </w:t>
      </w:r>
      <w:r w:rsidRPr="00C01AE1">
        <w:rPr>
          <w:rFonts w:ascii="Times New Roman" w:hAnsi="Times New Roman"/>
          <w:color w:val="000000"/>
          <w:sz w:val="20"/>
          <w:szCs w:val="20"/>
        </w:rPr>
        <w:b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ней- 33,33%</w:t>
      </w:r>
    </w:p>
    <w:p w:rsidR="000B5610" w:rsidRPr="00C01AE1" w:rsidRDefault="000B5610" w:rsidP="000B5610">
      <w:pPr>
        <w:rPr>
          <w:rFonts w:ascii="Times New Roman" w:hAnsi="Times New Roman"/>
          <w:sz w:val="20"/>
          <w:szCs w:val="20"/>
        </w:rPr>
      </w:pPr>
    </w:p>
    <w:p w:rsidR="009963DA" w:rsidRPr="00C01AE1" w:rsidRDefault="009963DA" w:rsidP="009963DA">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истории 8    класс</w:t>
      </w:r>
    </w:p>
    <w:p w:rsidR="009963DA" w:rsidRPr="00C01AE1" w:rsidRDefault="009963DA" w:rsidP="009963DA">
      <w:pPr>
        <w:pStyle w:val="a7"/>
        <w:spacing w:after="0"/>
        <w:rPr>
          <w:rFonts w:ascii="Times New Roman" w:hAnsi="Times New Roman"/>
          <w:sz w:val="20"/>
          <w:szCs w:val="20"/>
        </w:rPr>
      </w:pPr>
      <w:r w:rsidRPr="00C01AE1">
        <w:rPr>
          <w:rFonts w:ascii="Times New Roman" w:hAnsi="Times New Roman"/>
          <w:sz w:val="20"/>
          <w:szCs w:val="20"/>
        </w:rPr>
        <w:t xml:space="preserve">                                                                                                                                Диаграмма 3</w:t>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lastRenderedPageBreak/>
        <w:drawing>
          <wp:inline distT="0" distB="0" distL="0" distR="0">
            <wp:extent cx="6410325" cy="1981200"/>
            <wp:effectExtent l="19050" t="0" r="9525" b="0"/>
            <wp:docPr id="52"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9963DA" w:rsidRPr="00C01AE1" w:rsidRDefault="009963DA" w:rsidP="009963DA">
      <w:pPr>
        <w:spacing w:after="0"/>
        <w:jc w:val="center"/>
        <w:rPr>
          <w:rFonts w:ascii="Times New Roman" w:hAnsi="Times New Roman"/>
          <w:b/>
          <w:bCs/>
          <w:color w:val="000000"/>
          <w:sz w:val="20"/>
          <w:szCs w:val="20"/>
        </w:rPr>
      </w:pPr>
    </w:p>
    <w:p w:rsidR="009963DA" w:rsidRPr="00C01AE1" w:rsidRDefault="009963DA" w:rsidP="009963DA">
      <w:pPr>
        <w:spacing w:after="0" w:line="240" w:lineRule="auto"/>
        <w:ind w:right="-115"/>
        <w:rPr>
          <w:rFonts w:ascii="Times New Roman" w:hAnsi="Times New Roman"/>
          <w:b/>
          <w:bCs/>
          <w:color w:val="000000"/>
          <w:sz w:val="20"/>
          <w:szCs w:val="20"/>
        </w:rPr>
      </w:pPr>
    </w:p>
    <w:p w:rsidR="00935FA8"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ВПР по обществознанию</w:t>
      </w:r>
      <w:r w:rsidR="00935FA8" w:rsidRPr="00C01AE1">
        <w:rPr>
          <w:rFonts w:ascii="Times New Roman" w:hAnsi="Times New Roman"/>
          <w:b/>
          <w:sz w:val="20"/>
          <w:szCs w:val="20"/>
        </w:rPr>
        <w:t xml:space="preserve"> 2021</w:t>
      </w:r>
    </w:p>
    <w:p w:rsidR="00D17113" w:rsidRPr="00C01AE1" w:rsidRDefault="00935FA8" w:rsidP="00D17113">
      <w:pPr>
        <w:spacing w:after="0"/>
        <w:jc w:val="center"/>
        <w:rPr>
          <w:rFonts w:ascii="Times New Roman" w:hAnsi="Times New Roman"/>
          <w:b/>
          <w:sz w:val="20"/>
          <w:szCs w:val="20"/>
        </w:rPr>
      </w:pPr>
      <w:r w:rsidRPr="00C01AE1">
        <w:rPr>
          <w:rFonts w:ascii="Times New Roman" w:hAnsi="Times New Roman"/>
          <w:b/>
          <w:sz w:val="20"/>
          <w:szCs w:val="20"/>
        </w:rPr>
        <w:t>Основное общее образование</w:t>
      </w:r>
    </w:p>
    <w:p w:rsidR="00D17113" w:rsidRPr="00C01AE1" w:rsidRDefault="00D17113" w:rsidP="00D17113">
      <w:pPr>
        <w:pStyle w:val="10"/>
        <w:rPr>
          <w:rFonts w:ascii="Times New Roman" w:hAnsi="Times New Roman" w:cs="Times New Roman"/>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Результаты ВПР   в</w:t>
      </w:r>
      <w:r w:rsidRPr="00C01AE1">
        <w:rPr>
          <w:rFonts w:ascii="Times New Roman" w:hAnsi="Times New Roman"/>
          <w:sz w:val="20"/>
          <w:szCs w:val="20"/>
        </w:rPr>
        <w:t xml:space="preserve"> </w:t>
      </w:r>
      <w:r w:rsidR="000B5610" w:rsidRPr="00C01AE1">
        <w:rPr>
          <w:rFonts w:ascii="Times New Roman" w:hAnsi="Times New Roman"/>
          <w:b/>
          <w:sz w:val="20"/>
          <w:szCs w:val="20"/>
        </w:rPr>
        <w:t>2021</w:t>
      </w:r>
      <w:r w:rsidRPr="00C01AE1">
        <w:rPr>
          <w:rFonts w:ascii="Times New Roman" w:hAnsi="Times New Roman"/>
          <w:b/>
          <w:sz w:val="20"/>
          <w:szCs w:val="20"/>
        </w:rPr>
        <w:t>гг</w:t>
      </w:r>
    </w:p>
    <w:p w:rsidR="00D17113" w:rsidRPr="00C01AE1" w:rsidRDefault="00D17113" w:rsidP="00D17113">
      <w:pPr>
        <w:pStyle w:val="10"/>
        <w:rPr>
          <w:rFonts w:ascii="Times New Roman" w:hAnsi="Times New Roman" w:cs="Times New Roman"/>
          <w:sz w:val="20"/>
          <w:szCs w:val="20"/>
        </w:rPr>
      </w:pPr>
    </w:p>
    <w:tbl>
      <w:tblPr>
        <w:tblW w:w="9167" w:type="dxa"/>
        <w:tblInd w:w="93" w:type="dxa"/>
        <w:tblLook w:val="04A0"/>
      </w:tblPr>
      <w:tblGrid>
        <w:gridCol w:w="1439"/>
        <w:gridCol w:w="459"/>
        <w:gridCol w:w="708"/>
        <w:gridCol w:w="567"/>
        <w:gridCol w:w="717"/>
        <w:gridCol w:w="717"/>
        <w:gridCol w:w="717"/>
        <w:gridCol w:w="851"/>
        <w:gridCol w:w="850"/>
        <w:gridCol w:w="717"/>
        <w:gridCol w:w="717"/>
        <w:gridCol w:w="708"/>
      </w:tblGrid>
      <w:tr w:rsidR="00D17113" w:rsidRPr="00C01AE1" w:rsidTr="003C0CFA">
        <w:trPr>
          <w:trHeight w:val="2414"/>
        </w:trPr>
        <w:tc>
          <w:tcPr>
            <w:tcW w:w="1439" w:type="dxa"/>
            <w:tcBorders>
              <w:top w:val="single" w:sz="4" w:space="0" w:color="auto"/>
              <w:left w:val="single" w:sz="4" w:space="0" w:color="auto"/>
              <w:bottom w:val="single" w:sz="4" w:space="0" w:color="auto"/>
              <w:right w:val="single" w:sz="4" w:space="0" w:color="auto"/>
            </w:tcBorders>
            <w:textDirection w:val="btLr"/>
            <w:vAlign w:val="center"/>
          </w:tcPr>
          <w:p w:rsidR="00D17113" w:rsidRPr="00C01AE1" w:rsidRDefault="00D17113"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459" w:type="dxa"/>
            <w:tcBorders>
              <w:top w:val="single" w:sz="4" w:space="0" w:color="auto"/>
              <w:left w:val="nil"/>
              <w:bottom w:val="single" w:sz="4" w:space="0" w:color="auto"/>
              <w:right w:val="single" w:sz="4" w:space="0" w:color="auto"/>
            </w:tcBorders>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08"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3C0CFA" w:rsidRPr="00C01AE1" w:rsidTr="003C0CFA">
        <w:trPr>
          <w:trHeight w:val="510"/>
        </w:trPr>
        <w:tc>
          <w:tcPr>
            <w:tcW w:w="1439" w:type="dxa"/>
            <w:tcBorders>
              <w:top w:val="nil"/>
              <w:left w:val="single" w:sz="4" w:space="0" w:color="auto"/>
              <w:bottom w:val="single" w:sz="4" w:space="0" w:color="auto"/>
              <w:right w:val="single" w:sz="4" w:space="0" w:color="auto"/>
            </w:tcBorders>
            <w:vAlign w:val="center"/>
          </w:tcPr>
          <w:p w:rsidR="003C0CFA" w:rsidRPr="00C01AE1" w:rsidRDefault="003C0CFA"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ВПР-Обществознание</w:t>
            </w:r>
            <w:proofErr w:type="spellEnd"/>
          </w:p>
        </w:tc>
        <w:tc>
          <w:tcPr>
            <w:tcW w:w="459"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w:t>
            </w:r>
          </w:p>
        </w:tc>
        <w:tc>
          <w:tcPr>
            <w:tcW w:w="708"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1215</w:t>
            </w:r>
          </w:p>
        </w:tc>
        <w:tc>
          <w:tcPr>
            <w:tcW w:w="567"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33</w:t>
            </w: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88,75</w:t>
            </w:r>
          </w:p>
          <w:p w:rsidR="003C0CFA" w:rsidRPr="00C01AE1" w:rsidRDefault="003C0CFA"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89,3</w:t>
            </w:r>
          </w:p>
          <w:p w:rsidR="003C0CFA" w:rsidRPr="00C01AE1" w:rsidRDefault="003C0CFA"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41,23</w:t>
            </w:r>
          </w:p>
          <w:p w:rsidR="003C0CFA" w:rsidRPr="00C01AE1" w:rsidRDefault="003C0CFA"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42,33</w:t>
            </w:r>
          </w:p>
          <w:p w:rsidR="003C0CFA" w:rsidRPr="00C01AE1" w:rsidRDefault="003C0CFA"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11,25</w:t>
            </w:r>
          </w:p>
        </w:tc>
        <w:tc>
          <w:tcPr>
            <w:tcW w:w="717"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47,52</w:t>
            </w:r>
          </w:p>
        </w:tc>
        <w:tc>
          <w:tcPr>
            <w:tcW w:w="717"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32,08</w:t>
            </w:r>
          </w:p>
        </w:tc>
        <w:tc>
          <w:tcPr>
            <w:tcW w:w="708"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9,15</w:t>
            </w:r>
          </w:p>
        </w:tc>
      </w:tr>
      <w:tr w:rsidR="003C0CFA" w:rsidRPr="00C01AE1" w:rsidTr="003C0CFA">
        <w:trPr>
          <w:trHeight w:val="510"/>
        </w:trPr>
        <w:tc>
          <w:tcPr>
            <w:tcW w:w="1439" w:type="dxa"/>
            <w:tcBorders>
              <w:top w:val="nil"/>
              <w:left w:val="single" w:sz="4" w:space="0" w:color="auto"/>
              <w:bottom w:val="single" w:sz="4" w:space="0" w:color="auto"/>
              <w:right w:val="single" w:sz="4" w:space="0" w:color="auto"/>
            </w:tcBorders>
            <w:vAlign w:val="center"/>
          </w:tcPr>
          <w:p w:rsidR="003C0CFA" w:rsidRPr="00C01AE1" w:rsidRDefault="003C0CFA"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ВПР-Обществознание</w:t>
            </w:r>
            <w:proofErr w:type="spellEnd"/>
          </w:p>
        </w:tc>
        <w:tc>
          <w:tcPr>
            <w:tcW w:w="459"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2087</w:t>
            </w:r>
          </w:p>
        </w:tc>
        <w:tc>
          <w:tcPr>
            <w:tcW w:w="567"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83,28</w:t>
            </w:r>
          </w:p>
          <w:p w:rsidR="003C0CFA" w:rsidRPr="00C01AE1" w:rsidRDefault="003C0CFA"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83,67</w:t>
            </w:r>
          </w:p>
          <w:p w:rsidR="003C0CFA" w:rsidRPr="00C01AE1" w:rsidRDefault="003C0CFA"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33,44</w:t>
            </w:r>
          </w:p>
          <w:p w:rsidR="003C0CFA" w:rsidRPr="00C01AE1" w:rsidRDefault="003C0CFA"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32,24</w:t>
            </w:r>
          </w:p>
          <w:p w:rsidR="003C0CFA" w:rsidRPr="00C01AE1" w:rsidRDefault="003C0CFA"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16,72</w:t>
            </w:r>
          </w:p>
        </w:tc>
        <w:tc>
          <w:tcPr>
            <w:tcW w:w="717"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49,83</w:t>
            </w:r>
          </w:p>
        </w:tc>
        <w:tc>
          <w:tcPr>
            <w:tcW w:w="717"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28,46</w:t>
            </w:r>
          </w:p>
        </w:tc>
        <w:tc>
          <w:tcPr>
            <w:tcW w:w="708"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4,98</w:t>
            </w:r>
          </w:p>
        </w:tc>
      </w:tr>
      <w:tr w:rsidR="003C0CFA" w:rsidRPr="00C01AE1" w:rsidTr="00227D8A">
        <w:trPr>
          <w:trHeight w:val="510"/>
        </w:trPr>
        <w:tc>
          <w:tcPr>
            <w:tcW w:w="1439" w:type="dxa"/>
            <w:tcBorders>
              <w:top w:val="nil"/>
              <w:left w:val="single" w:sz="4" w:space="0" w:color="auto"/>
              <w:bottom w:val="single" w:sz="4" w:space="0" w:color="auto"/>
              <w:right w:val="single" w:sz="4" w:space="0" w:color="auto"/>
            </w:tcBorders>
            <w:vAlign w:val="center"/>
          </w:tcPr>
          <w:p w:rsidR="003C0CFA" w:rsidRPr="00C01AE1" w:rsidRDefault="003C0CFA"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ВПР-Обществознание</w:t>
            </w:r>
            <w:proofErr w:type="spellEnd"/>
          </w:p>
        </w:tc>
        <w:tc>
          <w:tcPr>
            <w:tcW w:w="459"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680</w:t>
            </w:r>
          </w:p>
        </w:tc>
        <w:tc>
          <w:tcPr>
            <w:tcW w:w="567" w:type="dxa"/>
            <w:tcBorders>
              <w:top w:val="nil"/>
              <w:left w:val="nil"/>
              <w:bottom w:val="single" w:sz="4" w:space="0" w:color="auto"/>
              <w:right w:val="single" w:sz="4" w:space="0" w:color="auto"/>
            </w:tcBorders>
            <w:vAlign w:val="center"/>
          </w:tcPr>
          <w:p w:rsidR="003C0CFA" w:rsidRPr="00C01AE1" w:rsidRDefault="003C0CFA" w:rsidP="009D4B19">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27</w:t>
            </w: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77,94</w:t>
            </w:r>
          </w:p>
          <w:p w:rsidR="003C0CFA" w:rsidRPr="00C01AE1" w:rsidRDefault="003C0CFA" w:rsidP="009D4B19">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75,85</w:t>
            </w:r>
          </w:p>
          <w:p w:rsidR="003C0CFA" w:rsidRPr="00C01AE1" w:rsidRDefault="003C0CFA" w:rsidP="009D4B19">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28,92</w:t>
            </w:r>
          </w:p>
          <w:p w:rsidR="003C0CFA" w:rsidRPr="00C01AE1" w:rsidRDefault="003C0CFA" w:rsidP="009D4B19">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3C0CFA" w:rsidRPr="00C01AE1" w:rsidRDefault="003C0CFA" w:rsidP="003C0CFA">
            <w:pPr>
              <w:jc w:val="center"/>
              <w:rPr>
                <w:rFonts w:ascii="Times New Roman" w:hAnsi="Times New Roman"/>
                <w:color w:val="000000"/>
                <w:sz w:val="20"/>
                <w:szCs w:val="20"/>
              </w:rPr>
            </w:pPr>
            <w:r w:rsidRPr="00C01AE1">
              <w:rPr>
                <w:rFonts w:ascii="Times New Roman" w:hAnsi="Times New Roman"/>
                <w:color w:val="000000"/>
                <w:sz w:val="20"/>
                <w:szCs w:val="20"/>
              </w:rPr>
              <w:t>25,55</w:t>
            </w:r>
          </w:p>
          <w:p w:rsidR="003C0CFA" w:rsidRPr="00C01AE1" w:rsidRDefault="003C0CFA" w:rsidP="009D4B19">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22,06</w:t>
            </w:r>
          </w:p>
        </w:tc>
        <w:tc>
          <w:tcPr>
            <w:tcW w:w="717"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49,12</w:t>
            </w:r>
          </w:p>
        </w:tc>
        <w:tc>
          <w:tcPr>
            <w:tcW w:w="717"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22,21</w:t>
            </w:r>
          </w:p>
        </w:tc>
        <w:tc>
          <w:tcPr>
            <w:tcW w:w="708" w:type="dxa"/>
            <w:tcBorders>
              <w:top w:val="nil"/>
              <w:left w:val="nil"/>
              <w:bottom w:val="single" w:sz="4" w:space="0" w:color="auto"/>
              <w:right w:val="single" w:sz="4" w:space="0" w:color="auto"/>
            </w:tcBorders>
            <w:vAlign w:val="bottom"/>
          </w:tcPr>
          <w:p w:rsidR="003C0CFA" w:rsidRPr="00C01AE1" w:rsidRDefault="003C0CFA">
            <w:pPr>
              <w:jc w:val="right"/>
              <w:rPr>
                <w:rFonts w:ascii="Times New Roman" w:hAnsi="Times New Roman"/>
                <w:color w:val="000000"/>
                <w:sz w:val="20"/>
                <w:szCs w:val="20"/>
              </w:rPr>
            </w:pPr>
            <w:r w:rsidRPr="00C01AE1">
              <w:rPr>
                <w:rFonts w:ascii="Times New Roman" w:hAnsi="Times New Roman"/>
                <w:color w:val="000000"/>
                <w:sz w:val="20"/>
                <w:szCs w:val="20"/>
              </w:rPr>
              <w:t>6,62</w:t>
            </w:r>
          </w:p>
        </w:tc>
      </w:tr>
    </w:tbl>
    <w:p w:rsidR="00D17113" w:rsidRPr="00C01AE1" w:rsidRDefault="00D17113" w:rsidP="00D17113">
      <w:pPr>
        <w:rPr>
          <w:rFonts w:ascii="Times New Roman" w:hAnsi="Times New Roman"/>
          <w:sz w:val="20"/>
          <w:szCs w:val="20"/>
        </w:rPr>
      </w:pP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 xml:space="preserve">Гистограммы по результатам написания ВПР по обществознанию </w:t>
      </w: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6207BB" w:rsidRPr="00C01AE1" w:rsidRDefault="006207BB" w:rsidP="00D17113">
      <w:pPr>
        <w:pStyle w:val="a4"/>
        <w:jc w:val="both"/>
        <w:rPr>
          <w:rFonts w:ascii="Times New Roman" w:hAnsi="Times New Roman" w:cs="Times New Roman"/>
          <w:b/>
          <w:sz w:val="20"/>
          <w:szCs w:val="20"/>
        </w:rPr>
      </w:pPr>
      <w:r w:rsidRPr="00C01AE1">
        <w:rPr>
          <w:rFonts w:ascii="Times New Roman" w:hAnsi="Times New Roman" w:cs="Times New Roman"/>
          <w:b/>
          <w:noProof/>
          <w:sz w:val="20"/>
          <w:szCs w:val="20"/>
          <w:lang w:eastAsia="ru-RU"/>
        </w:rPr>
        <w:lastRenderedPageBreak/>
        <w:drawing>
          <wp:inline distT="0" distB="0" distL="0" distR="0">
            <wp:extent cx="5486400" cy="3200400"/>
            <wp:effectExtent l="19050" t="0" r="19050" b="0"/>
            <wp:docPr id="53" name="Диаграмма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D17113" w:rsidRPr="00C01AE1" w:rsidRDefault="00D17113" w:rsidP="00D17113">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D17113"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6207BB" w:rsidRPr="00C01AE1">
              <w:rPr>
                <w:rFonts w:ascii="Times New Roman" w:hAnsi="Times New Roman"/>
                <w:b/>
                <w:color w:val="000000"/>
                <w:sz w:val="20"/>
                <w:szCs w:val="20"/>
                <w:lang w:eastAsia="ru-RU"/>
              </w:rPr>
              <w:t>6</w:t>
            </w:r>
            <w:r w:rsidRPr="00C01AE1">
              <w:rPr>
                <w:rFonts w:ascii="Times New Roman" w:hAnsi="Times New Roman"/>
                <w:b/>
                <w:color w:val="000000"/>
                <w:sz w:val="20"/>
                <w:szCs w:val="20"/>
                <w:lang w:eastAsia="ru-RU"/>
              </w:rPr>
              <w:t xml:space="preserve"> класс</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6207B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207BB" w:rsidRPr="00C01AE1" w:rsidRDefault="006207B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575</w:t>
            </w:r>
          </w:p>
        </w:tc>
        <w:tc>
          <w:tcPr>
            <w:tcW w:w="97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50,22</w:t>
            </w:r>
          </w:p>
        </w:tc>
      </w:tr>
      <w:tr w:rsidR="006207B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207BB" w:rsidRPr="00C01AE1" w:rsidRDefault="006207B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494</w:t>
            </w:r>
          </w:p>
        </w:tc>
        <w:tc>
          <w:tcPr>
            <w:tcW w:w="97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43,14</w:t>
            </w:r>
          </w:p>
        </w:tc>
      </w:tr>
      <w:tr w:rsidR="006207B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207BB" w:rsidRPr="00C01AE1" w:rsidRDefault="006207B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76</w:t>
            </w:r>
          </w:p>
        </w:tc>
        <w:tc>
          <w:tcPr>
            <w:tcW w:w="97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6,64</w:t>
            </w:r>
          </w:p>
        </w:tc>
      </w:tr>
      <w:tr w:rsidR="006207BB"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6207BB" w:rsidRPr="00C01AE1" w:rsidRDefault="006207BB"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1145</w:t>
            </w:r>
          </w:p>
        </w:tc>
        <w:tc>
          <w:tcPr>
            <w:tcW w:w="970" w:type="dxa"/>
            <w:tcBorders>
              <w:top w:val="nil"/>
              <w:left w:val="nil"/>
              <w:bottom w:val="single" w:sz="4" w:space="0" w:color="000000"/>
              <w:right w:val="single" w:sz="4" w:space="0" w:color="000000"/>
            </w:tcBorders>
            <w:shd w:val="clear" w:color="auto" w:fill="auto"/>
            <w:noWrap/>
            <w:vAlign w:val="bottom"/>
            <w:hideMark/>
          </w:tcPr>
          <w:p w:rsidR="006207BB" w:rsidRPr="00C01AE1" w:rsidRDefault="006207BB">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6207BB">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6207BB" w:rsidRPr="00C01AE1">
              <w:rPr>
                <w:rFonts w:ascii="Times New Roman" w:hAnsi="Times New Roman"/>
                <w:color w:val="000000"/>
                <w:sz w:val="20"/>
                <w:szCs w:val="20"/>
                <w:lang w:eastAsia="ru-RU"/>
              </w:rPr>
              <w:t>7</w:t>
            </w:r>
            <w:r w:rsidRPr="00C01AE1">
              <w:rPr>
                <w:rFonts w:ascii="Times New Roman" w:hAnsi="Times New Roman"/>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1235</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59,2</w:t>
            </w: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753</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36,1</w:t>
            </w: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98</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4,7</w:t>
            </w: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2086</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6207BB">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6207BB" w:rsidRPr="00C01AE1">
              <w:rPr>
                <w:rFonts w:ascii="Times New Roman" w:hAnsi="Times New Roman"/>
                <w:color w:val="000000"/>
                <w:sz w:val="20"/>
                <w:szCs w:val="20"/>
                <w:lang w:eastAsia="ru-RU"/>
              </w:rPr>
              <w:t xml:space="preserve">8 </w:t>
            </w:r>
            <w:r w:rsidRPr="00C01AE1">
              <w:rPr>
                <w:rFonts w:ascii="Times New Roman" w:hAnsi="Times New Roman"/>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392</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57,73</w:t>
            </w: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256</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37,7</w:t>
            </w: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31</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4,57</w:t>
            </w:r>
          </w:p>
        </w:tc>
      </w:tr>
      <w:tr w:rsidR="00880535"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880535" w:rsidRPr="00C01AE1" w:rsidRDefault="00880535"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679</w:t>
            </w:r>
          </w:p>
        </w:tc>
        <w:tc>
          <w:tcPr>
            <w:tcW w:w="970" w:type="dxa"/>
            <w:tcBorders>
              <w:top w:val="nil"/>
              <w:left w:val="nil"/>
              <w:bottom w:val="single" w:sz="4" w:space="0" w:color="000000"/>
              <w:right w:val="single" w:sz="4" w:space="0" w:color="000000"/>
            </w:tcBorders>
            <w:shd w:val="clear" w:color="auto" w:fill="auto"/>
            <w:noWrap/>
            <w:vAlign w:val="bottom"/>
            <w:hideMark/>
          </w:tcPr>
          <w:p w:rsidR="00880535" w:rsidRPr="00C01AE1" w:rsidRDefault="00880535">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D17113" w:rsidRPr="00C01AE1" w:rsidRDefault="00D17113" w:rsidP="00D17113">
      <w:pPr>
        <w:rPr>
          <w:rFonts w:ascii="Times New Roman" w:hAnsi="Times New Roman"/>
          <w:sz w:val="20"/>
          <w:szCs w:val="20"/>
        </w:rPr>
      </w:pP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lastRenderedPageBreak/>
        <w:drawing>
          <wp:inline distT="0" distB="0" distL="0" distR="0">
            <wp:extent cx="4210050" cy="2400300"/>
            <wp:effectExtent l="19050" t="0" r="19050" b="0"/>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D17113" w:rsidRPr="00C01AE1" w:rsidRDefault="00D17113" w:rsidP="00D17113">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обществознанию</w:t>
      </w:r>
    </w:p>
    <w:p w:rsidR="00F202F3" w:rsidRPr="00C01AE1" w:rsidRDefault="00F202F3" w:rsidP="00D17113">
      <w:pPr>
        <w:pStyle w:val="a4"/>
        <w:jc w:val="center"/>
        <w:rPr>
          <w:rFonts w:ascii="Times New Roman" w:hAnsi="Times New Roman" w:cs="Times New Roman"/>
          <w:b/>
          <w:sz w:val="20"/>
          <w:szCs w:val="20"/>
        </w:rPr>
      </w:pPr>
    </w:p>
    <w:p w:rsidR="00D17113" w:rsidRPr="00C01AE1" w:rsidRDefault="00D17113" w:rsidP="00D17113">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4791075" cy="1619250"/>
            <wp:effectExtent l="19050" t="0" r="9525" b="0"/>
            <wp:docPr id="2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D17113" w:rsidRPr="00C01AE1" w:rsidRDefault="00D17113" w:rsidP="00D17113">
      <w:pPr>
        <w:rPr>
          <w:rFonts w:ascii="Times New Roman" w:hAnsi="Times New Roman"/>
          <w:sz w:val="20"/>
          <w:szCs w:val="20"/>
        </w:rPr>
      </w:pPr>
    </w:p>
    <w:p w:rsidR="00D17113" w:rsidRPr="00C01AE1" w:rsidRDefault="00D17113" w:rsidP="00D17113">
      <w:pPr>
        <w:jc w:val="center"/>
        <w:rPr>
          <w:rFonts w:ascii="Times New Roman" w:hAnsi="Times New Roman"/>
          <w:b/>
          <w:bCs/>
          <w:sz w:val="20"/>
          <w:szCs w:val="20"/>
        </w:rPr>
      </w:pPr>
      <w:r w:rsidRPr="00C01AE1">
        <w:rPr>
          <w:rFonts w:ascii="Times New Roman" w:hAnsi="Times New Roman"/>
          <w:b/>
          <w:bCs/>
          <w:sz w:val="20"/>
          <w:szCs w:val="20"/>
        </w:rPr>
        <w:t>Достижение планируемых результатов</w:t>
      </w: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F202F3" w:rsidRPr="00C01AE1">
        <w:rPr>
          <w:rFonts w:ascii="Times New Roman" w:hAnsi="Times New Roman"/>
          <w:b/>
          <w:bCs/>
          <w:color w:val="000000"/>
          <w:sz w:val="20"/>
          <w:szCs w:val="20"/>
        </w:rPr>
        <w:t xml:space="preserve"> по обществознанию 6</w:t>
      </w:r>
      <w:r w:rsidRPr="00C01AE1">
        <w:rPr>
          <w:rFonts w:ascii="Times New Roman" w:hAnsi="Times New Roman"/>
          <w:b/>
          <w:bCs/>
          <w:color w:val="000000"/>
          <w:sz w:val="20"/>
          <w:szCs w:val="20"/>
        </w:rPr>
        <w:t xml:space="preserve"> класс</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23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xml:space="preserve">2735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xml:space="preserve">1215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xml:space="preserve">695686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xml:space="preserve">1.1. </w:t>
            </w:r>
            <w:proofErr w:type="gramStart"/>
            <w:r w:rsidRPr="00C01AE1">
              <w:rPr>
                <w:rFonts w:ascii="Times New Roman" w:hAnsi="Times New Roman"/>
                <w:color w:val="000000"/>
                <w:sz w:val="20"/>
                <w:szCs w:val="20"/>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74,88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76,79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80,21</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1.2. 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r w:rsidRPr="00C01AE1">
              <w:rPr>
                <w:rFonts w:ascii="Times New Roman" w:hAnsi="Times New Roman"/>
                <w:color w:val="000000"/>
                <w:sz w:val="20"/>
                <w:szCs w:val="20"/>
              </w:rPr>
              <w:br/>
              <w:t xml:space="preserve">Выполнять несложные практические задания по анализу ситуаций, связанных </w:t>
            </w:r>
            <w:r w:rsidRPr="00C01AE1">
              <w:rPr>
                <w:rFonts w:ascii="Times New Roman" w:hAnsi="Times New Roman"/>
                <w:color w:val="000000"/>
                <w:sz w:val="20"/>
                <w:szCs w:val="20"/>
              </w:rPr>
              <w:lastRenderedPageBreak/>
              <w:t>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lastRenderedPageBreak/>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58,02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60,6</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lastRenderedPageBreak/>
              <w:t>2.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 xml:space="preserve">спользовать знания о биологическом и социальном в человеке для характеристики его природы;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36,45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35,14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58,71</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3.1.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76,33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77,82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74,42</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3.2.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64,72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64,69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68,84</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3.3. Находить, извлекать и осмысливать информацию различного характера, полученную из доступных источников (диаграмм),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85,78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86,58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83,6</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4.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знания о биологическом и социальном в человеке для характеристики его природы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61,65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63,46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72,88</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xml:space="preserve">5.1. </w:t>
            </w:r>
            <w:proofErr w:type="gramStart"/>
            <w:r w:rsidRPr="00C01AE1">
              <w:rPr>
                <w:rFonts w:ascii="Times New Roman" w:hAnsi="Times New Roman"/>
                <w:color w:val="000000"/>
                <w:sz w:val="20"/>
                <w:szCs w:val="20"/>
              </w:rPr>
              <w:t>Понимание основных принципов жизни общества, основ современных научных теорий общественного развития;</w:t>
            </w:r>
            <w:r w:rsidRPr="00C01AE1">
              <w:rPr>
                <w:rFonts w:ascii="Times New Roman" w:hAnsi="Times New Roman"/>
                <w:color w:val="000000"/>
                <w:sz w:val="20"/>
                <w:szCs w:val="20"/>
              </w:rPr>
              <w:br/>
              <w:t>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68,96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70,86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76,22</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lastRenderedPageBreak/>
              <w:t>5.2. развитие социального кругозора и формирование познавательного интереса к изучению общественных дисциплин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52,39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52,43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58,09</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5.3. Наблюдать и характеризовать явления и события, происходящие в различных сферах общественной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69,62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68,31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73,65</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 xml:space="preserve">6.1. </w:t>
            </w:r>
            <w:proofErr w:type="gramStart"/>
            <w:r w:rsidRPr="00C01AE1">
              <w:rPr>
                <w:rFonts w:ascii="Times New Roman" w:hAnsi="Times New Roman"/>
                <w:color w:val="000000"/>
                <w:sz w:val="20"/>
                <w:szCs w:val="20"/>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32,1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45,07</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6.2. Выполнять несложные практические задания, основанные на ситуациях жизнедеятельности человека в разных сферах общества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16,71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18,85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26,26</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7.1.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 развитие социального кругозора и формирование познавательного интереса к изучению общественных дисциплин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63,91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63,54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63,94</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7.2. Находить, извлекать и осмысливать информацию различного характера, полученную из доступных источников (фотоизображений),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65,45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64,12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66,8</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8.1.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61,02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62,14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64,83</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8.2.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36,37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36,02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36,69</w:t>
            </w:r>
          </w:p>
        </w:tc>
      </w:tr>
      <w:tr w:rsidR="00F202F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rPr>
                <w:rFonts w:ascii="Times New Roman" w:hAnsi="Times New Roman"/>
                <w:color w:val="000000"/>
                <w:sz w:val="20"/>
                <w:szCs w:val="20"/>
              </w:rPr>
            </w:pPr>
            <w:r w:rsidRPr="00C01AE1">
              <w:rPr>
                <w:rFonts w:ascii="Times New Roman" w:hAnsi="Times New Roman"/>
                <w:color w:val="000000"/>
                <w:sz w:val="20"/>
                <w:szCs w:val="20"/>
              </w:rPr>
              <w:t>8.3. Характеризовать государственное устройство Российской Федерации, называть органы государственной власти страны; раскрывать достижения российского народа; осознавать значение патриотической позиции в укреплении нашего государства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44,39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47,24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02F3" w:rsidRPr="00C01AE1" w:rsidRDefault="00F202F3">
            <w:pPr>
              <w:jc w:val="right"/>
              <w:rPr>
                <w:rFonts w:ascii="Times New Roman" w:hAnsi="Times New Roman"/>
                <w:color w:val="000000"/>
                <w:sz w:val="20"/>
                <w:szCs w:val="20"/>
              </w:rPr>
            </w:pPr>
            <w:r w:rsidRPr="00C01AE1">
              <w:rPr>
                <w:rFonts w:ascii="Times New Roman" w:hAnsi="Times New Roman"/>
                <w:color w:val="000000"/>
                <w:sz w:val="20"/>
                <w:szCs w:val="20"/>
              </w:rPr>
              <w:t>46,91</w:t>
            </w:r>
          </w:p>
        </w:tc>
      </w:tr>
    </w:tbl>
    <w:p w:rsidR="00D17113" w:rsidRPr="00C01AE1" w:rsidRDefault="00D17113" w:rsidP="00D17113">
      <w:pPr>
        <w:rPr>
          <w:rFonts w:ascii="Times New Roman" w:hAnsi="Times New Roman"/>
          <w:b/>
          <w:bCs/>
          <w:sz w:val="20"/>
          <w:szCs w:val="20"/>
        </w:rPr>
      </w:pPr>
      <w:r w:rsidRPr="00C01AE1">
        <w:rPr>
          <w:rFonts w:ascii="Times New Roman" w:hAnsi="Times New Roman"/>
          <w:b/>
          <w:bCs/>
          <w:sz w:val="20"/>
          <w:szCs w:val="20"/>
        </w:rPr>
        <w:t xml:space="preserve">Более 80% учащихся справились с выполнением следующих заданий: </w:t>
      </w:r>
    </w:p>
    <w:p w:rsidR="00D80274" w:rsidRPr="00C01AE1" w:rsidRDefault="00D80274" w:rsidP="00D17113">
      <w:pPr>
        <w:rPr>
          <w:rFonts w:ascii="Times New Roman" w:hAnsi="Times New Roman"/>
          <w:color w:val="000000"/>
          <w:sz w:val="20"/>
          <w:szCs w:val="20"/>
        </w:rPr>
      </w:pPr>
      <w:r w:rsidRPr="00C01AE1">
        <w:rPr>
          <w:rFonts w:ascii="Times New Roman" w:hAnsi="Times New Roman"/>
          <w:color w:val="000000"/>
          <w:sz w:val="20"/>
          <w:szCs w:val="20"/>
        </w:rPr>
        <w:t>3.3. Находить, извлекать и осмысливать информацию различного характера, полученную из доступных источников (диаграмм),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законом- 86,58%</w:t>
      </w:r>
    </w:p>
    <w:p w:rsidR="00D17113" w:rsidRPr="00C01AE1" w:rsidRDefault="00D17113" w:rsidP="00D17113">
      <w:pPr>
        <w:rPr>
          <w:rFonts w:ascii="Times New Roman" w:hAnsi="Times New Roman"/>
          <w:color w:val="000000"/>
          <w:sz w:val="20"/>
          <w:szCs w:val="20"/>
        </w:rPr>
      </w:pPr>
      <w:r w:rsidRPr="00C01AE1">
        <w:rPr>
          <w:rFonts w:ascii="Times New Roman" w:hAnsi="Times New Roman"/>
          <w:b/>
          <w:color w:val="000000"/>
          <w:sz w:val="20"/>
          <w:szCs w:val="20"/>
        </w:rPr>
        <w:lastRenderedPageBreak/>
        <w:t xml:space="preserve">Наибольшую сложность вызвали следующие задания: </w:t>
      </w:r>
    </w:p>
    <w:p w:rsidR="00D80274" w:rsidRPr="00C01AE1" w:rsidRDefault="00D80274" w:rsidP="00D17113">
      <w:pPr>
        <w:rPr>
          <w:rFonts w:ascii="Times New Roman" w:hAnsi="Times New Roman"/>
          <w:color w:val="000000"/>
          <w:sz w:val="20"/>
          <w:szCs w:val="20"/>
        </w:rPr>
      </w:pPr>
      <w:r w:rsidRPr="00C01AE1">
        <w:rPr>
          <w:rFonts w:ascii="Times New Roman" w:hAnsi="Times New Roman"/>
          <w:color w:val="000000"/>
          <w:sz w:val="20"/>
          <w:szCs w:val="20"/>
        </w:rPr>
        <w:t>6.2. Выполнять несложные практические задания, основанные на ситуациях жизнедеятельности человека в разных сферах общества- 18,85%</w:t>
      </w:r>
    </w:p>
    <w:p w:rsidR="00F202F3" w:rsidRPr="00C01AE1" w:rsidRDefault="00D80274" w:rsidP="00F202F3">
      <w:pPr>
        <w:rPr>
          <w:rFonts w:ascii="Times New Roman" w:hAnsi="Times New Roman"/>
          <w:color w:val="000000"/>
          <w:sz w:val="20"/>
          <w:szCs w:val="20"/>
        </w:rPr>
      </w:pPr>
      <w:r w:rsidRPr="00C01AE1">
        <w:rPr>
          <w:rFonts w:ascii="Times New Roman" w:hAnsi="Times New Roman"/>
          <w:color w:val="000000"/>
          <w:sz w:val="20"/>
          <w:szCs w:val="20"/>
        </w:rPr>
        <w:t xml:space="preserve">6.1. </w:t>
      </w:r>
      <w:proofErr w:type="gramStart"/>
      <w:r w:rsidRPr="00C01AE1">
        <w:rPr>
          <w:rFonts w:ascii="Times New Roman" w:hAnsi="Times New Roman"/>
          <w:color w:val="000000"/>
          <w:sz w:val="20"/>
          <w:szCs w:val="20"/>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дисциплин- 32,1%</w:t>
      </w:r>
      <w:proofErr w:type="gramEnd"/>
    </w:p>
    <w:p w:rsidR="00F202F3" w:rsidRPr="00C01AE1" w:rsidRDefault="00F202F3" w:rsidP="00F202F3">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обществознанию  6  класс</w:t>
      </w:r>
    </w:p>
    <w:p w:rsidR="00F202F3" w:rsidRPr="00C01AE1" w:rsidRDefault="00F202F3" w:rsidP="00F202F3">
      <w:pPr>
        <w:pStyle w:val="a7"/>
        <w:spacing w:after="0"/>
        <w:rPr>
          <w:rFonts w:ascii="Times New Roman" w:hAnsi="Times New Roman"/>
          <w:sz w:val="20"/>
          <w:szCs w:val="20"/>
        </w:rPr>
      </w:pPr>
      <w:r w:rsidRPr="00C01AE1">
        <w:rPr>
          <w:rFonts w:ascii="Times New Roman" w:hAnsi="Times New Roman"/>
          <w:sz w:val="20"/>
          <w:szCs w:val="20"/>
        </w:rPr>
        <w:t xml:space="preserve">                                                                                                                                Диаграмма 1</w:t>
      </w: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5B35D2">
      <w:pPr>
        <w:pStyle w:val="20"/>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5753100" cy="1476375"/>
            <wp:effectExtent l="19050" t="0" r="19050" b="0"/>
            <wp:docPr id="5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line="240" w:lineRule="auto"/>
        <w:ind w:right="-115"/>
        <w:rPr>
          <w:rFonts w:ascii="Times New Roman" w:hAnsi="Times New Roman"/>
          <w:b/>
          <w:bCs/>
          <w:color w:val="000000"/>
          <w:sz w:val="20"/>
          <w:szCs w:val="20"/>
        </w:rPr>
      </w:pPr>
    </w:p>
    <w:p w:rsidR="00F202F3" w:rsidRPr="00C01AE1" w:rsidRDefault="00F202F3" w:rsidP="00D17113">
      <w:pPr>
        <w:rPr>
          <w:rFonts w:ascii="Times New Roman" w:hAnsi="Times New Roman"/>
          <w:b/>
          <w:color w:val="000000"/>
          <w:sz w:val="20"/>
          <w:szCs w:val="20"/>
        </w:rPr>
      </w:pP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F202F3" w:rsidRPr="00C01AE1">
        <w:rPr>
          <w:rFonts w:ascii="Times New Roman" w:hAnsi="Times New Roman"/>
          <w:b/>
          <w:bCs/>
          <w:color w:val="000000"/>
          <w:sz w:val="20"/>
          <w:szCs w:val="20"/>
        </w:rPr>
        <w:t xml:space="preserve"> по обществознанию  7</w:t>
      </w:r>
      <w:r w:rsidRPr="00C01AE1">
        <w:rPr>
          <w:rFonts w:ascii="Times New Roman" w:hAnsi="Times New Roman"/>
          <w:b/>
          <w:bCs/>
          <w:color w:val="000000"/>
          <w:sz w:val="20"/>
          <w:szCs w:val="20"/>
        </w:rPr>
        <w:t xml:space="preserve"> класс</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23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5256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2087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1266501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1.1. </w:t>
            </w:r>
            <w:proofErr w:type="gramStart"/>
            <w:r w:rsidRPr="00C01AE1">
              <w:rPr>
                <w:rFonts w:ascii="Times New Roman" w:hAnsi="Times New Roman"/>
                <w:color w:val="000000"/>
                <w:sz w:val="20"/>
                <w:szCs w:val="20"/>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73,84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71,87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80,33</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1.2. 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r w:rsidRPr="00C01AE1">
              <w:rPr>
                <w:rFonts w:ascii="Times New Roman" w:hAnsi="Times New Roman"/>
                <w:color w:val="000000"/>
                <w:sz w:val="20"/>
                <w:szCs w:val="20"/>
              </w:rPr>
              <w:br/>
              <w:t xml:space="preserve">Выполнять несложные практические задания по анализу ситуаций, связанных </w:t>
            </w:r>
            <w:r w:rsidRPr="00C01AE1">
              <w:rPr>
                <w:rFonts w:ascii="Times New Roman" w:hAnsi="Times New Roman"/>
                <w:color w:val="000000"/>
                <w:sz w:val="20"/>
                <w:szCs w:val="20"/>
              </w:rPr>
              <w:lastRenderedPageBreak/>
              <w:t xml:space="preserve">с различными способами разрешения межличностных конфликтов; </w:t>
            </w:r>
            <w:r w:rsidRPr="00C01AE1">
              <w:rPr>
                <w:rFonts w:ascii="Times New Roman" w:hAnsi="Times New Roman"/>
                <w:color w:val="000000"/>
                <w:sz w:val="20"/>
                <w:szCs w:val="20"/>
              </w:rPr>
              <w:br/>
              <w:t>Выражать собственное отношение к различным способам разрешения межличностных конфликтов.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lastRenderedPageBreak/>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48,59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49,15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48,72</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2. </w:t>
            </w:r>
            <w:proofErr w:type="gramStart"/>
            <w:r w:rsidRPr="00C01AE1">
              <w:rPr>
                <w:rFonts w:ascii="Times New Roman" w:hAnsi="Times New Roman"/>
                <w:color w:val="000000"/>
                <w:sz w:val="20"/>
                <w:szCs w:val="20"/>
              </w:rPr>
              <w:t>Использовать знания о биологическом и социальном в человеке для характеристики его природы; характеризовать и иллюстрировать конкретными примерами группы потребностей человека; приводить примеры основных видов деятельности человека; различать экономические, социальные, политические, культурные явления и процессы общественной жизни.</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41,59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40,15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61,65</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3.1.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79,74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79,64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77,56</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3.2. Находить, извлекать и осмысливать информацию различного характера, полученную из доступных источников (фотоизображений), </w:t>
            </w:r>
            <w:r w:rsidRPr="00C01AE1">
              <w:rPr>
                <w:rFonts w:ascii="Times New Roman" w:hAnsi="Times New Roman"/>
                <w:color w:val="000000"/>
                <w:sz w:val="20"/>
                <w:szCs w:val="20"/>
              </w:rPr>
              <w:br/>
              <w:t>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65,87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66,17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71,09</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3.3. Находить, извлекать и осмысливать информацию различного характера, полученную из доступных источников (фотоизображений), </w:t>
            </w:r>
            <w:r w:rsidRPr="00C01AE1">
              <w:rPr>
                <w:rFonts w:ascii="Times New Roman" w:hAnsi="Times New Roman"/>
                <w:color w:val="000000"/>
                <w:sz w:val="20"/>
                <w:szCs w:val="20"/>
              </w:rPr>
              <w:br/>
              <w:t>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82,65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83,18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82,29</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4. </w:t>
            </w:r>
            <w:proofErr w:type="gramStart"/>
            <w:r w:rsidRPr="00C01AE1">
              <w:rPr>
                <w:rFonts w:ascii="Times New Roman" w:hAnsi="Times New Roman"/>
                <w:color w:val="000000"/>
                <w:sz w:val="20"/>
                <w:szCs w:val="20"/>
              </w:rPr>
              <w:t>Использовать знания о биологическом и социальном в человеке для характеристики его природы; характеризовать и иллюстрировать конкретными примерами группы потребностей человека; приводить примеры основных видов деятельности человека; различать экономические, социальные, политические, культурные явления и процессы общественной жизни.</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65,83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64,45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75,8</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5.1. </w:t>
            </w:r>
            <w:proofErr w:type="gramStart"/>
            <w:r w:rsidRPr="00C01AE1">
              <w:rPr>
                <w:rFonts w:ascii="Times New Roman" w:hAnsi="Times New Roman"/>
                <w:color w:val="000000"/>
                <w:sz w:val="20"/>
                <w:szCs w:val="20"/>
              </w:rPr>
              <w:t>Понимание основных принципов жизни общества, основ современных научных теорий общественного развития; 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64,25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66,51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73,7</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5.2.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знания о биологическом и социальном в человеке для характеристики его природы; характеризовать и иллюстрировать конкретными примерами группы потребностей человека; приводить примеры основных видов деятельности человека; различать экономические, социальные, политические, культурные явления и процессы общественной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47,83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50,84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57,18</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lastRenderedPageBreak/>
              <w:t>5.3. Наблюдать и характеризовать явления и события, происходящие в различных сферах общественной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62,23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65,55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67,49</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6. </w:t>
            </w:r>
            <w:proofErr w:type="gramStart"/>
            <w:r w:rsidRPr="00C01AE1">
              <w:rPr>
                <w:rFonts w:ascii="Times New Roman" w:hAnsi="Times New Roman"/>
                <w:color w:val="000000"/>
                <w:sz w:val="20"/>
                <w:szCs w:val="20"/>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57,27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59,18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70,79</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7.1.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 развитие социального кругозора и формирование познавательного интереса к изучению общественных дисциплин.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68,44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68,33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68,25</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7.2. Находить, извлекать и осмысливать информацию различного характера, полученную из доступных источников (фотоизображений),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68,11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68,85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71,43</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8. </w:t>
            </w:r>
            <w:proofErr w:type="gramStart"/>
            <w:r w:rsidRPr="00C01AE1">
              <w:rPr>
                <w:rFonts w:ascii="Times New Roman" w:hAnsi="Times New Roman"/>
                <w:color w:val="000000"/>
                <w:sz w:val="20"/>
                <w:szCs w:val="20"/>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46,33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45,04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57,62</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9.1. Умение осознанно использовать речевые средства в соответствии с задачей коммуникации; владение устной и письменной речью, монологической контекстной речью.</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48,36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50,69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55</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9.2.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 исследовать несложные практические ситуации, связанные с защитой прав и интересов детей, оставшихся без попечения родителей;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31,01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31,27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32,95</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9.3.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39,42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40,97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42,88</w:t>
            </w:r>
          </w:p>
        </w:tc>
      </w:tr>
    </w:tbl>
    <w:p w:rsidR="00D17113" w:rsidRPr="00C01AE1" w:rsidRDefault="00D17113" w:rsidP="00D17113">
      <w:pPr>
        <w:rPr>
          <w:rFonts w:ascii="Times New Roman" w:hAnsi="Times New Roman"/>
          <w:sz w:val="20"/>
          <w:szCs w:val="20"/>
        </w:rPr>
      </w:pPr>
    </w:p>
    <w:p w:rsidR="007B0E08" w:rsidRPr="00C01AE1" w:rsidRDefault="007B0E08" w:rsidP="007B0E08">
      <w:pPr>
        <w:rPr>
          <w:rFonts w:ascii="Times New Roman" w:hAnsi="Times New Roman"/>
          <w:b/>
          <w:bCs/>
          <w:sz w:val="20"/>
          <w:szCs w:val="20"/>
        </w:rPr>
      </w:pPr>
      <w:r w:rsidRPr="00C01AE1">
        <w:rPr>
          <w:rFonts w:ascii="Times New Roman" w:hAnsi="Times New Roman"/>
          <w:b/>
          <w:bCs/>
          <w:sz w:val="20"/>
          <w:szCs w:val="20"/>
        </w:rPr>
        <w:t xml:space="preserve">Более 80% учащихся справились с выполнением следующих заданий: </w:t>
      </w:r>
    </w:p>
    <w:p w:rsidR="007B0E08" w:rsidRPr="00C01AE1" w:rsidRDefault="007B0E08" w:rsidP="007B0E08">
      <w:pPr>
        <w:rPr>
          <w:rFonts w:ascii="Times New Roman" w:hAnsi="Times New Roman"/>
          <w:color w:val="000000"/>
          <w:sz w:val="20"/>
          <w:szCs w:val="20"/>
        </w:rPr>
      </w:pPr>
      <w:r w:rsidRPr="00C01AE1">
        <w:rPr>
          <w:rFonts w:ascii="Times New Roman" w:hAnsi="Times New Roman"/>
          <w:color w:val="000000"/>
          <w:sz w:val="20"/>
          <w:szCs w:val="20"/>
        </w:rPr>
        <w:t xml:space="preserve">3.3. Находить, извлекать и осмысливать информацию различного характера, полученную из доступных источников (фотоизображений), </w:t>
      </w:r>
      <w:r w:rsidRPr="00C01AE1">
        <w:rPr>
          <w:rFonts w:ascii="Times New Roman" w:hAnsi="Times New Roman"/>
          <w:color w:val="000000"/>
          <w:sz w:val="20"/>
          <w:szCs w:val="20"/>
        </w:rPr>
        <w:br/>
        <w:t xml:space="preserve">систематизировать, анализировать полученные данные; применять полученную информацию для </w:t>
      </w:r>
      <w:r w:rsidRPr="00C01AE1">
        <w:rPr>
          <w:rFonts w:ascii="Times New Roman" w:hAnsi="Times New Roman"/>
          <w:color w:val="000000"/>
          <w:sz w:val="20"/>
          <w:szCs w:val="20"/>
        </w:rPr>
        <w:lastRenderedPageBreak/>
        <w:t>соотнесения собственного поведения и поступков других людей с нормами поведения, установленными законом- 83,18%</w:t>
      </w:r>
    </w:p>
    <w:p w:rsidR="007B0E08" w:rsidRPr="00C01AE1" w:rsidRDefault="007B0E08" w:rsidP="007B0E08">
      <w:pPr>
        <w:rPr>
          <w:rFonts w:ascii="Times New Roman" w:hAnsi="Times New Roman"/>
          <w:b/>
          <w:bCs/>
          <w:sz w:val="20"/>
          <w:szCs w:val="20"/>
        </w:rPr>
      </w:pPr>
    </w:p>
    <w:p w:rsidR="00D17113" w:rsidRPr="00C01AE1" w:rsidRDefault="00D17113" w:rsidP="00D17113">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F202F3" w:rsidRPr="00C01AE1" w:rsidRDefault="007B0E08" w:rsidP="00D17113">
      <w:pPr>
        <w:rPr>
          <w:rFonts w:ascii="Times New Roman" w:hAnsi="Times New Roman"/>
          <w:color w:val="000000"/>
          <w:sz w:val="20"/>
          <w:szCs w:val="20"/>
        </w:rPr>
      </w:pPr>
      <w:r w:rsidRPr="00C01AE1">
        <w:rPr>
          <w:rFonts w:ascii="Times New Roman" w:hAnsi="Times New Roman"/>
          <w:color w:val="000000"/>
          <w:sz w:val="20"/>
          <w:szCs w:val="20"/>
        </w:rPr>
        <w:t>9.2.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 исследовать несложные практические ситуации, связанные с защитой прав и интересов детей, оставшихся без попечения родителей- 31,27%</w:t>
      </w:r>
    </w:p>
    <w:p w:rsidR="00F202F3" w:rsidRPr="00C01AE1" w:rsidRDefault="00F202F3" w:rsidP="00F202F3">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обществознанию  7  класс</w:t>
      </w:r>
    </w:p>
    <w:p w:rsidR="00F202F3" w:rsidRPr="00C01AE1" w:rsidRDefault="00F202F3" w:rsidP="00F202F3">
      <w:pPr>
        <w:pStyle w:val="a7"/>
        <w:spacing w:after="0"/>
        <w:rPr>
          <w:rFonts w:ascii="Times New Roman" w:hAnsi="Times New Roman"/>
          <w:sz w:val="20"/>
          <w:szCs w:val="20"/>
        </w:rPr>
      </w:pPr>
      <w:r w:rsidRPr="00C01AE1">
        <w:rPr>
          <w:rFonts w:ascii="Times New Roman" w:hAnsi="Times New Roman"/>
          <w:sz w:val="20"/>
          <w:szCs w:val="20"/>
        </w:rPr>
        <w:t xml:space="preserve">                                                                                                                                Диаграмма 2</w:t>
      </w: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55"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line="240" w:lineRule="auto"/>
        <w:ind w:right="-115"/>
        <w:rPr>
          <w:rFonts w:ascii="Times New Roman" w:hAnsi="Times New Roman"/>
          <w:b/>
          <w:bCs/>
          <w:color w:val="000000"/>
          <w:sz w:val="20"/>
          <w:szCs w:val="20"/>
        </w:rPr>
      </w:pPr>
    </w:p>
    <w:p w:rsidR="00F202F3" w:rsidRPr="00C01AE1" w:rsidRDefault="00F202F3" w:rsidP="00D17113">
      <w:pPr>
        <w:rPr>
          <w:rFonts w:ascii="Times New Roman" w:hAnsi="Times New Roman"/>
          <w:b/>
          <w:color w:val="000000"/>
          <w:sz w:val="20"/>
          <w:szCs w:val="20"/>
        </w:rPr>
      </w:pP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F202F3" w:rsidRPr="00C01AE1">
        <w:rPr>
          <w:rFonts w:ascii="Times New Roman" w:hAnsi="Times New Roman"/>
          <w:b/>
          <w:bCs/>
          <w:color w:val="000000"/>
          <w:sz w:val="20"/>
          <w:szCs w:val="20"/>
        </w:rPr>
        <w:t xml:space="preserve"> по обществознанию  8</w:t>
      </w:r>
      <w:r w:rsidRPr="00C01AE1">
        <w:rPr>
          <w:rFonts w:ascii="Times New Roman" w:hAnsi="Times New Roman"/>
          <w:b/>
          <w:bCs/>
          <w:color w:val="000000"/>
          <w:sz w:val="20"/>
          <w:szCs w:val="20"/>
        </w:rPr>
        <w:t xml:space="preserve"> класс</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25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1710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680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404994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1.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 xml:space="preserve">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lastRenderedPageBreak/>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56,8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59,15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59,78</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lastRenderedPageBreak/>
              <w:t>2.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знания о биологическом и социальном в человеке для характеристики его природы; характеризовать и иллюстрировать конкретными примерами группы потребностей человека; приводить примеры основных видов деятельности человека; различать экономические, социальные, политические, культурные явления и процессы общественной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48,83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46,76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69,19</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3.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Н</w:t>
            </w:r>
            <w:proofErr w:type="gramEnd"/>
            <w:r w:rsidRPr="00C01AE1">
              <w:rPr>
                <w:rFonts w:ascii="Times New Roman" w:hAnsi="Times New Roman"/>
                <w:color w:val="000000"/>
                <w:sz w:val="20"/>
                <w:szCs w:val="20"/>
              </w:rPr>
              <w:t xml:space="preserve">аходить, извлекать и осмысливать информацию различного характера, полученную из доступных источников (фотоизображений), </w:t>
            </w:r>
            <w:r w:rsidRPr="00C01AE1">
              <w:rPr>
                <w:rFonts w:ascii="Times New Roman" w:hAnsi="Times New Roman"/>
                <w:color w:val="000000"/>
                <w:sz w:val="20"/>
                <w:szCs w:val="20"/>
              </w:rPr>
              <w:br/>
              <w:t>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57,66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62,13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59,62</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4.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w:t>
            </w:r>
            <w:r w:rsidRPr="00C01AE1">
              <w:rPr>
                <w:rFonts w:ascii="Times New Roman" w:hAnsi="Times New Roman"/>
                <w:color w:val="000000"/>
                <w:sz w:val="20"/>
                <w:szCs w:val="20"/>
              </w:rPr>
              <w:br/>
              <w:t>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И</w:t>
            </w:r>
            <w:proofErr w:type="gramEnd"/>
            <w:r w:rsidRPr="00C01AE1">
              <w:rPr>
                <w:rFonts w:ascii="Times New Roman" w:hAnsi="Times New Roman"/>
                <w:color w:val="000000"/>
                <w:sz w:val="20"/>
                <w:szCs w:val="20"/>
              </w:rPr>
              <w:t>спользовать знания о биологическом и социальном в человеке для характеристики его природы; характеризовать и иллюстрировать конкретными примерами группы потребностей человека; приводить примеры основных видов деятельности человека; различать экономические, социальные, политические, культурные явления и процессы общественной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64,44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61,03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77,86</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5. </w:t>
            </w:r>
            <w:proofErr w:type="gramStart"/>
            <w:r w:rsidRPr="00C01AE1">
              <w:rPr>
                <w:rFonts w:ascii="Times New Roman" w:hAnsi="Times New Roman"/>
                <w:color w:val="000000"/>
                <w:sz w:val="20"/>
                <w:szCs w:val="20"/>
              </w:rPr>
              <w:t>Понимание основных принципов жизни общества, основ современных научных теорий общественного развития; 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roofErr w:type="gramEnd"/>
            <w:r w:rsidRPr="00C01AE1">
              <w:rPr>
                <w:rFonts w:ascii="Times New Roman" w:hAnsi="Times New Roman"/>
                <w:color w:val="000000"/>
                <w:sz w:val="20"/>
                <w:szCs w:val="20"/>
              </w:rPr>
              <w:t xml:space="preserve">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И</w:t>
            </w:r>
            <w:proofErr w:type="gramEnd"/>
            <w:r w:rsidRPr="00C01AE1">
              <w:rPr>
                <w:rFonts w:ascii="Times New Roman" w:hAnsi="Times New Roman"/>
                <w:color w:val="000000"/>
                <w:sz w:val="20"/>
                <w:szCs w:val="20"/>
              </w:rPr>
              <w:t>спользовать знания о биологическом и социальном в человеке для характеристики его природы; характеризовать и иллюстрировать конкретными примерами группы потребностей человека; приводить примеры основных видов деятельности человека; различать экономические, социальные, политические, культурные явления и процессы общественной жизни;</w:t>
            </w:r>
            <w:r w:rsidRPr="00C01AE1">
              <w:rPr>
                <w:rFonts w:ascii="Times New Roman" w:hAnsi="Times New Roman"/>
                <w:color w:val="000000"/>
                <w:sz w:val="20"/>
                <w:szCs w:val="20"/>
              </w:rPr>
              <w:br/>
              <w:t>Наблюдать и характеризовать явления и события, происходящие в различных сферах общественной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lastRenderedPageBreak/>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61,85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66,18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67,68</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lastRenderedPageBreak/>
              <w:t>6.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практические задания, основанные на ситуациях жизнедеятельности человека в разных сферах общества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74,39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73,09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81,96</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7. Освоение приемов работы с социально значимой информацией, ее осмысление; развитие способностей обучающихся делать необходимые выводы и давать обоснованные оценки социальным событиям и процессам;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Н</w:t>
            </w:r>
            <w:proofErr w:type="gramEnd"/>
            <w:r w:rsidRPr="00C01AE1">
              <w:rPr>
                <w:rFonts w:ascii="Times New Roman" w:hAnsi="Times New Roman"/>
                <w:color w:val="000000"/>
                <w:sz w:val="20"/>
                <w:szCs w:val="20"/>
              </w:rPr>
              <w:t>аходить, извлекать и осмысливать информацию различного характера, полученную из доступных источников (фотоизображений),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53,53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52,5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61,16</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8.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практические задания, основанные на ситуациях жизнедеятельности человека в разных сферах общества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55,56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57,43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62,15</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9.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практические задания, основанные на ситуациях жизнедеятельности человека в разных сферах общества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61,87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62,35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70,7</w:t>
            </w:r>
          </w:p>
        </w:tc>
      </w:tr>
      <w:tr w:rsidR="007B0E08"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rPr>
                <w:rFonts w:ascii="Times New Roman" w:hAnsi="Times New Roman"/>
                <w:color w:val="000000"/>
                <w:sz w:val="20"/>
                <w:szCs w:val="20"/>
              </w:rPr>
            </w:pPr>
            <w:r w:rsidRPr="00C01AE1">
              <w:rPr>
                <w:rFonts w:ascii="Times New Roman" w:hAnsi="Times New Roman"/>
                <w:color w:val="000000"/>
                <w:sz w:val="20"/>
                <w:szCs w:val="20"/>
              </w:rPr>
              <w:t xml:space="preserve">10. </w:t>
            </w:r>
            <w:proofErr w:type="gramStart"/>
            <w:r w:rsidRPr="00C01AE1">
              <w:rPr>
                <w:rFonts w:ascii="Times New Roman" w:hAnsi="Times New Roman"/>
                <w:color w:val="000000"/>
                <w:sz w:val="20"/>
                <w:szCs w:val="20"/>
              </w:rPr>
              <w:t xml:space="preserve">Умение осознанно использовать речевые средства в соответствии с задачей коммуникации; владение устной и письменной речью, монологической контекстной речью 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w:t>
            </w:r>
            <w:r w:rsidRPr="00C01AE1">
              <w:rPr>
                <w:rFonts w:ascii="Times New Roman" w:hAnsi="Times New Roman"/>
                <w:color w:val="000000"/>
                <w:sz w:val="20"/>
                <w:szCs w:val="20"/>
              </w:rPr>
              <w:lastRenderedPageBreak/>
              <w:t>предпринимательской деятельности;</w:t>
            </w:r>
            <w:proofErr w:type="gramEnd"/>
            <w:r w:rsidRPr="00C01AE1">
              <w:rPr>
                <w:rFonts w:ascii="Times New Roman" w:hAnsi="Times New Roman"/>
                <w:color w:val="000000"/>
                <w:sz w:val="20"/>
                <w:szCs w:val="20"/>
              </w:rPr>
              <w:br/>
              <w:t>раскрывать рациональное поведение субъектов экономической  деятельности;</w:t>
            </w:r>
            <w:r w:rsidRPr="00C01AE1">
              <w:rPr>
                <w:rFonts w:ascii="Times New Roman" w:hAnsi="Times New Roman"/>
                <w:color w:val="000000"/>
                <w:sz w:val="20"/>
                <w:szCs w:val="20"/>
              </w:rPr>
              <w:br/>
              <w:t>характеризовать экономику семьи; анализировать структуру семейного бюджета;</w:t>
            </w:r>
            <w:r w:rsidRPr="00C01AE1">
              <w:rPr>
                <w:rFonts w:ascii="Times New Roman" w:hAnsi="Times New Roman"/>
                <w:color w:val="000000"/>
                <w:sz w:val="20"/>
                <w:szCs w:val="20"/>
              </w:rPr>
              <w:br/>
              <w:t>использовать полученные знания при анализе фактов поведения участников экономической деятельности;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lastRenderedPageBreak/>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26,13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30,24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0E08" w:rsidRPr="00C01AE1" w:rsidRDefault="007B0E08">
            <w:pPr>
              <w:jc w:val="right"/>
              <w:rPr>
                <w:rFonts w:ascii="Times New Roman" w:hAnsi="Times New Roman"/>
                <w:color w:val="000000"/>
                <w:sz w:val="20"/>
                <w:szCs w:val="20"/>
              </w:rPr>
            </w:pPr>
            <w:r w:rsidRPr="00C01AE1">
              <w:rPr>
                <w:rFonts w:ascii="Times New Roman" w:hAnsi="Times New Roman"/>
                <w:color w:val="000000"/>
                <w:sz w:val="20"/>
                <w:szCs w:val="20"/>
              </w:rPr>
              <w:t>32,13</w:t>
            </w:r>
          </w:p>
        </w:tc>
      </w:tr>
    </w:tbl>
    <w:p w:rsidR="00E11AF5" w:rsidRPr="00C01AE1" w:rsidRDefault="00E11AF5" w:rsidP="00D17113">
      <w:pPr>
        <w:rPr>
          <w:rFonts w:ascii="Times New Roman" w:hAnsi="Times New Roman"/>
          <w:b/>
          <w:bCs/>
          <w:sz w:val="20"/>
          <w:szCs w:val="20"/>
        </w:rPr>
      </w:pPr>
    </w:p>
    <w:p w:rsidR="00E11AF5" w:rsidRPr="00C01AE1" w:rsidRDefault="007B0E08" w:rsidP="00D17113">
      <w:pPr>
        <w:rPr>
          <w:rFonts w:ascii="Times New Roman" w:hAnsi="Times New Roman"/>
          <w:b/>
          <w:bCs/>
          <w:sz w:val="20"/>
          <w:szCs w:val="20"/>
        </w:rPr>
      </w:pPr>
      <w:r w:rsidRPr="00C01AE1">
        <w:rPr>
          <w:rFonts w:ascii="Times New Roman" w:hAnsi="Times New Roman"/>
          <w:b/>
          <w:bCs/>
          <w:sz w:val="20"/>
          <w:szCs w:val="20"/>
        </w:rPr>
        <w:t xml:space="preserve">Более 80% учащихся не справились ни с одним заданием. Наибольший процент </w:t>
      </w:r>
      <w:proofErr w:type="gramStart"/>
      <w:r w:rsidRPr="00C01AE1">
        <w:rPr>
          <w:rFonts w:ascii="Times New Roman" w:hAnsi="Times New Roman"/>
          <w:b/>
          <w:bCs/>
          <w:sz w:val="20"/>
          <w:szCs w:val="20"/>
        </w:rPr>
        <w:t>справившихся</w:t>
      </w:r>
      <w:proofErr w:type="gramEnd"/>
      <w:r w:rsidRPr="00C01AE1">
        <w:rPr>
          <w:rFonts w:ascii="Times New Roman" w:hAnsi="Times New Roman"/>
          <w:b/>
          <w:bCs/>
          <w:sz w:val="20"/>
          <w:szCs w:val="20"/>
        </w:rPr>
        <w:t xml:space="preserve">- 73,09: </w:t>
      </w:r>
      <w:r w:rsidRPr="00C01AE1">
        <w:rPr>
          <w:rFonts w:ascii="Times New Roman" w:hAnsi="Times New Roman"/>
          <w:color w:val="000000"/>
          <w:sz w:val="20"/>
          <w:szCs w:val="20"/>
        </w:rPr>
        <w:t>6.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развитие социального кругозора и формирование познавательного интереса к изучению общественных дисциплин</w:t>
      </w:r>
      <w:proofErr w:type="gramStart"/>
      <w:r w:rsidRPr="00C01AE1">
        <w:rPr>
          <w:rFonts w:ascii="Times New Roman" w:hAnsi="Times New Roman"/>
          <w:color w:val="000000"/>
          <w:sz w:val="20"/>
          <w:szCs w:val="20"/>
        </w:rPr>
        <w:br/>
        <w:t>В</w:t>
      </w:r>
      <w:proofErr w:type="gramEnd"/>
      <w:r w:rsidRPr="00C01AE1">
        <w:rPr>
          <w:rFonts w:ascii="Times New Roman" w:hAnsi="Times New Roman"/>
          <w:color w:val="000000"/>
          <w:sz w:val="20"/>
          <w:szCs w:val="20"/>
        </w:rPr>
        <w:t>ыполнять несложные практические задания, основанные на ситуациях жизнедеятельности человека в разных сферах общества</w:t>
      </w:r>
      <w:r w:rsidR="00E11AF5" w:rsidRPr="00C01AE1">
        <w:rPr>
          <w:rFonts w:ascii="Times New Roman" w:hAnsi="Times New Roman"/>
          <w:b/>
          <w:bCs/>
          <w:sz w:val="20"/>
          <w:szCs w:val="20"/>
        </w:rPr>
        <w:t>.</w:t>
      </w:r>
    </w:p>
    <w:p w:rsidR="00D17113" w:rsidRPr="00C01AE1" w:rsidRDefault="00D17113" w:rsidP="00D17113">
      <w:pPr>
        <w:rPr>
          <w:rFonts w:ascii="Times New Roman" w:hAnsi="Times New Roman"/>
          <w:b/>
          <w:bCs/>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D17113" w:rsidRPr="00C01AE1" w:rsidRDefault="00E11AF5" w:rsidP="00D17113">
      <w:pPr>
        <w:rPr>
          <w:rFonts w:ascii="Times New Roman" w:hAnsi="Times New Roman"/>
          <w:b/>
          <w:color w:val="000000"/>
          <w:sz w:val="20"/>
          <w:szCs w:val="20"/>
        </w:rPr>
      </w:pPr>
      <w:r w:rsidRPr="00C01AE1">
        <w:rPr>
          <w:rFonts w:ascii="Times New Roman" w:hAnsi="Times New Roman"/>
          <w:color w:val="000000"/>
          <w:sz w:val="20"/>
          <w:szCs w:val="20"/>
        </w:rPr>
        <w:t xml:space="preserve">10. </w:t>
      </w:r>
      <w:proofErr w:type="gramStart"/>
      <w:r w:rsidRPr="00C01AE1">
        <w:rPr>
          <w:rFonts w:ascii="Times New Roman" w:hAnsi="Times New Roman"/>
          <w:color w:val="000000"/>
          <w:sz w:val="20"/>
          <w:szCs w:val="20"/>
        </w:rPr>
        <w:t>Умение осознанно использовать речевые средства в соответствии с задачей коммуникации; владение устной и письменной речью, монологической контекстной речью 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roofErr w:type="gramEnd"/>
      <w:r w:rsidRPr="00C01AE1">
        <w:rPr>
          <w:rFonts w:ascii="Times New Roman" w:hAnsi="Times New Roman"/>
          <w:color w:val="000000"/>
          <w:sz w:val="20"/>
          <w:szCs w:val="20"/>
        </w:rPr>
        <w:t xml:space="preserve"> раскрывать рациональное поведение субъектов экономической  деятельности;</w:t>
      </w:r>
      <w:r w:rsidRPr="00C01AE1">
        <w:rPr>
          <w:rFonts w:ascii="Times New Roman" w:hAnsi="Times New Roman"/>
          <w:color w:val="000000"/>
          <w:sz w:val="20"/>
          <w:szCs w:val="20"/>
        </w:rPr>
        <w:br/>
        <w:t>характеризовать экономику семьи; анализировать структуру семейного бюджета; использовать полученные знания при анализе фактов поведения участников экономической деятельности;-30,24%</w:t>
      </w:r>
    </w:p>
    <w:p w:rsidR="00F202F3" w:rsidRPr="00C01AE1" w:rsidRDefault="00F202F3" w:rsidP="00F202F3">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обществознанию  8  класс</w:t>
      </w:r>
    </w:p>
    <w:p w:rsidR="00F202F3" w:rsidRPr="00C01AE1" w:rsidRDefault="00F202F3" w:rsidP="00F202F3">
      <w:pPr>
        <w:pStyle w:val="a7"/>
        <w:spacing w:after="0"/>
        <w:rPr>
          <w:rFonts w:ascii="Times New Roman" w:hAnsi="Times New Roman"/>
          <w:sz w:val="20"/>
          <w:szCs w:val="20"/>
        </w:rPr>
      </w:pPr>
      <w:r w:rsidRPr="00C01AE1">
        <w:rPr>
          <w:rFonts w:ascii="Times New Roman" w:hAnsi="Times New Roman"/>
          <w:sz w:val="20"/>
          <w:szCs w:val="20"/>
        </w:rPr>
        <w:t xml:space="preserve">                                                                                                                                Диаграмма 3</w:t>
      </w: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56"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F202F3" w:rsidRPr="00C01AE1" w:rsidRDefault="00F202F3" w:rsidP="00F202F3">
      <w:pPr>
        <w:spacing w:after="0"/>
        <w:jc w:val="center"/>
        <w:rPr>
          <w:rFonts w:ascii="Times New Roman" w:hAnsi="Times New Roman"/>
          <w:b/>
          <w:bCs/>
          <w:color w:val="000000"/>
          <w:sz w:val="20"/>
          <w:szCs w:val="20"/>
        </w:rPr>
      </w:pPr>
    </w:p>
    <w:p w:rsidR="00F202F3" w:rsidRPr="00C01AE1" w:rsidRDefault="00F202F3" w:rsidP="00F202F3">
      <w:pPr>
        <w:spacing w:after="0" w:line="240" w:lineRule="auto"/>
        <w:ind w:right="-115"/>
        <w:rPr>
          <w:rFonts w:ascii="Times New Roman" w:hAnsi="Times New Roman"/>
          <w:b/>
          <w:bCs/>
          <w:color w:val="000000"/>
          <w:sz w:val="20"/>
          <w:szCs w:val="20"/>
        </w:rPr>
      </w:pPr>
    </w:p>
    <w:p w:rsidR="00F202F3" w:rsidRPr="00C01AE1" w:rsidRDefault="00F202F3" w:rsidP="00E11AF5">
      <w:pPr>
        <w:spacing w:after="0"/>
        <w:rPr>
          <w:rFonts w:ascii="Times New Roman" w:hAnsi="Times New Roman"/>
          <w:b/>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ВПР по химии</w:t>
      </w: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Основное общее образование</w:t>
      </w:r>
    </w:p>
    <w:p w:rsidR="00D17113" w:rsidRPr="00C01AE1" w:rsidRDefault="00D17113" w:rsidP="00D17113">
      <w:pPr>
        <w:pStyle w:val="10"/>
        <w:rPr>
          <w:rFonts w:ascii="Times New Roman" w:hAnsi="Times New Roman" w:cs="Times New Roman"/>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Результаты ВПР   в</w:t>
      </w:r>
      <w:r w:rsidRPr="00C01AE1">
        <w:rPr>
          <w:rFonts w:ascii="Times New Roman" w:hAnsi="Times New Roman"/>
          <w:sz w:val="20"/>
          <w:szCs w:val="20"/>
        </w:rPr>
        <w:t xml:space="preserve"> </w:t>
      </w:r>
      <w:r w:rsidR="00E11AF5" w:rsidRPr="00C01AE1">
        <w:rPr>
          <w:rFonts w:ascii="Times New Roman" w:hAnsi="Times New Roman"/>
          <w:b/>
          <w:sz w:val="20"/>
          <w:szCs w:val="20"/>
        </w:rPr>
        <w:t>2021</w:t>
      </w:r>
      <w:r w:rsidRPr="00C01AE1">
        <w:rPr>
          <w:rFonts w:ascii="Times New Roman" w:hAnsi="Times New Roman"/>
          <w:b/>
          <w:sz w:val="20"/>
          <w:szCs w:val="20"/>
        </w:rPr>
        <w:t>гг</w:t>
      </w:r>
    </w:p>
    <w:p w:rsidR="00D17113" w:rsidRPr="00C01AE1" w:rsidRDefault="00D17113" w:rsidP="00D17113">
      <w:pPr>
        <w:pStyle w:val="10"/>
        <w:rPr>
          <w:rFonts w:ascii="Times New Roman" w:hAnsi="Times New Roman" w:cs="Times New Roman"/>
          <w:sz w:val="20"/>
          <w:szCs w:val="20"/>
        </w:rPr>
      </w:pPr>
    </w:p>
    <w:tbl>
      <w:tblPr>
        <w:tblW w:w="9087" w:type="dxa"/>
        <w:tblInd w:w="93" w:type="dxa"/>
        <w:tblLook w:val="04A0"/>
      </w:tblPr>
      <w:tblGrid>
        <w:gridCol w:w="1367"/>
        <w:gridCol w:w="577"/>
        <w:gridCol w:w="708"/>
        <w:gridCol w:w="567"/>
        <w:gridCol w:w="666"/>
        <w:gridCol w:w="709"/>
        <w:gridCol w:w="666"/>
        <w:gridCol w:w="851"/>
        <w:gridCol w:w="850"/>
        <w:gridCol w:w="709"/>
        <w:gridCol w:w="709"/>
        <w:gridCol w:w="708"/>
      </w:tblGrid>
      <w:tr w:rsidR="00D17113" w:rsidRPr="00C01AE1" w:rsidTr="009D4B19">
        <w:trPr>
          <w:trHeight w:val="2096"/>
        </w:trPr>
        <w:tc>
          <w:tcPr>
            <w:tcW w:w="1541" w:type="dxa"/>
            <w:tcBorders>
              <w:top w:val="single" w:sz="4" w:space="0" w:color="auto"/>
              <w:left w:val="single" w:sz="4" w:space="0" w:color="auto"/>
              <w:bottom w:val="single" w:sz="4" w:space="0" w:color="auto"/>
              <w:right w:val="single" w:sz="4" w:space="0" w:color="auto"/>
            </w:tcBorders>
            <w:textDirection w:val="btLr"/>
            <w:vAlign w:val="center"/>
          </w:tcPr>
          <w:p w:rsidR="00D17113" w:rsidRPr="00C01AE1" w:rsidRDefault="00D17113"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56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09"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567"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09"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09"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08" w:type="dxa"/>
            <w:tcBorders>
              <w:top w:val="single" w:sz="4" w:space="0" w:color="auto"/>
              <w:left w:val="nil"/>
              <w:bottom w:val="single" w:sz="4" w:space="0" w:color="auto"/>
              <w:right w:val="single" w:sz="4" w:space="0" w:color="auto"/>
            </w:tcBorders>
            <w:noWrap/>
            <w:textDirection w:val="btLr"/>
            <w:vAlign w:val="center"/>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E11AF5" w:rsidRPr="00C01AE1" w:rsidTr="00227D8A">
        <w:trPr>
          <w:trHeight w:val="510"/>
        </w:trPr>
        <w:tc>
          <w:tcPr>
            <w:tcW w:w="1541" w:type="dxa"/>
            <w:tcBorders>
              <w:top w:val="nil"/>
              <w:left w:val="single" w:sz="4" w:space="0" w:color="auto"/>
              <w:bottom w:val="single" w:sz="4" w:space="0" w:color="auto"/>
              <w:right w:val="single" w:sz="4" w:space="0" w:color="auto"/>
            </w:tcBorders>
            <w:vAlign w:val="center"/>
          </w:tcPr>
          <w:p w:rsidR="00E11AF5" w:rsidRPr="00C01AE1" w:rsidRDefault="00E11AF5" w:rsidP="00227D8A">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ВПР-химия</w:t>
            </w:r>
            <w:proofErr w:type="spellEnd"/>
          </w:p>
        </w:tc>
        <w:tc>
          <w:tcPr>
            <w:tcW w:w="601" w:type="dxa"/>
            <w:tcBorders>
              <w:top w:val="nil"/>
              <w:left w:val="nil"/>
              <w:bottom w:val="single" w:sz="4" w:space="0" w:color="auto"/>
              <w:right w:val="single" w:sz="4" w:space="0" w:color="auto"/>
            </w:tcBorders>
            <w:vAlign w:val="center"/>
          </w:tcPr>
          <w:p w:rsidR="00E11AF5" w:rsidRPr="00C01AE1" w:rsidRDefault="00E11AF5" w:rsidP="00227D8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vAlign w:val="center"/>
          </w:tcPr>
          <w:p w:rsidR="00E11AF5" w:rsidRPr="00C01AE1" w:rsidRDefault="00E11AF5" w:rsidP="00227D8A">
            <w:pPr>
              <w:jc w:val="center"/>
              <w:rPr>
                <w:rFonts w:ascii="Times New Roman" w:hAnsi="Times New Roman"/>
                <w:color w:val="000000"/>
                <w:sz w:val="20"/>
                <w:szCs w:val="20"/>
              </w:rPr>
            </w:pPr>
            <w:r w:rsidRPr="00C01AE1">
              <w:rPr>
                <w:rFonts w:ascii="Times New Roman" w:hAnsi="Times New Roman"/>
                <w:color w:val="000000"/>
                <w:sz w:val="20"/>
                <w:szCs w:val="20"/>
              </w:rPr>
              <w:t>708</w:t>
            </w:r>
          </w:p>
          <w:p w:rsidR="00E11AF5" w:rsidRPr="00C01AE1" w:rsidRDefault="00E11AF5" w:rsidP="00227D8A">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E11AF5" w:rsidRPr="00C01AE1" w:rsidRDefault="00E11AF5" w:rsidP="00227D8A">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29</w:t>
            </w:r>
          </w:p>
        </w:tc>
        <w:tc>
          <w:tcPr>
            <w:tcW w:w="567" w:type="dxa"/>
            <w:tcBorders>
              <w:top w:val="nil"/>
              <w:left w:val="nil"/>
              <w:bottom w:val="single" w:sz="4" w:space="0" w:color="auto"/>
              <w:right w:val="single" w:sz="4" w:space="0" w:color="auto"/>
            </w:tcBorders>
            <w:vAlign w:val="center"/>
          </w:tcPr>
          <w:p w:rsidR="00E11AF5" w:rsidRPr="00C01AE1" w:rsidRDefault="00E11AF5" w:rsidP="00227D8A">
            <w:pPr>
              <w:jc w:val="center"/>
              <w:rPr>
                <w:rFonts w:ascii="Times New Roman" w:hAnsi="Times New Roman"/>
                <w:color w:val="000000"/>
                <w:sz w:val="20"/>
                <w:szCs w:val="20"/>
              </w:rPr>
            </w:pPr>
            <w:r w:rsidRPr="00C01AE1">
              <w:rPr>
                <w:rFonts w:ascii="Times New Roman" w:hAnsi="Times New Roman"/>
                <w:color w:val="000000"/>
                <w:sz w:val="20"/>
                <w:szCs w:val="20"/>
              </w:rPr>
              <w:t>91,67</w:t>
            </w:r>
          </w:p>
          <w:p w:rsidR="00E11AF5" w:rsidRPr="00C01AE1" w:rsidRDefault="00E11AF5" w:rsidP="00227D8A">
            <w:pPr>
              <w:spacing w:after="0" w:line="240" w:lineRule="auto"/>
              <w:ind w:left="-107" w:right="-117"/>
              <w:jc w:val="center"/>
              <w:rPr>
                <w:rFonts w:ascii="Times New Roman" w:hAnsi="Times New Roman"/>
                <w:b/>
                <w:bCs/>
                <w:sz w:val="20"/>
                <w:szCs w:val="20"/>
                <w:lang w:eastAsia="ru-RU"/>
              </w:rPr>
            </w:pPr>
          </w:p>
        </w:tc>
        <w:tc>
          <w:tcPr>
            <w:tcW w:w="709" w:type="dxa"/>
            <w:tcBorders>
              <w:top w:val="nil"/>
              <w:left w:val="nil"/>
              <w:bottom w:val="single" w:sz="4" w:space="0" w:color="auto"/>
              <w:right w:val="single" w:sz="4" w:space="0" w:color="auto"/>
            </w:tcBorders>
            <w:vAlign w:val="center"/>
          </w:tcPr>
          <w:p w:rsidR="00E11AF5" w:rsidRPr="00C01AE1" w:rsidRDefault="00E11AF5" w:rsidP="00227D8A">
            <w:pPr>
              <w:jc w:val="center"/>
              <w:rPr>
                <w:rFonts w:ascii="Times New Roman" w:hAnsi="Times New Roman"/>
                <w:color w:val="000000"/>
                <w:sz w:val="20"/>
                <w:szCs w:val="20"/>
              </w:rPr>
            </w:pPr>
            <w:r w:rsidRPr="00C01AE1">
              <w:rPr>
                <w:rFonts w:ascii="Times New Roman" w:hAnsi="Times New Roman"/>
                <w:color w:val="000000"/>
                <w:sz w:val="20"/>
                <w:szCs w:val="20"/>
              </w:rPr>
              <w:t>91,29</w:t>
            </w:r>
          </w:p>
          <w:p w:rsidR="00E11AF5" w:rsidRPr="00C01AE1" w:rsidRDefault="00E11AF5" w:rsidP="00227D8A">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E11AF5" w:rsidRPr="00C01AE1" w:rsidRDefault="00E11AF5" w:rsidP="00227D8A">
            <w:pPr>
              <w:jc w:val="center"/>
              <w:rPr>
                <w:rFonts w:ascii="Times New Roman" w:hAnsi="Times New Roman"/>
                <w:color w:val="000000"/>
                <w:sz w:val="20"/>
                <w:szCs w:val="20"/>
              </w:rPr>
            </w:pPr>
            <w:r w:rsidRPr="00C01AE1">
              <w:rPr>
                <w:rFonts w:ascii="Times New Roman" w:hAnsi="Times New Roman"/>
                <w:color w:val="000000"/>
                <w:sz w:val="20"/>
                <w:szCs w:val="20"/>
              </w:rPr>
              <w:t>62,01</w:t>
            </w:r>
          </w:p>
          <w:p w:rsidR="00E11AF5" w:rsidRPr="00C01AE1" w:rsidRDefault="00E11AF5" w:rsidP="00227D8A">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E11AF5" w:rsidRPr="00C01AE1" w:rsidRDefault="00E11AF5" w:rsidP="00227D8A">
            <w:pPr>
              <w:jc w:val="center"/>
              <w:rPr>
                <w:rFonts w:ascii="Times New Roman" w:hAnsi="Times New Roman"/>
                <w:color w:val="000000"/>
                <w:sz w:val="20"/>
                <w:szCs w:val="20"/>
              </w:rPr>
            </w:pPr>
            <w:r w:rsidRPr="00C01AE1">
              <w:rPr>
                <w:rFonts w:ascii="Times New Roman" w:hAnsi="Times New Roman"/>
                <w:color w:val="000000"/>
                <w:sz w:val="20"/>
                <w:szCs w:val="20"/>
              </w:rPr>
              <w:t>59,49</w:t>
            </w:r>
          </w:p>
          <w:p w:rsidR="00E11AF5" w:rsidRPr="00C01AE1" w:rsidRDefault="00E11AF5" w:rsidP="00227D8A">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E11AF5" w:rsidRPr="00C01AE1" w:rsidRDefault="00E11AF5" w:rsidP="00227D8A">
            <w:pPr>
              <w:jc w:val="right"/>
              <w:rPr>
                <w:rFonts w:ascii="Times New Roman" w:hAnsi="Times New Roman"/>
                <w:color w:val="000000"/>
                <w:sz w:val="20"/>
                <w:szCs w:val="20"/>
              </w:rPr>
            </w:pPr>
            <w:r w:rsidRPr="00C01AE1">
              <w:rPr>
                <w:rFonts w:ascii="Times New Roman" w:hAnsi="Times New Roman"/>
                <w:color w:val="000000"/>
                <w:sz w:val="20"/>
                <w:szCs w:val="20"/>
              </w:rPr>
              <w:t>8,33</w:t>
            </w:r>
          </w:p>
        </w:tc>
        <w:tc>
          <w:tcPr>
            <w:tcW w:w="709" w:type="dxa"/>
            <w:tcBorders>
              <w:top w:val="nil"/>
              <w:left w:val="nil"/>
              <w:bottom w:val="single" w:sz="4" w:space="0" w:color="auto"/>
              <w:right w:val="single" w:sz="4" w:space="0" w:color="auto"/>
            </w:tcBorders>
            <w:vAlign w:val="bottom"/>
          </w:tcPr>
          <w:p w:rsidR="00E11AF5" w:rsidRPr="00C01AE1" w:rsidRDefault="00E11AF5" w:rsidP="00227D8A">
            <w:pPr>
              <w:jc w:val="right"/>
              <w:rPr>
                <w:rFonts w:ascii="Times New Roman" w:hAnsi="Times New Roman"/>
                <w:color w:val="000000"/>
                <w:sz w:val="20"/>
                <w:szCs w:val="20"/>
              </w:rPr>
            </w:pPr>
            <w:r w:rsidRPr="00C01AE1">
              <w:rPr>
                <w:rFonts w:ascii="Times New Roman" w:hAnsi="Times New Roman"/>
                <w:color w:val="000000"/>
                <w:sz w:val="20"/>
                <w:szCs w:val="20"/>
              </w:rPr>
              <w:t>29,66</w:t>
            </w:r>
          </w:p>
        </w:tc>
        <w:tc>
          <w:tcPr>
            <w:tcW w:w="709" w:type="dxa"/>
            <w:tcBorders>
              <w:top w:val="nil"/>
              <w:left w:val="nil"/>
              <w:bottom w:val="single" w:sz="4" w:space="0" w:color="auto"/>
              <w:right w:val="single" w:sz="4" w:space="0" w:color="auto"/>
            </w:tcBorders>
            <w:vAlign w:val="bottom"/>
          </w:tcPr>
          <w:p w:rsidR="00E11AF5" w:rsidRPr="00C01AE1" w:rsidRDefault="00E11AF5" w:rsidP="00227D8A">
            <w:pPr>
              <w:jc w:val="right"/>
              <w:rPr>
                <w:rFonts w:ascii="Times New Roman" w:hAnsi="Times New Roman"/>
                <w:color w:val="000000"/>
                <w:sz w:val="20"/>
                <w:szCs w:val="20"/>
              </w:rPr>
            </w:pPr>
            <w:r w:rsidRPr="00C01AE1">
              <w:rPr>
                <w:rFonts w:ascii="Times New Roman" w:hAnsi="Times New Roman"/>
                <w:color w:val="000000"/>
                <w:sz w:val="20"/>
                <w:szCs w:val="20"/>
              </w:rPr>
              <w:t>40,82</w:t>
            </w:r>
          </w:p>
        </w:tc>
        <w:tc>
          <w:tcPr>
            <w:tcW w:w="708" w:type="dxa"/>
            <w:tcBorders>
              <w:top w:val="nil"/>
              <w:left w:val="nil"/>
              <w:bottom w:val="single" w:sz="4" w:space="0" w:color="auto"/>
              <w:right w:val="single" w:sz="4" w:space="0" w:color="auto"/>
            </w:tcBorders>
            <w:vAlign w:val="bottom"/>
          </w:tcPr>
          <w:p w:rsidR="00E11AF5" w:rsidRPr="00C01AE1" w:rsidRDefault="00E11AF5" w:rsidP="00227D8A">
            <w:pPr>
              <w:jc w:val="right"/>
              <w:rPr>
                <w:rFonts w:ascii="Times New Roman" w:hAnsi="Times New Roman"/>
                <w:color w:val="000000"/>
                <w:sz w:val="20"/>
                <w:szCs w:val="20"/>
              </w:rPr>
            </w:pPr>
            <w:r w:rsidRPr="00C01AE1">
              <w:rPr>
                <w:rFonts w:ascii="Times New Roman" w:hAnsi="Times New Roman"/>
                <w:color w:val="000000"/>
                <w:sz w:val="20"/>
                <w:szCs w:val="20"/>
              </w:rPr>
              <w:t>21,19</w:t>
            </w:r>
          </w:p>
        </w:tc>
      </w:tr>
    </w:tbl>
    <w:p w:rsidR="00D17113" w:rsidRPr="00C01AE1" w:rsidRDefault="00D17113" w:rsidP="00D17113">
      <w:pPr>
        <w:rPr>
          <w:rFonts w:ascii="Times New Roman" w:hAnsi="Times New Roman"/>
          <w:sz w:val="20"/>
          <w:szCs w:val="20"/>
        </w:rPr>
      </w:pP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Гистограммы по результатам написания ВПР по химии</w:t>
      </w: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r w:rsidR="00E11AF5" w:rsidRPr="00C01AE1">
        <w:rPr>
          <w:rFonts w:ascii="Times New Roman" w:hAnsi="Times New Roman" w:cs="Times New Roman"/>
          <w:b/>
          <w:sz w:val="20"/>
          <w:szCs w:val="20"/>
        </w:rPr>
        <w:t xml:space="preserve"> </w:t>
      </w:r>
      <w:proofErr w:type="gramStart"/>
      <w:r w:rsidR="00E11AF5" w:rsidRPr="00C01AE1">
        <w:rPr>
          <w:rFonts w:ascii="Times New Roman" w:hAnsi="Times New Roman" w:cs="Times New Roman"/>
          <w:b/>
          <w:sz w:val="20"/>
          <w:szCs w:val="20"/>
        </w:rPr>
        <w:t xml:space="preserve">( </w:t>
      </w:r>
      <w:proofErr w:type="gramEnd"/>
      <w:r w:rsidR="00E11AF5" w:rsidRPr="00C01AE1">
        <w:rPr>
          <w:rFonts w:ascii="Times New Roman" w:hAnsi="Times New Roman" w:cs="Times New Roman"/>
          <w:b/>
          <w:sz w:val="20"/>
          <w:szCs w:val="20"/>
        </w:rPr>
        <w:t>в сопоставлении с результатами 2020 года)</w:t>
      </w:r>
    </w:p>
    <w:p w:rsidR="00D17113" w:rsidRPr="00C01AE1" w:rsidRDefault="00D17113" w:rsidP="00D17113">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4105275" cy="1562100"/>
            <wp:effectExtent l="19050" t="0" r="9525" b="0"/>
            <wp:docPr id="2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D17113"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227D8A" w:rsidRPr="00C01AE1">
              <w:rPr>
                <w:rFonts w:ascii="Times New Roman" w:hAnsi="Times New Roman"/>
                <w:b/>
                <w:color w:val="000000"/>
                <w:sz w:val="20"/>
                <w:szCs w:val="20"/>
                <w:lang w:eastAsia="ru-RU"/>
              </w:rPr>
              <w:t>8</w:t>
            </w:r>
            <w:r w:rsidRPr="00C01AE1">
              <w:rPr>
                <w:rFonts w:ascii="Times New Roman" w:hAnsi="Times New Roman"/>
                <w:b/>
                <w:color w:val="000000"/>
                <w:sz w:val="20"/>
                <w:szCs w:val="20"/>
                <w:lang w:eastAsia="ru-RU"/>
              </w:rPr>
              <w:t xml:space="preserve"> класс</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227D8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227D8A" w:rsidRPr="00C01AE1" w:rsidRDefault="00227D8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165</w:t>
            </w:r>
          </w:p>
        </w:tc>
        <w:tc>
          <w:tcPr>
            <w:tcW w:w="97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23,31</w:t>
            </w:r>
          </w:p>
        </w:tc>
      </w:tr>
      <w:tr w:rsidR="00227D8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227D8A" w:rsidRPr="00C01AE1" w:rsidRDefault="00227D8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344</w:t>
            </w:r>
          </w:p>
        </w:tc>
        <w:tc>
          <w:tcPr>
            <w:tcW w:w="97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48,59</w:t>
            </w:r>
          </w:p>
        </w:tc>
      </w:tr>
      <w:tr w:rsidR="00227D8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227D8A" w:rsidRPr="00C01AE1" w:rsidRDefault="00227D8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199</w:t>
            </w:r>
          </w:p>
        </w:tc>
        <w:tc>
          <w:tcPr>
            <w:tcW w:w="97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28,11</w:t>
            </w:r>
          </w:p>
        </w:tc>
      </w:tr>
      <w:tr w:rsidR="00227D8A"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227D8A" w:rsidRPr="00C01AE1" w:rsidRDefault="00227D8A"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708</w:t>
            </w:r>
          </w:p>
        </w:tc>
        <w:tc>
          <w:tcPr>
            <w:tcW w:w="970" w:type="dxa"/>
            <w:tcBorders>
              <w:top w:val="nil"/>
              <w:left w:val="nil"/>
              <w:bottom w:val="single" w:sz="4" w:space="0" w:color="000000"/>
              <w:right w:val="single" w:sz="4" w:space="0" w:color="000000"/>
            </w:tcBorders>
            <w:shd w:val="clear" w:color="auto" w:fill="auto"/>
            <w:noWrap/>
            <w:vAlign w:val="bottom"/>
            <w:hideMark/>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D17113" w:rsidRPr="00C01AE1" w:rsidRDefault="00D17113" w:rsidP="00D17113">
      <w:pPr>
        <w:rPr>
          <w:rFonts w:ascii="Times New Roman" w:hAnsi="Times New Roman"/>
          <w:sz w:val="20"/>
          <w:szCs w:val="20"/>
        </w:rPr>
      </w:pPr>
    </w:p>
    <w:p w:rsidR="00D17113" w:rsidRPr="00C01AE1" w:rsidRDefault="00D17113" w:rsidP="00D17113">
      <w:pPr>
        <w:pStyle w:val="a4"/>
        <w:jc w:val="center"/>
        <w:rPr>
          <w:rFonts w:ascii="Times New Roman" w:hAnsi="Times New Roman" w:cs="Times New Roman"/>
          <w:b/>
          <w:sz w:val="20"/>
          <w:szCs w:val="20"/>
        </w:rPr>
      </w:pPr>
    </w:p>
    <w:p w:rsidR="00D17113" w:rsidRPr="00C01AE1" w:rsidRDefault="00D17113" w:rsidP="00D17113">
      <w:pPr>
        <w:pStyle w:val="a4"/>
        <w:jc w:val="center"/>
        <w:rPr>
          <w:rFonts w:ascii="Times New Roman" w:hAnsi="Times New Roman" w:cs="Times New Roman"/>
          <w:b/>
          <w:sz w:val="20"/>
          <w:szCs w:val="20"/>
        </w:rPr>
      </w:pP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5048250" cy="2000250"/>
            <wp:effectExtent l="19050" t="0" r="19050" b="0"/>
            <wp:docPr id="2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D17113" w:rsidRPr="00C01AE1" w:rsidRDefault="00D17113" w:rsidP="00D17113">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химии</w:t>
      </w:r>
      <w:r w:rsidR="00227D8A" w:rsidRPr="00C01AE1">
        <w:rPr>
          <w:rFonts w:ascii="Times New Roman" w:hAnsi="Times New Roman" w:cs="Times New Roman"/>
          <w:b/>
          <w:sz w:val="20"/>
          <w:szCs w:val="20"/>
        </w:rPr>
        <w:t xml:space="preserve"> </w:t>
      </w:r>
      <w:proofErr w:type="gramStart"/>
      <w:r w:rsidR="00227D8A" w:rsidRPr="00C01AE1">
        <w:rPr>
          <w:rFonts w:ascii="Times New Roman" w:hAnsi="Times New Roman" w:cs="Times New Roman"/>
          <w:b/>
          <w:sz w:val="20"/>
          <w:szCs w:val="20"/>
        </w:rPr>
        <w:t xml:space="preserve">( </w:t>
      </w:r>
      <w:proofErr w:type="gramEnd"/>
      <w:r w:rsidR="00227D8A" w:rsidRPr="00C01AE1">
        <w:rPr>
          <w:rFonts w:ascii="Times New Roman" w:hAnsi="Times New Roman" w:cs="Times New Roman"/>
          <w:b/>
          <w:sz w:val="20"/>
          <w:szCs w:val="20"/>
        </w:rPr>
        <w:t>в сравнении с результатами 2020 года)</w:t>
      </w:r>
    </w:p>
    <w:p w:rsidR="00D17113" w:rsidRPr="00C01AE1" w:rsidRDefault="00D17113" w:rsidP="00D17113">
      <w:pPr>
        <w:pStyle w:val="a4"/>
        <w:jc w:val="center"/>
        <w:rPr>
          <w:rFonts w:ascii="Times New Roman" w:hAnsi="Times New Roman" w:cs="Times New Roman"/>
          <w:b/>
          <w:sz w:val="20"/>
          <w:szCs w:val="20"/>
        </w:rPr>
      </w:pPr>
    </w:p>
    <w:p w:rsidR="00D17113" w:rsidRPr="00C01AE1" w:rsidRDefault="00D17113" w:rsidP="00D17113">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lastRenderedPageBreak/>
        <w:drawing>
          <wp:inline distT="0" distB="0" distL="0" distR="0">
            <wp:extent cx="3629025" cy="1457325"/>
            <wp:effectExtent l="19050" t="0" r="9525" b="0"/>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D17113" w:rsidRPr="00C01AE1" w:rsidRDefault="00D17113" w:rsidP="00D17113">
      <w:pPr>
        <w:rPr>
          <w:rFonts w:ascii="Times New Roman" w:hAnsi="Times New Roman"/>
          <w:sz w:val="20"/>
          <w:szCs w:val="20"/>
        </w:rPr>
      </w:pPr>
    </w:p>
    <w:p w:rsidR="00D17113" w:rsidRPr="00C01AE1" w:rsidRDefault="00D17113" w:rsidP="00D17113">
      <w:pPr>
        <w:jc w:val="center"/>
        <w:rPr>
          <w:rFonts w:ascii="Times New Roman" w:hAnsi="Times New Roman"/>
          <w:b/>
          <w:bCs/>
          <w:sz w:val="20"/>
          <w:szCs w:val="20"/>
        </w:rPr>
      </w:pPr>
    </w:p>
    <w:p w:rsidR="00D17113" w:rsidRPr="00C01AE1" w:rsidRDefault="00D17113" w:rsidP="00D17113">
      <w:pPr>
        <w:jc w:val="center"/>
        <w:rPr>
          <w:rFonts w:ascii="Times New Roman" w:hAnsi="Times New Roman"/>
          <w:b/>
          <w:bCs/>
          <w:sz w:val="20"/>
          <w:szCs w:val="20"/>
        </w:rPr>
      </w:pPr>
      <w:r w:rsidRPr="00C01AE1">
        <w:rPr>
          <w:rFonts w:ascii="Times New Roman" w:hAnsi="Times New Roman"/>
          <w:b/>
          <w:bCs/>
          <w:sz w:val="20"/>
          <w:szCs w:val="20"/>
        </w:rPr>
        <w:t>Достижение планируемых результатов</w:t>
      </w: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w:t>
      </w:r>
      <w:r w:rsidR="00227D8A" w:rsidRPr="00C01AE1">
        <w:rPr>
          <w:rFonts w:ascii="Times New Roman" w:hAnsi="Times New Roman"/>
          <w:b/>
          <w:bCs/>
          <w:color w:val="000000"/>
          <w:sz w:val="20"/>
          <w:szCs w:val="20"/>
        </w:rPr>
        <w:t xml:space="preserve"> по химии 8</w:t>
      </w:r>
      <w:r w:rsidRPr="00C01AE1">
        <w:rPr>
          <w:rFonts w:ascii="Times New Roman" w:hAnsi="Times New Roman"/>
          <w:b/>
          <w:bCs/>
          <w:color w:val="000000"/>
          <w:sz w:val="20"/>
          <w:szCs w:val="20"/>
        </w:rPr>
        <w:t xml:space="preserve"> класс</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1664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708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430587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1.1. Первоначальные химические понятия. </w:t>
            </w:r>
            <w:r w:rsidRPr="00C01AE1">
              <w:rPr>
                <w:rFonts w:ascii="Times New Roman" w:hAnsi="Times New Roman"/>
                <w:color w:val="000000"/>
                <w:sz w:val="20"/>
                <w:szCs w:val="20"/>
              </w:rPr>
              <w:br/>
              <w:t>Тела и вещества. Чистые вещества и смеси</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t xml:space="preserve">• </w:t>
            </w:r>
            <w:proofErr w:type="gramStart"/>
            <w:r w:rsidRPr="00C01AE1">
              <w:rPr>
                <w:rFonts w:ascii="Times New Roman" w:hAnsi="Times New Roman"/>
                <w:color w:val="000000"/>
                <w:sz w:val="20"/>
                <w:szCs w:val="20"/>
              </w:rPr>
              <w:t>о</w:t>
            </w:r>
            <w:proofErr w:type="gramEnd"/>
            <w:r w:rsidRPr="00C01AE1">
              <w:rPr>
                <w:rFonts w:ascii="Times New Roman" w:hAnsi="Times New Roman"/>
                <w:color w:val="000000"/>
                <w:sz w:val="20"/>
                <w:szCs w:val="20"/>
              </w:rPr>
              <w:t>писывать свойства твердых, жидких, газообразных веществ, выделяя их существенные признаки;</w:t>
            </w:r>
            <w:r w:rsidRPr="00C01AE1">
              <w:rPr>
                <w:rFonts w:ascii="Times New Roman" w:hAnsi="Times New Roman"/>
                <w:color w:val="000000"/>
                <w:sz w:val="20"/>
                <w:szCs w:val="20"/>
              </w:rPr>
              <w:br/>
              <w:t>• называть соединения изученных классов неорганических веществ;</w:t>
            </w:r>
            <w:r w:rsidRPr="00C01AE1">
              <w:rPr>
                <w:rFonts w:ascii="Times New Roman" w:hAnsi="Times New Roman"/>
                <w:color w:val="000000"/>
                <w:sz w:val="20"/>
                <w:szCs w:val="20"/>
              </w:rPr>
              <w:br/>
              <w:t>• составлять формулы неорганических соединений изученных классов;</w:t>
            </w:r>
            <w:r w:rsidRPr="00C01AE1">
              <w:rPr>
                <w:rFonts w:ascii="Times New Roman" w:hAnsi="Times New Roman"/>
                <w:color w:val="000000"/>
                <w:sz w:val="20"/>
                <w:szCs w:val="20"/>
              </w:rPr>
              <w:br/>
              <w:t>• объективно оценивать информацию о веществах и химических процессах;</w:t>
            </w:r>
            <w:r w:rsidRPr="00C01AE1">
              <w:rPr>
                <w:rFonts w:ascii="Times New Roman" w:hAnsi="Times New Roman"/>
                <w:color w:val="000000"/>
                <w:sz w:val="20"/>
                <w:szCs w:val="20"/>
              </w:rPr>
              <w:br/>
              <w:t>• осознавать значение теоретических знаний по химии для практической деятельности человека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70,49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70,9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74,19</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1.2. Первоначальные химические понятия. </w:t>
            </w:r>
            <w:r w:rsidRPr="00C01AE1">
              <w:rPr>
                <w:rFonts w:ascii="Times New Roman" w:hAnsi="Times New Roman"/>
                <w:color w:val="000000"/>
                <w:sz w:val="20"/>
                <w:szCs w:val="20"/>
              </w:rPr>
              <w:br/>
              <w:t>Тела и вещества. Чистые вещества и смеси</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t xml:space="preserve">• </w:t>
            </w:r>
            <w:proofErr w:type="gramStart"/>
            <w:r w:rsidRPr="00C01AE1">
              <w:rPr>
                <w:rFonts w:ascii="Times New Roman" w:hAnsi="Times New Roman"/>
                <w:color w:val="000000"/>
                <w:sz w:val="20"/>
                <w:szCs w:val="20"/>
              </w:rPr>
              <w:t>о</w:t>
            </w:r>
            <w:proofErr w:type="gramEnd"/>
            <w:r w:rsidRPr="00C01AE1">
              <w:rPr>
                <w:rFonts w:ascii="Times New Roman" w:hAnsi="Times New Roman"/>
                <w:color w:val="000000"/>
                <w:sz w:val="20"/>
                <w:szCs w:val="20"/>
              </w:rPr>
              <w:t>писывать свойства твердых, жидких, газообразных веществ, выделяя их существенные признаки;</w:t>
            </w:r>
            <w:r w:rsidRPr="00C01AE1">
              <w:rPr>
                <w:rFonts w:ascii="Times New Roman" w:hAnsi="Times New Roman"/>
                <w:color w:val="000000"/>
                <w:sz w:val="20"/>
                <w:szCs w:val="20"/>
              </w:rPr>
              <w:br/>
              <w:t>• называть соединения изученных классов неорганических веществ;</w:t>
            </w:r>
            <w:r w:rsidRPr="00C01AE1">
              <w:rPr>
                <w:rFonts w:ascii="Times New Roman" w:hAnsi="Times New Roman"/>
                <w:color w:val="000000"/>
                <w:sz w:val="20"/>
                <w:szCs w:val="20"/>
              </w:rPr>
              <w:br/>
              <w:t>• составлять формулы неорганических соединений изученных классов;</w:t>
            </w:r>
            <w:r w:rsidRPr="00C01AE1">
              <w:rPr>
                <w:rFonts w:ascii="Times New Roman" w:hAnsi="Times New Roman"/>
                <w:color w:val="000000"/>
                <w:sz w:val="20"/>
                <w:szCs w:val="20"/>
              </w:rPr>
              <w:br/>
              <w:t>• объективно оценивать информацию о веществах и химических процессах;</w:t>
            </w:r>
            <w:r w:rsidRPr="00C01AE1">
              <w:rPr>
                <w:rFonts w:ascii="Times New Roman" w:hAnsi="Times New Roman"/>
                <w:color w:val="000000"/>
                <w:sz w:val="20"/>
                <w:szCs w:val="20"/>
              </w:rPr>
              <w:br/>
              <w:t>• осознавать значение теоретических знаний по химии для практической деятельности человека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57,77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56,31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59,24</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2.1. Первоначальные химические понятия. Физические и химические явления. Химическая реакция. Признаки химических реакций</w:t>
            </w:r>
            <w:r w:rsidRPr="00C01AE1">
              <w:rPr>
                <w:rFonts w:ascii="Times New Roman" w:hAnsi="Times New Roman"/>
                <w:color w:val="000000"/>
                <w:sz w:val="20"/>
                <w:szCs w:val="20"/>
              </w:rPr>
              <w:br/>
              <w:t>• различать химические и физические явления;</w:t>
            </w:r>
            <w:r w:rsidRPr="00C01AE1">
              <w:rPr>
                <w:rFonts w:ascii="Times New Roman" w:hAnsi="Times New Roman"/>
                <w:color w:val="000000"/>
                <w:sz w:val="20"/>
                <w:szCs w:val="20"/>
              </w:rPr>
              <w:br/>
              <w:t>• называть признаки и условия протекания химических реакций;</w:t>
            </w:r>
            <w:r w:rsidRPr="00C01AE1">
              <w:rPr>
                <w:rFonts w:ascii="Times New Roman" w:hAnsi="Times New Roman"/>
                <w:color w:val="000000"/>
                <w:sz w:val="20"/>
                <w:szCs w:val="20"/>
              </w:rPr>
              <w:br/>
              <w:t>• выявлять признаки, свидетельствующие о протекании химической реакции при выполнении химического опыта;</w:t>
            </w:r>
            <w:r w:rsidRPr="00C01AE1">
              <w:rPr>
                <w:rFonts w:ascii="Times New Roman" w:hAnsi="Times New Roman"/>
                <w:color w:val="000000"/>
                <w:sz w:val="20"/>
                <w:szCs w:val="20"/>
              </w:rPr>
              <w:br/>
              <w:t>• объективно оценивать информацию о веществах и химических процессах;</w:t>
            </w:r>
            <w:r w:rsidRPr="00C01AE1">
              <w:rPr>
                <w:rFonts w:ascii="Times New Roman" w:hAnsi="Times New Roman"/>
                <w:color w:val="000000"/>
                <w:sz w:val="20"/>
                <w:szCs w:val="20"/>
              </w:rPr>
              <w:br/>
              <w:t xml:space="preserve">• осознавать значение теоретических знаний по химии для практической </w:t>
            </w:r>
            <w:r w:rsidRPr="00C01AE1">
              <w:rPr>
                <w:rFonts w:ascii="Times New Roman" w:hAnsi="Times New Roman"/>
                <w:color w:val="000000"/>
                <w:sz w:val="20"/>
                <w:szCs w:val="20"/>
              </w:rPr>
              <w:lastRenderedPageBreak/>
              <w:t>деятельности человека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63,34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71,61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63,75</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lastRenderedPageBreak/>
              <w:t>2.2. Первоначальные химические понятия. Физические и химические явления. Химическая реакция. Признаки химических реакций</w:t>
            </w:r>
            <w:r w:rsidRPr="00C01AE1">
              <w:rPr>
                <w:rFonts w:ascii="Times New Roman" w:hAnsi="Times New Roman"/>
                <w:color w:val="000000"/>
                <w:sz w:val="20"/>
                <w:szCs w:val="20"/>
              </w:rPr>
              <w:br/>
              <w:t>• различать химические и физические явления;</w:t>
            </w:r>
            <w:r w:rsidRPr="00C01AE1">
              <w:rPr>
                <w:rFonts w:ascii="Times New Roman" w:hAnsi="Times New Roman"/>
                <w:color w:val="000000"/>
                <w:sz w:val="20"/>
                <w:szCs w:val="20"/>
              </w:rPr>
              <w:br/>
              <w:t>• называть признаки и условия протекания химических реакций;</w:t>
            </w:r>
            <w:r w:rsidRPr="00C01AE1">
              <w:rPr>
                <w:rFonts w:ascii="Times New Roman" w:hAnsi="Times New Roman"/>
                <w:color w:val="000000"/>
                <w:sz w:val="20"/>
                <w:szCs w:val="20"/>
              </w:rPr>
              <w:br/>
              <w:t>• выявлять признаки, свидетельствующие о протекании химической реакции при выполнении химического опыта;</w:t>
            </w:r>
            <w:r w:rsidRPr="00C01AE1">
              <w:rPr>
                <w:rFonts w:ascii="Times New Roman" w:hAnsi="Times New Roman"/>
                <w:color w:val="000000"/>
                <w:sz w:val="20"/>
                <w:szCs w:val="20"/>
              </w:rPr>
              <w:br/>
              <w:t>• объективно оценивать информацию о веществах и химических процессах;</w:t>
            </w:r>
            <w:r w:rsidRPr="00C01AE1">
              <w:rPr>
                <w:rFonts w:ascii="Times New Roman" w:hAnsi="Times New Roman"/>
                <w:color w:val="000000"/>
                <w:sz w:val="20"/>
                <w:szCs w:val="20"/>
              </w:rPr>
              <w:br/>
              <w:t>• осознавать значение теоретических знаний по химии для практической деятельности человека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55,29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60,31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54,1</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3.1. Атомы и молекулы. Химические элементы. Знаки химических элементов. Относительная </w:t>
            </w:r>
            <w:proofErr w:type="spellStart"/>
            <w:proofErr w:type="gramStart"/>
            <w:r w:rsidRPr="00C01AE1">
              <w:rPr>
                <w:rFonts w:ascii="Times New Roman" w:hAnsi="Times New Roman"/>
                <w:color w:val="000000"/>
                <w:sz w:val="20"/>
                <w:szCs w:val="20"/>
              </w:rPr>
              <w:t>атом-ная</w:t>
            </w:r>
            <w:proofErr w:type="spellEnd"/>
            <w:proofErr w:type="gramEnd"/>
            <w:r w:rsidRPr="00C01AE1">
              <w:rPr>
                <w:rFonts w:ascii="Times New Roman" w:hAnsi="Times New Roman"/>
                <w:color w:val="000000"/>
                <w:sz w:val="20"/>
                <w:szCs w:val="20"/>
              </w:rPr>
              <w:t xml:space="preserve"> масса. Простые и сложные вещества. </w:t>
            </w:r>
            <w:proofErr w:type="spellStart"/>
            <w:r w:rsidRPr="00C01AE1">
              <w:rPr>
                <w:rFonts w:ascii="Times New Roman" w:hAnsi="Times New Roman"/>
                <w:color w:val="000000"/>
                <w:sz w:val="20"/>
                <w:szCs w:val="20"/>
              </w:rPr>
              <w:t>Атом-но-молекулярное</w:t>
            </w:r>
            <w:proofErr w:type="spellEnd"/>
            <w:r w:rsidRPr="00C01AE1">
              <w:rPr>
                <w:rFonts w:ascii="Times New Roman" w:hAnsi="Times New Roman"/>
                <w:color w:val="000000"/>
                <w:sz w:val="20"/>
                <w:szCs w:val="20"/>
              </w:rPr>
              <w:t xml:space="preserve"> учение. Химическая формула. Относительная молекулярная масса. Моль. Молярная масса. Закон Авогадро</w:t>
            </w:r>
            <w:r w:rsidRPr="00C01AE1">
              <w:rPr>
                <w:rFonts w:ascii="Times New Roman" w:hAnsi="Times New Roman"/>
                <w:color w:val="000000"/>
                <w:sz w:val="20"/>
                <w:szCs w:val="20"/>
              </w:rPr>
              <w:br/>
              <w:t>• вычислять относительную молекулярную и молярную массы веществ;</w:t>
            </w:r>
            <w:r w:rsidRPr="00C01AE1">
              <w:rPr>
                <w:rFonts w:ascii="Times New Roman" w:hAnsi="Times New Roman"/>
                <w:color w:val="000000"/>
                <w:sz w:val="20"/>
                <w:szCs w:val="20"/>
              </w:rPr>
              <w:br/>
              <w:t>• раскрывать смысл закона Авогадро;</w:t>
            </w:r>
            <w:r w:rsidRPr="00C01AE1">
              <w:rPr>
                <w:rFonts w:ascii="Times New Roman" w:hAnsi="Times New Roman"/>
                <w:color w:val="000000"/>
                <w:sz w:val="20"/>
                <w:szCs w:val="20"/>
              </w:rPr>
              <w:br/>
              <w:t>• характеризовать вещества по составу, строению и свойствам, устанавливать причинно-следственные связи между данными характеристиками вещества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69,25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68,69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70,96</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3.2. Атомы и молекулы. Химические элементы. Знаки химических элементов. Относительная </w:t>
            </w:r>
            <w:proofErr w:type="spellStart"/>
            <w:proofErr w:type="gramStart"/>
            <w:r w:rsidRPr="00C01AE1">
              <w:rPr>
                <w:rFonts w:ascii="Times New Roman" w:hAnsi="Times New Roman"/>
                <w:color w:val="000000"/>
                <w:sz w:val="20"/>
                <w:szCs w:val="20"/>
              </w:rPr>
              <w:t>атом-ная</w:t>
            </w:r>
            <w:proofErr w:type="spellEnd"/>
            <w:proofErr w:type="gramEnd"/>
            <w:r w:rsidRPr="00C01AE1">
              <w:rPr>
                <w:rFonts w:ascii="Times New Roman" w:hAnsi="Times New Roman"/>
                <w:color w:val="000000"/>
                <w:sz w:val="20"/>
                <w:szCs w:val="20"/>
              </w:rPr>
              <w:t xml:space="preserve"> масса. Простые и сложные вещества. </w:t>
            </w:r>
            <w:proofErr w:type="spellStart"/>
            <w:r w:rsidRPr="00C01AE1">
              <w:rPr>
                <w:rFonts w:ascii="Times New Roman" w:hAnsi="Times New Roman"/>
                <w:color w:val="000000"/>
                <w:sz w:val="20"/>
                <w:szCs w:val="20"/>
              </w:rPr>
              <w:t>Атом-но-молекулярное</w:t>
            </w:r>
            <w:proofErr w:type="spellEnd"/>
            <w:r w:rsidRPr="00C01AE1">
              <w:rPr>
                <w:rFonts w:ascii="Times New Roman" w:hAnsi="Times New Roman"/>
                <w:color w:val="000000"/>
                <w:sz w:val="20"/>
                <w:szCs w:val="20"/>
              </w:rPr>
              <w:t xml:space="preserve"> учение. Химическая формула. Относительная молекулярная масса. Моль. Молярная масса. Закон Авогадро</w:t>
            </w:r>
            <w:r w:rsidRPr="00C01AE1">
              <w:rPr>
                <w:rFonts w:ascii="Times New Roman" w:hAnsi="Times New Roman"/>
                <w:color w:val="000000"/>
                <w:sz w:val="20"/>
                <w:szCs w:val="20"/>
              </w:rPr>
              <w:br/>
              <w:t>• вычислять относительную молекулярную и молярную массы веществ;</w:t>
            </w:r>
            <w:r w:rsidRPr="00C01AE1">
              <w:rPr>
                <w:rFonts w:ascii="Times New Roman" w:hAnsi="Times New Roman"/>
                <w:color w:val="000000"/>
                <w:sz w:val="20"/>
                <w:szCs w:val="20"/>
              </w:rPr>
              <w:br/>
              <w:t>• раскрывать смысл закона Авогадро;</w:t>
            </w:r>
            <w:r w:rsidRPr="00C01AE1">
              <w:rPr>
                <w:rFonts w:ascii="Times New Roman" w:hAnsi="Times New Roman"/>
                <w:color w:val="000000"/>
                <w:sz w:val="20"/>
                <w:szCs w:val="20"/>
              </w:rPr>
              <w:br/>
              <w:t>• характеризовать вещества по составу, строению и свойствам, устанавливать причинно-следственные связи между данными характеристиками вещества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60,7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62,92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56,63</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4.1. Состав и строение атомов. Понятие об изотопах.  Периодический закон и Периодическая система химических элементов Д.И. Менделеева. Периоды и группы. Физический смысл порядкового номера элемента. Строение электронных оболочек атомов первых двадцати химических элементов Периодической системы Д.И. Менделеева. Химическая формула. Валентность химических элементов. Понятие об оксидах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72,51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72,6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69,97</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4.2. • раскрывать смысл понятий «атом», «химический элемент», «простое вещество», «валентность», используя знаковую систему химии;</w:t>
            </w:r>
            <w:r w:rsidRPr="00C01AE1">
              <w:rPr>
                <w:rFonts w:ascii="Times New Roman" w:hAnsi="Times New Roman"/>
                <w:color w:val="000000"/>
                <w:sz w:val="20"/>
                <w:szCs w:val="20"/>
              </w:rPr>
              <w:br/>
              <w:t>• называть химические элементы;</w:t>
            </w:r>
            <w:r w:rsidRPr="00C01AE1">
              <w:rPr>
                <w:rFonts w:ascii="Times New Roman" w:hAnsi="Times New Roman"/>
                <w:color w:val="000000"/>
                <w:sz w:val="20"/>
                <w:szCs w:val="20"/>
              </w:rPr>
              <w:br/>
              <w:t>• объяснять физический смысл атомного (порядкового) номера химического элемента, номеров группы и периода в Периодической системе Д.И. Менделеева;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71,63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68,36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69,52</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4.3. • характеризовать химические </w:t>
            </w:r>
            <w:proofErr w:type="spellStart"/>
            <w:proofErr w:type="gramStart"/>
            <w:r w:rsidRPr="00C01AE1">
              <w:rPr>
                <w:rFonts w:ascii="Times New Roman" w:hAnsi="Times New Roman"/>
                <w:color w:val="000000"/>
                <w:sz w:val="20"/>
                <w:szCs w:val="20"/>
              </w:rPr>
              <w:t>эле-менты</w:t>
            </w:r>
            <w:proofErr w:type="spellEnd"/>
            <w:proofErr w:type="gramEnd"/>
            <w:r w:rsidRPr="00C01AE1">
              <w:rPr>
                <w:rFonts w:ascii="Times New Roman" w:hAnsi="Times New Roman"/>
                <w:color w:val="000000"/>
                <w:sz w:val="20"/>
                <w:szCs w:val="20"/>
              </w:rPr>
              <w:t xml:space="preserve"> (от водорода до кальция) на основе их положения в Периодической системе Д.И. Менделеева и особенностей строения их атомов;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66,11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63,7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67,65</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4.4. • составлять схемы строения атомов первых 20 элементов Периодической системы Д.И. Менделеева;</w:t>
            </w:r>
            <w:r w:rsidRPr="00C01AE1">
              <w:rPr>
                <w:rFonts w:ascii="Times New Roman" w:hAnsi="Times New Roman"/>
                <w:color w:val="000000"/>
                <w:sz w:val="20"/>
                <w:szCs w:val="20"/>
              </w:rPr>
              <w:br/>
              <w:t>• составлять формулы бинарных соединений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50,54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50,42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51,68</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5.1. Роль химии в жизни человека. </w:t>
            </w:r>
            <w:r w:rsidRPr="00C01AE1">
              <w:rPr>
                <w:rFonts w:ascii="Times New Roman" w:hAnsi="Times New Roman"/>
                <w:color w:val="000000"/>
                <w:sz w:val="20"/>
                <w:szCs w:val="20"/>
              </w:rPr>
              <w:br/>
              <w:t>Вода как растворитель. Растворы. Понятие о растворимости веществ в воде. Массовая доля вещества в растворе. Роль растворов в природе и жизни человека</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t xml:space="preserve">• </w:t>
            </w:r>
            <w:proofErr w:type="gramStart"/>
            <w:r w:rsidRPr="00C01AE1">
              <w:rPr>
                <w:rFonts w:ascii="Times New Roman" w:hAnsi="Times New Roman"/>
                <w:color w:val="000000"/>
                <w:sz w:val="20"/>
                <w:szCs w:val="20"/>
              </w:rPr>
              <w:t>в</w:t>
            </w:r>
            <w:proofErr w:type="gramEnd"/>
            <w:r w:rsidRPr="00C01AE1">
              <w:rPr>
                <w:rFonts w:ascii="Times New Roman" w:hAnsi="Times New Roman"/>
                <w:color w:val="000000"/>
                <w:sz w:val="20"/>
                <w:szCs w:val="20"/>
              </w:rPr>
              <w:t>ычислять массовую долю растворенного вещества в растворе;</w:t>
            </w:r>
            <w:r w:rsidRPr="00C01AE1">
              <w:rPr>
                <w:rFonts w:ascii="Times New Roman" w:hAnsi="Times New Roman"/>
                <w:color w:val="000000"/>
                <w:sz w:val="20"/>
                <w:szCs w:val="20"/>
              </w:rPr>
              <w:br/>
              <w:t xml:space="preserve">• приготовлять растворы с </w:t>
            </w:r>
            <w:proofErr w:type="spellStart"/>
            <w:r w:rsidRPr="00C01AE1">
              <w:rPr>
                <w:rFonts w:ascii="Times New Roman" w:hAnsi="Times New Roman"/>
                <w:color w:val="000000"/>
                <w:sz w:val="20"/>
                <w:szCs w:val="20"/>
              </w:rPr>
              <w:t>определен-ной</w:t>
            </w:r>
            <w:proofErr w:type="spellEnd"/>
            <w:r w:rsidRPr="00C01AE1">
              <w:rPr>
                <w:rFonts w:ascii="Times New Roman" w:hAnsi="Times New Roman"/>
                <w:color w:val="000000"/>
                <w:sz w:val="20"/>
                <w:szCs w:val="20"/>
              </w:rPr>
              <w:t xml:space="preserve"> массовой долей растворенного вещества;</w:t>
            </w:r>
            <w:r w:rsidRPr="00C01AE1">
              <w:rPr>
                <w:rFonts w:ascii="Times New Roman" w:hAnsi="Times New Roman"/>
                <w:color w:val="000000"/>
                <w:sz w:val="20"/>
                <w:szCs w:val="20"/>
              </w:rPr>
              <w:br/>
              <w:t>• грамотно обращаться с веществами в повседневной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52,76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56,21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50,98</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5.2. • использовать приобретенные знания для экологически грамотного поведения в окружающей среде;</w:t>
            </w:r>
            <w:r w:rsidRPr="00C01AE1">
              <w:rPr>
                <w:rFonts w:ascii="Times New Roman" w:hAnsi="Times New Roman"/>
                <w:color w:val="000000"/>
                <w:sz w:val="20"/>
                <w:szCs w:val="20"/>
              </w:rPr>
              <w:br/>
              <w:t>• объективно оценивать информацию о веществах и химических процессах;</w:t>
            </w:r>
            <w:r w:rsidRPr="00C01AE1">
              <w:rPr>
                <w:rFonts w:ascii="Times New Roman" w:hAnsi="Times New Roman"/>
                <w:color w:val="000000"/>
                <w:sz w:val="20"/>
                <w:szCs w:val="20"/>
              </w:rPr>
              <w:br/>
              <w:t>• осознавать значение теоретических знаний по химии для практической деятельности человека;</w:t>
            </w:r>
            <w:r w:rsidRPr="00C01AE1">
              <w:rPr>
                <w:rFonts w:ascii="Times New Roman" w:hAnsi="Times New Roman"/>
                <w:color w:val="000000"/>
                <w:sz w:val="20"/>
                <w:szCs w:val="20"/>
              </w:rPr>
              <w:br/>
              <w:t>• понимать необходимость соблюдения предписаний, предлагаемых в инструкциях по использованию лекарств, средств бытовой химии и др.</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34,01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40,54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35,09</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 xml:space="preserve">6.1. Химическая формула. Массовая доля химического элемента в соединении. </w:t>
            </w:r>
            <w:r w:rsidRPr="00C01AE1">
              <w:rPr>
                <w:rFonts w:ascii="Times New Roman" w:hAnsi="Times New Roman"/>
                <w:color w:val="000000"/>
                <w:sz w:val="20"/>
                <w:szCs w:val="20"/>
              </w:rPr>
              <w:br/>
              <w:t>Расчеты по химической формуле. Расчеты массовой доли химического элемента в соединении.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54,55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55,74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57,79</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6.2. Кислород. Водород. Вода. Важнейшие классы неорганических соединений. Оксиды. Основания. Кислоты. Соли (средние). Количество вещества. Моль. Молярная масса. Молярный объем газов.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63,34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67,94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68,2</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proofErr w:type="gramStart"/>
            <w:r w:rsidRPr="00C01AE1">
              <w:rPr>
                <w:rFonts w:ascii="Times New Roman" w:hAnsi="Times New Roman"/>
                <w:color w:val="000000"/>
                <w:sz w:val="20"/>
                <w:szCs w:val="20"/>
              </w:rPr>
              <w:t>6.3. • раскрывать смысл основных химических понятий «атом», «молекула», «химический элемент», «простое вещество», «сложное вещество», используя знаковую систему химии;</w:t>
            </w:r>
            <w:r w:rsidRPr="00C01AE1">
              <w:rPr>
                <w:rFonts w:ascii="Times New Roman" w:hAnsi="Times New Roman"/>
                <w:color w:val="000000"/>
                <w:sz w:val="20"/>
                <w:szCs w:val="20"/>
              </w:rPr>
              <w:br/>
              <w:t xml:space="preserve">• составлять формулы бинарных </w:t>
            </w:r>
            <w:proofErr w:type="spellStart"/>
            <w:r w:rsidRPr="00C01AE1">
              <w:rPr>
                <w:rFonts w:ascii="Times New Roman" w:hAnsi="Times New Roman"/>
                <w:color w:val="000000"/>
                <w:sz w:val="20"/>
                <w:szCs w:val="20"/>
              </w:rPr>
              <w:t>со-единений</w:t>
            </w:r>
            <w:proofErr w:type="spellEnd"/>
            <w:r w:rsidRPr="00C01AE1">
              <w:rPr>
                <w:rFonts w:ascii="Times New Roman" w:hAnsi="Times New Roman"/>
                <w:color w:val="000000"/>
                <w:sz w:val="20"/>
                <w:szCs w:val="20"/>
              </w:rPr>
              <w:t>;</w:t>
            </w:r>
            <w:r w:rsidRPr="00C01AE1">
              <w:rPr>
                <w:rFonts w:ascii="Times New Roman" w:hAnsi="Times New Roman"/>
                <w:color w:val="000000"/>
                <w:sz w:val="20"/>
                <w:szCs w:val="20"/>
              </w:rPr>
              <w:br/>
              <w:t>• вычислять относительную молекулярную и молярную массы веществ;</w:t>
            </w:r>
            <w:r w:rsidRPr="00C01AE1">
              <w:rPr>
                <w:rFonts w:ascii="Times New Roman" w:hAnsi="Times New Roman"/>
                <w:color w:val="000000"/>
                <w:sz w:val="20"/>
                <w:szCs w:val="20"/>
              </w:rPr>
              <w:br/>
              <w:t>• вычислять массовую долю химического элемента по формуле соединения;</w:t>
            </w:r>
            <w:r w:rsidRPr="00C01AE1">
              <w:rPr>
                <w:rFonts w:ascii="Times New Roman" w:hAnsi="Times New Roman"/>
                <w:color w:val="000000"/>
                <w:sz w:val="20"/>
                <w:szCs w:val="20"/>
              </w:rPr>
              <w:br/>
              <w:t>• характеризовать физические и химические свойства простых веществ: кислорода и водорода;</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44,95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45,76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47,07</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6.4. • характеризовать физические и химические свойства воды;</w:t>
            </w:r>
            <w:r w:rsidRPr="00C01AE1">
              <w:rPr>
                <w:rFonts w:ascii="Times New Roman" w:hAnsi="Times New Roman"/>
                <w:color w:val="000000"/>
                <w:sz w:val="20"/>
                <w:szCs w:val="20"/>
              </w:rPr>
              <w:br/>
              <w:t>• называть соединения изученных классов неорганических веществ;</w:t>
            </w:r>
            <w:r w:rsidRPr="00C01AE1">
              <w:rPr>
                <w:rFonts w:ascii="Times New Roman" w:hAnsi="Times New Roman"/>
                <w:color w:val="000000"/>
                <w:sz w:val="20"/>
                <w:szCs w:val="20"/>
              </w:rPr>
              <w:br/>
              <w:t>• характеризовать физические и химические свойства основных классов неорганических веществ: оксидов, кислот, оснований, солей;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26,38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29,94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30,99</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6.5. • определять принадлежность веществ к определенному классу соединений;</w:t>
            </w:r>
            <w:r w:rsidRPr="00C01AE1">
              <w:rPr>
                <w:rFonts w:ascii="Times New Roman" w:hAnsi="Times New Roman"/>
                <w:color w:val="000000"/>
                <w:sz w:val="20"/>
                <w:szCs w:val="20"/>
              </w:rPr>
              <w:br/>
              <w:t>• составлять формулы неорганических соединений изученных классов;</w:t>
            </w:r>
            <w:r w:rsidRPr="00C01AE1">
              <w:rPr>
                <w:rFonts w:ascii="Times New Roman" w:hAnsi="Times New Roman"/>
                <w:color w:val="000000"/>
                <w:sz w:val="20"/>
                <w:szCs w:val="20"/>
              </w:rPr>
              <w:br/>
              <w:t>• описывать свойства твердых, жидких, газообразных веществ, выделяя их существенные признаки;</w:t>
            </w:r>
            <w:r w:rsidRPr="00C01AE1">
              <w:rPr>
                <w:rFonts w:ascii="Times New Roman" w:hAnsi="Times New Roman"/>
                <w:color w:val="000000"/>
                <w:sz w:val="20"/>
                <w:szCs w:val="20"/>
              </w:rPr>
              <w:br/>
              <w:t>• объективно оценивать информацию о веществах и химических процессах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32,15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37,57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37,46</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7.1. Химическая реакция. Химические уравнения. Закон сохранения массы веществ. Типы химических реакций (соединения, разложения, замещения, обмена).</w:t>
            </w:r>
            <w:r w:rsidRPr="00C01AE1">
              <w:rPr>
                <w:rFonts w:ascii="Times New Roman" w:hAnsi="Times New Roman"/>
                <w:color w:val="000000"/>
                <w:sz w:val="20"/>
                <w:szCs w:val="20"/>
              </w:rPr>
              <w:br/>
              <w:t>Кислород. Водород. Вода.</w:t>
            </w:r>
            <w:r w:rsidRPr="00C01AE1">
              <w:rPr>
                <w:rFonts w:ascii="Times New Roman" w:hAnsi="Times New Roman"/>
                <w:color w:val="000000"/>
                <w:sz w:val="20"/>
                <w:szCs w:val="20"/>
              </w:rPr>
              <w:br/>
              <w:t xml:space="preserve">Генетическая связь между классами неорганических соединений. </w:t>
            </w:r>
            <w:r w:rsidRPr="00C01AE1">
              <w:rPr>
                <w:rFonts w:ascii="Times New Roman" w:hAnsi="Times New Roman"/>
                <w:color w:val="000000"/>
                <w:sz w:val="20"/>
                <w:szCs w:val="20"/>
              </w:rPr>
              <w:br/>
              <w:t>Правила безопасного обращения с веществами и лабораторным оборудованием. Способы разделения смесей. Понятие о методах познания в химии</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t xml:space="preserve">• </w:t>
            </w:r>
            <w:proofErr w:type="gramStart"/>
            <w:r w:rsidRPr="00C01AE1">
              <w:rPr>
                <w:rFonts w:ascii="Times New Roman" w:hAnsi="Times New Roman"/>
                <w:color w:val="000000"/>
                <w:sz w:val="20"/>
                <w:szCs w:val="20"/>
              </w:rPr>
              <w:t>р</w:t>
            </w:r>
            <w:proofErr w:type="gramEnd"/>
            <w:r w:rsidRPr="00C01AE1">
              <w:rPr>
                <w:rFonts w:ascii="Times New Roman" w:hAnsi="Times New Roman"/>
                <w:color w:val="000000"/>
                <w:sz w:val="20"/>
                <w:szCs w:val="20"/>
              </w:rPr>
              <w:t xml:space="preserve">аскрывать смысл понятия «химическая реакция», используя знаковую </w:t>
            </w:r>
            <w:r w:rsidRPr="00C01AE1">
              <w:rPr>
                <w:rFonts w:ascii="Times New Roman" w:hAnsi="Times New Roman"/>
                <w:color w:val="000000"/>
                <w:sz w:val="20"/>
                <w:szCs w:val="20"/>
              </w:rPr>
              <w:lastRenderedPageBreak/>
              <w:t>систему химии;</w:t>
            </w:r>
            <w:r w:rsidRPr="00C01AE1">
              <w:rPr>
                <w:rFonts w:ascii="Times New Roman" w:hAnsi="Times New Roman"/>
                <w:color w:val="000000"/>
                <w:sz w:val="20"/>
                <w:szCs w:val="20"/>
              </w:rPr>
              <w:br/>
              <w:t>• составлять уравнения химических реакций;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35,31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36,09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37,4</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lastRenderedPageBreak/>
              <w:t>7.2. • определять тип химических реакций;</w:t>
            </w:r>
            <w:r w:rsidRPr="00C01AE1">
              <w:rPr>
                <w:rFonts w:ascii="Times New Roman" w:hAnsi="Times New Roman"/>
                <w:color w:val="000000"/>
                <w:sz w:val="20"/>
                <w:szCs w:val="20"/>
              </w:rPr>
              <w:br/>
              <w:t>• характеризовать физические и химические свойства простых веществ: кислорода и водорода;</w:t>
            </w:r>
            <w:r w:rsidRPr="00C01AE1">
              <w:rPr>
                <w:rFonts w:ascii="Times New Roman" w:hAnsi="Times New Roman"/>
                <w:color w:val="000000"/>
                <w:sz w:val="20"/>
                <w:szCs w:val="20"/>
              </w:rPr>
              <w:br/>
              <w:t xml:space="preserve">• получать, собирать кислород и </w:t>
            </w:r>
            <w:proofErr w:type="spellStart"/>
            <w:proofErr w:type="gramStart"/>
            <w:r w:rsidRPr="00C01AE1">
              <w:rPr>
                <w:rFonts w:ascii="Times New Roman" w:hAnsi="Times New Roman"/>
                <w:color w:val="000000"/>
                <w:sz w:val="20"/>
                <w:szCs w:val="20"/>
              </w:rPr>
              <w:t>водо-род</w:t>
            </w:r>
            <w:proofErr w:type="spellEnd"/>
            <w:proofErr w:type="gramEnd"/>
            <w:r w:rsidRPr="00C01AE1">
              <w:rPr>
                <w:rFonts w:ascii="Times New Roman" w:hAnsi="Times New Roman"/>
                <w:color w:val="000000"/>
                <w:sz w:val="20"/>
                <w:szCs w:val="20"/>
              </w:rPr>
              <w:t>;</w:t>
            </w:r>
            <w:r w:rsidRPr="00C01AE1">
              <w:rPr>
                <w:rFonts w:ascii="Times New Roman" w:hAnsi="Times New Roman"/>
                <w:color w:val="000000"/>
                <w:sz w:val="20"/>
                <w:szCs w:val="20"/>
              </w:rPr>
              <w:br/>
              <w:t>• характеризовать физические и химические свойства воды;</w:t>
            </w:r>
            <w:r w:rsidRPr="00C01AE1">
              <w:rPr>
                <w:rFonts w:ascii="Times New Roman" w:hAnsi="Times New Roman"/>
                <w:color w:val="000000"/>
                <w:sz w:val="20"/>
                <w:szCs w:val="20"/>
              </w:rPr>
              <w:br/>
              <w:t>• характеризовать физические и химические свойства основных классов неорганических веществ: оксидов, кислот, оснований, солей;</w:t>
            </w:r>
            <w:r w:rsidRPr="00C01AE1">
              <w:rPr>
                <w:rFonts w:ascii="Times New Roman" w:hAnsi="Times New Roman"/>
                <w:color w:val="000000"/>
                <w:sz w:val="20"/>
                <w:szCs w:val="20"/>
              </w:rPr>
              <w:br/>
              <w:t>• проводить опыты, подтверждающие химические свойства изученных классов неорганических веществ;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52,94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52,54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48,38</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7.3. • характеризовать взаимосвязь между классами неорганических соединений;</w:t>
            </w:r>
            <w:r w:rsidRPr="00C01AE1">
              <w:rPr>
                <w:rFonts w:ascii="Times New Roman" w:hAnsi="Times New Roman"/>
                <w:color w:val="000000"/>
                <w:sz w:val="20"/>
                <w:szCs w:val="20"/>
              </w:rPr>
              <w:br/>
              <w:t>• соблюдать правила безопасной работы при проведении опытов;</w:t>
            </w:r>
            <w:r w:rsidRPr="00C01AE1">
              <w:rPr>
                <w:rFonts w:ascii="Times New Roman" w:hAnsi="Times New Roman"/>
                <w:color w:val="000000"/>
                <w:sz w:val="20"/>
                <w:szCs w:val="20"/>
              </w:rPr>
              <w:br/>
              <w:t>• пользоваться лабораторным оборудованием и посудой;</w:t>
            </w:r>
            <w:r w:rsidRPr="00C01AE1">
              <w:rPr>
                <w:rFonts w:ascii="Times New Roman" w:hAnsi="Times New Roman"/>
                <w:color w:val="000000"/>
                <w:sz w:val="20"/>
                <w:szCs w:val="20"/>
              </w:rPr>
              <w:br/>
              <w:t>• характеризовать вещества по составу, строению и свойствам, устанавливать причинно-следственные связи между данными характеристиками вещества;</w:t>
            </w:r>
            <w:r w:rsidRPr="00C01AE1">
              <w:rPr>
                <w:rFonts w:ascii="Times New Roman" w:hAnsi="Times New Roman"/>
                <w:color w:val="000000"/>
                <w:sz w:val="20"/>
                <w:szCs w:val="20"/>
              </w:rPr>
              <w:br/>
              <w:t>• составлять уравнения реакций, соответствующих последовательности превращений неорганических веществ различных классов;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41,08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41,1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40,29</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8. Химия в системе наук. Роль химии в жизни человека</w:t>
            </w:r>
            <w:r w:rsidRPr="00C01AE1">
              <w:rPr>
                <w:rFonts w:ascii="Times New Roman" w:hAnsi="Times New Roman"/>
                <w:color w:val="000000"/>
                <w:sz w:val="20"/>
                <w:szCs w:val="20"/>
              </w:rPr>
              <w:br/>
              <w:t>• грамотно обращаться с веществами в повседневной жизни;</w:t>
            </w:r>
            <w:r w:rsidRPr="00C01AE1">
              <w:rPr>
                <w:rFonts w:ascii="Times New Roman" w:hAnsi="Times New Roman"/>
                <w:color w:val="000000"/>
                <w:sz w:val="20"/>
                <w:szCs w:val="20"/>
              </w:rPr>
              <w:br/>
              <w:t>• объективно оценивать информацию о веществах и химических процессах;</w:t>
            </w:r>
            <w:r w:rsidRPr="00C01AE1">
              <w:rPr>
                <w:rFonts w:ascii="Times New Roman" w:hAnsi="Times New Roman"/>
                <w:color w:val="000000"/>
                <w:sz w:val="20"/>
                <w:szCs w:val="20"/>
              </w:rPr>
              <w:br/>
              <w:t>• осознавать значение теоретических знаний по химии для практической деятельности человека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57,3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61,58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60,35</w:t>
            </w:r>
          </w:p>
        </w:tc>
      </w:tr>
      <w:tr w:rsidR="00227D8A"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rPr>
                <w:rFonts w:ascii="Times New Roman" w:hAnsi="Times New Roman"/>
                <w:color w:val="000000"/>
                <w:sz w:val="20"/>
                <w:szCs w:val="20"/>
              </w:rPr>
            </w:pPr>
            <w:r w:rsidRPr="00C01AE1">
              <w:rPr>
                <w:rFonts w:ascii="Times New Roman" w:hAnsi="Times New Roman"/>
                <w:color w:val="000000"/>
                <w:sz w:val="20"/>
                <w:szCs w:val="20"/>
              </w:rPr>
              <w:t>9. Химия в системе наук. Роль химии в жизни человека. Правила безопасного обращения с веществами и лабораторным оборудованием. Способы разделения смесей. Понятие о методах познания в химии</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t xml:space="preserve">• </w:t>
            </w:r>
            <w:proofErr w:type="gramStart"/>
            <w:r w:rsidRPr="00C01AE1">
              <w:rPr>
                <w:rFonts w:ascii="Times New Roman" w:hAnsi="Times New Roman"/>
                <w:color w:val="000000"/>
                <w:sz w:val="20"/>
                <w:szCs w:val="20"/>
              </w:rPr>
              <w:t>с</w:t>
            </w:r>
            <w:proofErr w:type="gramEnd"/>
            <w:r w:rsidRPr="00C01AE1">
              <w:rPr>
                <w:rFonts w:ascii="Times New Roman" w:hAnsi="Times New Roman"/>
                <w:color w:val="000000"/>
                <w:sz w:val="20"/>
                <w:szCs w:val="20"/>
              </w:rPr>
              <w:t>облюдать правила безопасной работы при проведении опытов;</w:t>
            </w:r>
            <w:r w:rsidRPr="00C01AE1">
              <w:rPr>
                <w:rFonts w:ascii="Times New Roman" w:hAnsi="Times New Roman"/>
                <w:color w:val="000000"/>
                <w:sz w:val="20"/>
                <w:szCs w:val="20"/>
              </w:rPr>
              <w:br/>
              <w:t>• пользоваться лабораторным оборудованием и посудой;</w:t>
            </w:r>
            <w:r w:rsidRPr="00C01AE1">
              <w:rPr>
                <w:rFonts w:ascii="Times New Roman" w:hAnsi="Times New Roman"/>
                <w:color w:val="000000"/>
                <w:sz w:val="20"/>
                <w:szCs w:val="20"/>
              </w:rPr>
              <w:br/>
              <w:t>• оценивать влияние химического загрязнения окружающей среды на организм человека;</w:t>
            </w:r>
            <w:r w:rsidRPr="00C01AE1">
              <w:rPr>
                <w:rFonts w:ascii="Times New Roman" w:hAnsi="Times New Roman"/>
                <w:color w:val="000000"/>
                <w:sz w:val="20"/>
                <w:szCs w:val="20"/>
              </w:rPr>
              <w:br/>
              <w:t>• грамотно обращаться с веществами в повседневной жизни;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71,97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72,95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27D8A" w:rsidRPr="00C01AE1" w:rsidRDefault="00227D8A">
            <w:pPr>
              <w:jc w:val="right"/>
              <w:rPr>
                <w:rFonts w:ascii="Times New Roman" w:hAnsi="Times New Roman"/>
                <w:color w:val="000000"/>
                <w:sz w:val="20"/>
                <w:szCs w:val="20"/>
              </w:rPr>
            </w:pPr>
            <w:r w:rsidRPr="00C01AE1">
              <w:rPr>
                <w:rFonts w:ascii="Times New Roman" w:hAnsi="Times New Roman"/>
                <w:color w:val="000000"/>
                <w:sz w:val="20"/>
                <w:szCs w:val="20"/>
              </w:rPr>
              <w:t>70,28</w:t>
            </w:r>
          </w:p>
        </w:tc>
      </w:tr>
    </w:tbl>
    <w:p w:rsidR="00D17113" w:rsidRPr="00C01AE1" w:rsidRDefault="00D17113" w:rsidP="00D17113">
      <w:pPr>
        <w:rPr>
          <w:rFonts w:ascii="Times New Roman" w:hAnsi="Times New Roman"/>
          <w:b/>
          <w:bCs/>
          <w:sz w:val="20"/>
          <w:szCs w:val="20"/>
        </w:rPr>
      </w:pPr>
    </w:p>
    <w:p w:rsidR="00D17113" w:rsidRPr="00C01AE1" w:rsidRDefault="00D17113" w:rsidP="00D17113">
      <w:pPr>
        <w:rPr>
          <w:rFonts w:ascii="Times New Roman" w:hAnsi="Times New Roman"/>
          <w:b/>
          <w:bCs/>
          <w:sz w:val="20"/>
          <w:szCs w:val="20"/>
        </w:rPr>
      </w:pPr>
      <w:r w:rsidRPr="00C01AE1">
        <w:rPr>
          <w:rFonts w:ascii="Times New Roman" w:hAnsi="Times New Roman"/>
          <w:b/>
          <w:bCs/>
          <w:sz w:val="20"/>
          <w:szCs w:val="20"/>
        </w:rPr>
        <w:t>Более 80% учащихся не справились ни с одним заданием. Наибольший процент выполнения- 72,</w:t>
      </w:r>
      <w:r w:rsidR="00227D8A" w:rsidRPr="00C01AE1">
        <w:rPr>
          <w:rFonts w:ascii="Times New Roman" w:hAnsi="Times New Roman"/>
          <w:b/>
          <w:bCs/>
          <w:sz w:val="20"/>
          <w:szCs w:val="20"/>
        </w:rPr>
        <w:t>95</w:t>
      </w:r>
      <w:r w:rsidRPr="00C01AE1">
        <w:rPr>
          <w:rFonts w:ascii="Times New Roman" w:hAnsi="Times New Roman"/>
          <w:b/>
          <w:bCs/>
          <w:sz w:val="20"/>
          <w:szCs w:val="20"/>
        </w:rPr>
        <w:t>%</w:t>
      </w:r>
      <w:r w:rsidR="00227D8A" w:rsidRPr="00C01AE1">
        <w:rPr>
          <w:rFonts w:ascii="Times New Roman" w:hAnsi="Times New Roman"/>
          <w:b/>
          <w:bCs/>
          <w:sz w:val="20"/>
          <w:szCs w:val="20"/>
        </w:rPr>
        <w:t>:</w:t>
      </w:r>
      <w:r w:rsidRPr="00C01AE1">
        <w:rPr>
          <w:rFonts w:ascii="Times New Roman" w:hAnsi="Times New Roman"/>
          <w:b/>
          <w:bCs/>
          <w:sz w:val="20"/>
          <w:szCs w:val="20"/>
        </w:rPr>
        <w:t xml:space="preserve"> </w:t>
      </w:r>
      <w:r w:rsidR="00227D8A" w:rsidRPr="00C01AE1">
        <w:rPr>
          <w:rFonts w:ascii="Times New Roman" w:hAnsi="Times New Roman"/>
          <w:color w:val="000000"/>
          <w:sz w:val="20"/>
          <w:szCs w:val="20"/>
        </w:rPr>
        <w:t>9. Химия в системе наук. Роль химии в жизни человека. Правила безопасного обращения с веществами и лабораторным оборудованием. Способы разделения смесей. Понятие о методах познания в химии</w:t>
      </w:r>
      <w:proofErr w:type="gramStart"/>
      <w:r w:rsidR="00227D8A" w:rsidRPr="00C01AE1">
        <w:rPr>
          <w:rFonts w:ascii="Times New Roman" w:hAnsi="Times New Roman"/>
          <w:color w:val="000000"/>
          <w:sz w:val="20"/>
          <w:szCs w:val="20"/>
        </w:rPr>
        <w:t>.</w:t>
      </w:r>
      <w:proofErr w:type="gramEnd"/>
      <w:r w:rsidR="00227D8A" w:rsidRPr="00C01AE1">
        <w:rPr>
          <w:rFonts w:ascii="Times New Roman" w:hAnsi="Times New Roman"/>
          <w:color w:val="000000"/>
          <w:sz w:val="20"/>
          <w:szCs w:val="20"/>
        </w:rPr>
        <w:br/>
        <w:t xml:space="preserve">• </w:t>
      </w:r>
      <w:proofErr w:type="gramStart"/>
      <w:r w:rsidR="00227D8A" w:rsidRPr="00C01AE1">
        <w:rPr>
          <w:rFonts w:ascii="Times New Roman" w:hAnsi="Times New Roman"/>
          <w:color w:val="000000"/>
          <w:sz w:val="20"/>
          <w:szCs w:val="20"/>
        </w:rPr>
        <w:t>с</w:t>
      </w:r>
      <w:proofErr w:type="gramEnd"/>
      <w:r w:rsidR="00227D8A" w:rsidRPr="00C01AE1">
        <w:rPr>
          <w:rFonts w:ascii="Times New Roman" w:hAnsi="Times New Roman"/>
          <w:color w:val="000000"/>
          <w:sz w:val="20"/>
          <w:szCs w:val="20"/>
        </w:rPr>
        <w:t>облюдать правила безопасной работы при проведении опытов;</w:t>
      </w:r>
      <w:r w:rsidR="00227D8A" w:rsidRPr="00C01AE1">
        <w:rPr>
          <w:rFonts w:ascii="Times New Roman" w:hAnsi="Times New Roman"/>
          <w:color w:val="000000"/>
          <w:sz w:val="20"/>
          <w:szCs w:val="20"/>
        </w:rPr>
        <w:br/>
        <w:t>• пользоваться лабораторным оборудованием и посудой;</w:t>
      </w:r>
      <w:r w:rsidR="00227D8A" w:rsidRPr="00C01AE1">
        <w:rPr>
          <w:rFonts w:ascii="Times New Roman" w:hAnsi="Times New Roman"/>
          <w:color w:val="000000"/>
          <w:sz w:val="20"/>
          <w:szCs w:val="20"/>
        </w:rPr>
        <w:br/>
        <w:t>• оценивать влияние химического загрязнения окружающей среды на организм человека;</w:t>
      </w:r>
      <w:r w:rsidR="00227D8A" w:rsidRPr="00C01AE1">
        <w:rPr>
          <w:rFonts w:ascii="Times New Roman" w:hAnsi="Times New Roman"/>
          <w:color w:val="000000"/>
          <w:sz w:val="20"/>
          <w:szCs w:val="20"/>
        </w:rPr>
        <w:br/>
        <w:t>• грамотно обращаться с веществами в повседневной жизни;</w:t>
      </w:r>
    </w:p>
    <w:p w:rsidR="00D17113" w:rsidRPr="00C01AE1" w:rsidRDefault="00D17113" w:rsidP="00D17113">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3D7EE9" w:rsidRPr="00C01AE1" w:rsidRDefault="003D7EE9" w:rsidP="003D7EE9">
      <w:pPr>
        <w:rPr>
          <w:rFonts w:ascii="Times New Roman" w:hAnsi="Times New Roman"/>
          <w:color w:val="000000"/>
          <w:sz w:val="20"/>
          <w:szCs w:val="20"/>
        </w:rPr>
      </w:pPr>
      <w:r w:rsidRPr="00C01AE1">
        <w:rPr>
          <w:rFonts w:ascii="Times New Roman" w:hAnsi="Times New Roman"/>
          <w:color w:val="000000"/>
          <w:sz w:val="20"/>
          <w:szCs w:val="20"/>
        </w:rPr>
        <w:t>6.4. • характеризовать физические и химические свойства воды;</w:t>
      </w:r>
      <w:r w:rsidRPr="00C01AE1">
        <w:rPr>
          <w:rFonts w:ascii="Times New Roman" w:hAnsi="Times New Roman"/>
          <w:color w:val="000000"/>
          <w:sz w:val="20"/>
          <w:szCs w:val="20"/>
        </w:rPr>
        <w:br/>
        <w:t>• называть соединения изученных классов неорганических веществ;</w:t>
      </w:r>
      <w:r w:rsidRPr="00C01AE1">
        <w:rPr>
          <w:rFonts w:ascii="Times New Roman" w:hAnsi="Times New Roman"/>
          <w:color w:val="000000"/>
          <w:sz w:val="20"/>
          <w:szCs w:val="20"/>
        </w:rPr>
        <w:br/>
        <w:t>• характеризовать физические и химические свойства основных классов неорганических веществ: оксидов, кислот, оснований, солей – 29,94%</w:t>
      </w:r>
    </w:p>
    <w:p w:rsidR="003D7EE9" w:rsidRPr="00C01AE1" w:rsidRDefault="003D7EE9" w:rsidP="003D7EE9">
      <w:pPr>
        <w:rPr>
          <w:rFonts w:ascii="Times New Roman" w:hAnsi="Times New Roman"/>
          <w:color w:val="000000"/>
          <w:sz w:val="20"/>
          <w:szCs w:val="20"/>
        </w:rPr>
      </w:pPr>
      <w:r w:rsidRPr="00C01AE1">
        <w:rPr>
          <w:rFonts w:ascii="Times New Roman" w:hAnsi="Times New Roman"/>
          <w:color w:val="000000"/>
          <w:sz w:val="20"/>
          <w:szCs w:val="20"/>
        </w:rPr>
        <w:t>7.1. Химическая реакция. Химические уравнения. Закон сохранения массы веществ. Типы химических реакций (соединения, разложения, замещения, обмена).</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Кислород. Водород. Вода.</w:t>
      </w:r>
      <w:r w:rsidRPr="00C01AE1">
        <w:rPr>
          <w:rFonts w:ascii="Times New Roman" w:hAnsi="Times New Roman"/>
          <w:color w:val="000000"/>
          <w:sz w:val="20"/>
          <w:szCs w:val="20"/>
        </w:rPr>
        <w:br/>
        <w:t xml:space="preserve">Генетическая связь между классами неорганических соединений. </w:t>
      </w:r>
      <w:r w:rsidRPr="00C01AE1">
        <w:rPr>
          <w:rFonts w:ascii="Times New Roman" w:hAnsi="Times New Roman"/>
          <w:color w:val="000000"/>
          <w:sz w:val="20"/>
          <w:szCs w:val="20"/>
        </w:rPr>
        <w:br/>
        <w:t>Правила безопасного обращения с веществами и лабораторным оборудованием. Способы разделения смесей. Понятие о методах познания в химии</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t xml:space="preserve">• </w:t>
      </w:r>
      <w:proofErr w:type="gramStart"/>
      <w:r w:rsidRPr="00C01AE1">
        <w:rPr>
          <w:rFonts w:ascii="Times New Roman" w:hAnsi="Times New Roman"/>
          <w:color w:val="000000"/>
          <w:sz w:val="20"/>
          <w:szCs w:val="20"/>
        </w:rPr>
        <w:t>р</w:t>
      </w:r>
      <w:proofErr w:type="gramEnd"/>
      <w:r w:rsidRPr="00C01AE1">
        <w:rPr>
          <w:rFonts w:ascii="Times New Roman" w:hAnsi="Times New Roman"/>
          <w:color w:val="000000"/>
          <w:sz w:val="20"/>
          <w:szCs w:val="20"/>
        </w:rPr>
        <w:t>аскрывать смысл понятия «химическая реакция», используя знаковую систему химии;</w:t>
      </w:r>
      <w:r w:rsidRPr="00C01AE1">
        <w:rPr>
          <w:rFonts w:ascii="Times New Roman" w:hAnsi="Times New Roman"/>
          <w:color w:val="000000"/>
          <w:sz w:val="20"/>
          <w:szCs w:val="20"/>
        </w:rPr>
        <w:br/>
        <w:t>• составлять уравнения химических реакций;- 36,09%</w:t>
      </w:r>
    </w:p>
    <w:p w:rsidR="003D7EE9" w:rsidRPr="00C01AE1" w:rsidRDefault="003D7EE9" w:rsidP="003D7EE9">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химии  8  класс</w:t>
      </w:r>
    </w:p>
    <w:p w:rsidR="003D7EE9" w:rsidRPr="00C01AE1" w:rsidRDefault="003D7EE9" w:rsidP="003D7EE9">
      <w:pPr>
        <w:pStyle w:val="a7"/>
        <w:spacing w:after="0"/>
        <w:rPr>
          <w:rFonts w:ascii="Times New Roman" w:hAnsi="Times New Roman"/>
          <w:sz w:val="20"/>
          <w:szCs w:val="20"/>
        </w:rPr>
      </w:pPr>
      <w:r w:rsidRPr="00C01AE1">
        <w:rPr>
          <w:rFonts w:ascii="Times New Roman" w:hAnsi="Times New Roman"/>
          <w:sz w:val="20"/>
          <w:szCs w:val="20"/>
        </w:rPr>
        <w:t xml:space="preserve">                                                                                                                                Диаграмма 1</w:t>
      </w:r>
    </w:p>
    <w:p w:rsidR="003D7EE9" w:rsidRPr="00C01AE1" w:rsidRDefault="003D7EE9" w:rsidP="003D7EE9">
      <w:pPr>
        <w:spacing w:after="0"/>
        <w:jc w:val="center"/>
        <w:rPr>
          <w:rFonts w:ascii="Times New Roman" w:hAnsi="Times New Roman"/>
          <w:b/>
          <w:bCs/>
          <w:color w:val="000000"/>
          <w:sz w:val="20"/>
          <w:szCs w:val="20"/>
        </w:rPr>
      </w:pPr>
    </w:p>
    <w:p w:rsidR="003D7EE9" w:rsidRPr="00C01AE1" w:rsidRDefault="003D7EE9" w:rsidP="003D7EE9">
      <w:pPr>
        <w:spacing w:after="0"/>
        <w:jc w:val="center"/>
        <w:rPr>
          <w:rFonts w:ascii="Times New Roman" w:hAnsi="Times New Roman"/>
          <w:b/>
          <w:bCs/>
          <w:color w:val="000000"/>
          <w:sz w:val="20"/>
          <w:szCs w:val="20"/>
        </w:rPr>
      </w:pPr>
    </w:p>
    <w:p w:rsidR="003D7EE9" w:rsidRPr="00C01AE1" w:rsidRDefault="003D7EE9" w:rsidP="003D7EE9">
      <w:pPr>
        <w:spacing w:after="0"/>
        <w:jc w:val="center"/>
        <w:rPr>
          <w:rFonts w:ascii="Times New Roman" w:hAnsi="Times New Roman"/>
          <w:b/>
          <w:bCs/>
          <w:color w:val="000000"/>
          <w:sz w:val="20"/>
          <w:szCs w:val="20"/>
        </w:rPr>
      </w:pPr>
    </w:p>
    <w:p w:rsidR="003D7EE9" w:rsidRPr="00C01AE1" w:rsidRDefault="003D7EE9" w:rsidP="003D7EE9">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57"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3D7EE9" w:rsidRPr="00C01AE1" w:rsidRDefault="003D7EE9" w:rsidP="003D7EE9">
      <w:pPr>
        <w:spacing w:after="0"/>
        <w:jc w:val="center"/>
        <w:rPr>
          <w:rFonts w:ascii="Times New Roman" w:hAnsi="Times New Roman"/>
          <w:b/>
          <w:bCs/>
          <w:color w:val="000000"/>
          <w:sz w:val="20"/>
          <w:szCs w:val="20"/>
        </w:rPr>
      </w:pPr>
    </w:p>
    <w:p w:rsidR="003D7EE9" w:rsidRPr="00C01AE1" w:rsidRDefault="003D7EE9" w:rsidP="003D7EE9">
      <w:pPr>
        <w:spacing w:after="0" w:line="240" w:lineRule="auto"/>
        <w:ind w:right="-115"/>
        <w:rPr>
          <w:rFonts w:ascii="Times New Roman" w:hAnsi="Times New Roman"/>
          <w:b/>
          <w:bCs/>
          <w:color w:val="000000"/>
          <w:sz w:val="20"/>
          <w:szCs w:val="20"/>
        </w:rPr>
      </w:pPr>
    </w:p>
    <w:p w:rsidR="003D7EE9" w:rsidRPr="00C01AE1" w:rsidRDefault="003D7EE9" w:rsidP="003D7EE9">
      <w:pPr>
        <w:spacing w:after="0"/>
        <w:rPr>
          <w:rFonts w:ascii="Times New Roman" w:hAnsi="Times New Roman"/>
          <w:b/>
          <w:sz w:val="20"/>
          <w:szCs w:val="20"/>
        </w:rPr>
      </w:pPr>
    </w:p>
    <w:p w:rsidR="00D17113" w:rsidRPr="00C01AE1" w:rsidRDefault="00D17113" w:rsidP="00D17113">
      <w:pPr>
        <w:rPr>
          <w:rFonts w:ascii="Times New Roman" w:hAnsi="Times New Roman"/>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ВПР по физике</w:t>
      </w:r>
      <w:r w:rsidR="003D7EE9" w:rsidRPr="00C01AE1">
        <w:rPr>
          <w:rFonts w:ascii="Times New Roman" w:hAnsi="Times New Roman"/>
          <w:b/>
          <w:sz w:val="20"/>
          <w:szCs w:val="20"/>
        </w:rPr>
        <w:t xml:space="preserve"> 2021</w:t>
      </w:r>
    </w:p>
    <w:p w:rsidR="003D7EE9" w:rsidRPr="00C01AE1" w:rsidRDefault="003D7EE9" w:rsidP="00D17113">
      <w:pPr>
        <w:spacing w:after="0"/>
        <w:jc w:val="center"/>
        <w:rPr>
          <w:rFonts w:ascii="Times New Roman" w:hAnsi="Times New Roman"/>
          <w:b/>
          <w:sz w:val="20"/>
          <w:szCs w:val="20"/>
        </w:rPr>
      </w:pPr>
      <w:r w:rsidRPr="00C01AE1">
        <w:rPr>
          <w:rFonts w:ascii="Times New Roman" w:hAnsi="Times New Roman"/>
          <w:b/>
          <w:sz w:val="20"/>
          <w:szCs w:val="20"/>
        </w:rPr>
        <w:t>Основное общее образование</w:t>
      </w:r>
    </w:p>
    <w:p w:rsidR="00D17113" w:rsidRPr="00C01AE1" w:rsidRDefault="00D17113" w:rsidP="00D17113">
      <w:pPr>
        <w:pStyle w:val="10"/>
        <w:rPr>
          <w:rFonts w:ascii="Times New Roman" w:hAnsi="Times New Roman" w:cs="Times New Roman"/>
          <w:sz w:val="20"/>
          <w:szCs w:val="20"/>
        </w:rPr>
      </w:pPr>
    </w:p>
    <w:p w:rsidR="00D17113" w:rsidRPr="00C01AE1" w:rsidRDefault="00D17113" w:rsidP="00D17113">
      <w:pPr>
        <w:spacing w:after="0"/>
        <w:jc w:val="center"/>
        <w:rPr>
          <w:rFonts w:ascii="Times New Roman" w:hAnsi="Times New Roman"/>
          <w:b/>
          <w:sz w:val="20"/>
          <w:szCs w:val="20"/>
        </w:rPr>
      </w:pPr>
      <w:r w:rsidRPr="00C01AE1">
        <w:rPr>
          <w:rFonts w:ascii="Times New Roman" w:hAnsi="Times New Roman"/>
          <w:b/>
          <w:sz w:val="20"/>
          <w:szCs w:val="20"/>
        </w:rPr>
        <w:t>Результаты ВПР   в</w:t>
      </w:r>
      <w:r w:rsidRPr="00C01AE1">
        <w:rPr>
          <w:rFonts w:ascii="Times New Roman" w:hAnsi="Times New Roman"/>
          <w:sz w:val="20"/>
          <w:szCs w:val="20"/>
        </w:rPr>
        <w:t xml:space="preserve"> </w:t>
      </w:r>
      <w:r w:rsidR="003D7EE9" w:rsidRPr="00C01AE1">
        <w:rPr>
          <w:rFonts w:ascii="Times New Roman" w:hAnsi="Times New Roman"/>
          <w:b/>
          <w:sz w:val="20"/>
          <w:szCs w:val="20"/>
        </w:rPr>
        <w:t>2021</w:t>
      </w:r>
      <w:r w:rsidRPr="00C01AE1">
        <w:rPr>
          <w:rFonts w:ascii="Times New Roman" w:hAnsi="Times New Roman"/>
          <w:b/>
          <w:sz w:val="20"/>
          <w:szCs w:val="20"/>
        </w:rPr>
        <w:t>гг</w:t>
      </w:r>
    </w:p>
    <w:p w:rsidR="00D17113" w:rsidRPr="00C01AE1" w:rsidRDefault="00D17113" w:rsidP="00D17113">
      <w:pPr>
        <w:pStyle w:val="10"/>
        <w:rPr>
          <w:rFonts w:ascii="Times New Roman" w:hAnsi="Times New Roman" w:cs="Times New Roman"/>
          <w:sz w:val="20"/>
          <w:szCs w:val="20"/>
        </w:rPr>
      </w:pPr>
    </w:p>
    <w:tbl>
      <w:tblPr>
        <w:tblW w:w="9087" w:type="dxa"/>
        <w:tblInd w:w="93" w:type="dxa"/>
        <w:tblLook w:val="04A0"/>
      </w:tblPr>
      <w:tblGrid>
        <w:gridCol w:w="1370"/>
        <w:gridCol w:w="574"/>
        <w:gridCol w:w="708"/>
        <w:gridCol w:w="567"/>
        <w:gridCol w:w="666"/>
        <w:gridCol w:w="709"/>
        <w:gridCol w:w="666"/>
        <w:gridCol w:w="851"/>
        <w:gridCol w:w="850"/>
        <w:gridCol w:w="709"/>
        <w:gridCol w:w="709"/>
        <w:gridCol w:w="708"/>
      </w:tblGrid>
      <w:tr w:rsidR="00D17113" w:rsidRPr="00C01AE1" w:rsidTr="009D4B19">
        <w:trPr>
          <w:trHeight w:val="2096"/>
        </w:trPr>
        <w:tc>
          <w:tcPr>
            <w:tcW w:w="1541" w:type="dxa"/>
            <w:tcBorders>
              <w:top w:val="single" w:sz="4" w:space="0" w:color="auto"/>
              <w:left w:val="single" w:sz="4" w:space="0" w:color="auto"/>
              <w:bottom w:val="single" w:sz="4" w:space="0" w:color="auto"/>
              <w:right w:val="single" w:sz="4" w:space="0" w:color="auto"/>
            </w:tcBorders>
            <w:textDirection w:val="btLr"/>
            <w:vAlign w:val="center"/>
            <w:hideMark/>
          </w:tcPr>
          <w:p w:rsidR="00D17113" w:rsidRPr="00C01AE1" w:rsidRDefault="00D17113" w:rsidP="009D4B19">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567"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09"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567"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09"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09"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08" w:type="dxa"/>
            <w:tcBorders>
              <w:top w:val="single" w:sz="4" w:space="0" w:color="auto"/>
              <w:left w:val="nil"/>
              <w:bottom w:val="single" w:sz="4" w:space="0" w:color="auto"/>
              <w:right w:val="single" w:sz="4" w:space="0" w:color="auto"/>
            </w:tcBorders>
            <w:noWrap/>
            <w:textDirection w:val="btLr"/>
            <w:vAlign w:val="center"/>
            <w:hideMark/>
          </w:tcPr>
          <w:p w:rsidR="00D17113" w:rsidRPr="00C01AE1" w:rsidRDefault="00D17113" w:rsidP="009D4B19">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0301F7" w:rsidRPr="00C01AE1" w:rsidTr="00A76828">
        <w:trPr>
          <w:trHeight w:val="255"/>
        </w:trPr>
        <w:tc>
          <w:tcPr>
            <w:tcW w:w="1541" w:type="dxa"/>
            <w:tcBorders>
              <w:top w:val="nil"/>
              <w:left w:val="single" w:sz="4" w:space="0" w:color="auto"/>
              <w:bottom w:val="single" w:sz="4" w:space="0" w:color="auto"/>
              <w:right w:val="single" w:sz="4" w:space="0" w:color="auto"/>
            </w:tcBorders>
            <w:vAlign w:val="center"/>
            <w:hideMark/>
          </w:tcPr>
          <w:p w:rsidR="000301F7" w:rsidRPr="00C01AE1" w:rsidRDefault="000301F7"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ВПР-Физика</w:t>
            </w:r>
            <w:proofErr w:type="spellEnd"/>
          </w:p>
        </w:tc>
        <w:tc>
          <w:tcPr>
            <w:tcW w:w="601" w:type="dxa"/>
            <w:tcBorders>
              <w:top w:val="nil"/>
              <w:left w:val="nil"/>
              <w:bottom w:val="single" w:sz="4" w:space="0" w:color="auto"/>
              <w:right w:val="single" w:sz="4" w:space="0" w:color="auto"/>
            </w:tcBorders>
            <w:vAlign w:val="center"/>
            <w:hideMark/>
          </w:tcPr>
          <w:p w:rsidR="000301F7" w:rsidRPr="00C01AE1" w:rsidRDefault="000301F7"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2147</w:t>
            </w:r>
          </w:p>
          <w:p w:rsidR="000301F7" w:rsidRPr="00C01AE1" w:rsidRDefault="000301F7"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hideMark/>
          </w:tcPr>
          <w:p w:rsidR="000301F7" w:rsidRPr="00C01AE1" w:rsidRDefault="000301F7"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w:t>
            </w:r>
          </w:p>
        </w:tc>
        <w:tc>
          <w:tcPr>
            <w:tcW w:w="567"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75,69</w:t>
            </w:r>
          </w:p>
          <w:p w:rsidR="000301F7" w:rsidRPr="00C01AE1" w:rsidRDefault="000301F7" w:rsidP="00A76828">
            <w:pPr>
              <w:spacing w:after="0" w:line="240" w:lineRule="auto"/>
              <w:ind w:left="-107" w:right="-117"/>
              <w:jc w:val="center"/>
              <w:rPr>
                <w:rFonts w:ascii="Times New Roman" w:hAnsi="Times New Roman"/>
                <w:b/>
                <w:bCs/>
                <w:sz w:val="20"/>
                <w:szCs w:val="20"/>
                <w:lang w:eastAsia="ru-RU"/>
              </w:rPr>
            </w:pPr>
          </w:p>
        </w:tc>
        <w:tc>
          <w:tcPr>
            <w:tcW w:w="709"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75,12</w:t>
            </w:r>
          </w:p>
          <w:p w:rsidR="000301F7" w:rsidRPr="00C01AE1" w:rsidRDefault="000301F7"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29,34</w:t>
            </w:r>
          </w:p>
          <w:p w:rsidR="000301F7" w:rsidRPr="00C01AE1" w:rsidRDefault="000301F7"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28,14</w:t>
            </w:r>
          </w:p>
          <w:p w:rsidR="000301F7" w:rsidRPr="00C01AE1" w:rsidRDefault="000301F7"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24,31</w:t>
            </w:r>
          </w:p>
        </w:tc>
        <w:tc>
          <w:tcPr>
            <w:tcW w:w="709"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46,34</w:t>
            </w:r>
          </w:p>
        </w:tc>
        <w:tc>
          <w:tcPr>
            <w:tcW w:w="709"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24,08</w:t>
            </w:r>
          </w:p>
        </w:tc>
        <w:tc>
          <w:tcPr>
            <w:tcW w:w="708"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5,26</w:t>
            </w:r>
          </w:p>
        </w:tc>
      </w:tr>
      <w:tr w:rsidR="000301F7" w:rsidRPr="00C01AE1" w:rsidTr="00A76828">
        <w:trPr>
          <w:trHeight w:val="255"/>
        </w:trPr>
        <w:tc>
          <w:tcPr>
            <w:tcW w:w="1541" w:type="dxa"/>
            <w:tcBorders>
              <w:top w:val="nil"/>
              <w:left w:val="single" w:sz="4" w:space="0" w:color="auto"/>
              <w:bottom w:val="single" w:sz="4" w:space="0" w:color="auto"/>
              <w:right w:val="single" w:sz="4" w:space="0" w:color="auto"/>
            </w:tcBorders>
            <w:vAlign w:val="center"/>
            <w:hideMark/>
          </w:tcPr>
          <w:p w:rsidR="000301F7" w:rsidRPr="00C01AE1" w:rsidRDefault="000301F7" w:rsidP="009D4B19">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ВПР-Физика</w:t>
            </w:r>
            <w:proofErr w:type="spellEnd"/>
          </w:p>
        </w:tc>
        <w:tc>
          <w:tcPr>
            <w:tcW w:w="601" w:type="dxa"/>
            <w:tcBorders>
              <w:top w:val="nil"/>
              <w:left w:val="nil"/>
              <w:bottom w:val="single" w:sz="4" w:space="0" w:color="auto"/>
              <w:right w:val="single" w:sz="4" w:space="0" w:color="auto"/>
            </w:tcBorders>
            <w:vAlign w:val="center"/>
            <w:hideMark/>
          </w:tcPr>
          <w:p w:rsidR="000301F7" w:rsidRPr="00C01AE1" w:rsidRDefault="000301F7"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w:t>
            </w:r>
          </w:p>
        </w:tc>
        <w:tc>
          <w:tcPr>
            <w:tcW w:w="708"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660</w:t>
            </w:r>
          </w:p>
          <w:p w:rsidR="000301F7" w:rsidRPr="00C01AE1" w:rsidRDefault="000301F7"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hideMark/>
          </w:tcPr>
          <w:p w:rsidR="000301F7" w:rsidRPr="00C01AE1" w:rsidRDefault="000301F7"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25</w:t>
            </w:r>
          </w:p>
        </w:tc>
        <w:tc>
          <w:tcPr>
            <w:tcW w:w="567"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76,67</w:t>
            </w:r>
          </w:p>
          <w:p w:rsidR="000301F7" w:rsidRPr="00C01AE1" w:rsidRDefault="000301F7" w:rsidP="00A76828">
            <w:pPr>
              <w:spacing w:after="0" w:line="240" w:lineRule="auto"/>
              <w:ind w:left="-107" w:right="-117"/>
              <w:jc w:val="center"/>
              <w:rPr>
                <w:rFonts w:ascii="Times New Roman" w:hAnsi="Times New Roman"/>
                <w:b/>
                <w:sz w:val="20"/>
                <w:szCs w:val="20"/>
                <w:lang w:eastAsia="ru-RU"/>
              </w:rPr>
            </w:pPr>
          </w:p>
        </w:tc>
        <w:tc>
          <w:tcPr>
            <w:tcW w:w="709"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72,73</w:t>
            </w:r>
          </w:p>
          <w:p w:rsidR="000301F7" w:rsidRPr="00C01AE1" w:rsidRDefault="000301F7" w:rsidP="00A76828">
            <w:pPr>
              <w:spacing w:after="0" w:line="240" w:lineRule="auto"/>
              <w:ind w:left="-107" w:right="-117"/>
              <w:jc w:val="center"/>
              <w:rPr>
                <w:rFonts w:ascii="Times New Roman" w:hAnsi="Times New Roman"/>
                <w:bCs/>
                <w:sz w:val="20"/>
                <w:szCs w:val="20"/>
                <w:lang w:eastAsia="ru-RU"/>
              </w:rPr>
            </w:pPr>
          </w:p>
        </w:tc>
        <w:tc>
          <w:tcPr>
            <w:tcW w:w="567"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26,82</w:t>
            </w:r>
          </w:p>
          <w:p w:rsidR="000301F7" w:rsidRPr="00C01AE1" w:rsidRDefault="000301F7" w:rsidP="00A76828">
            <w:pPr>
              <w:spacing w:after="0" w:line="240" w:lineRule="auto"/>
              <w:ind w:left="-107" w:right="-117"/>
              <w:jc w:val="center"/>
              <w:rPr>
                <w:rFonts w:ascii="Times New Roman" w:hAnsi="Times New Roman"/>
                <w:b/>
                <w:sz w:val="20"/>
                <w:szCs w:val="20"/>
                <w:lang w:eastAsia="ru-RU"/>
              </w:rPr>
            </w:pPr>
          </w:p>
        </w:tc>
        <w:tc>
          <w:tcPr>
            <w:tcW w:w="851" w:type="dxa"/>
            <w:tcBorders>
              <w:top w:val="nil"/>
              <w:left w:val="nil"/>
              <w:bottom w:val="single" w:sz="4" w:space="0" w:color="auto"/>
              <w:right w:val="single" w:sz="4" w:space="0" w:color="auto"/>
            </w:tcBorders>
            <w:vAlign w:val="center"/>
            <w:hideMark/>
          </w:tcPr>
          <w:p w:rsidR="000301F7" w:rsidRPr="00C01AE1" w:rsidRDefault="000301F7" w:rsidP="00A76828">
            <w:pPr>
              <w:jc w:val="center"/>
              <w:rPr>
                <w:rFonts w:ascii="Times New Roman" w:hAnsi="Times New Roman"/>
                <w:color w:val="000000"/>
                <w:sz w:val="20"/>
                <w:szCs w:val="20"/>
              </w:rPr>
            </w:pPr>
            <w:r w:rsidRPr="00C01AE1">
              <w:rPr>
                <w:rFonts w:ascii="Times New Roman" w:hAnsi="Times New Roman"/>
                <w:color w:val="000000"/>
                <w:sz w:val="20"/>
                <w:szCs w:val="20"/>
              </w:rPr>
              <w:t>22,88</w:t>
            </w:r>
          </w:p>
          <w:p w:rsidR="000301F7" w:rsidRPr="00C01AE1" w:rsidRDefault="000301F7" w:rsidP="00A76828">
            <w:pPr>
              <w:spacing w:after="0" w:line="240" w:lineRule="auto"/>
              <w:ind w:left="-107" w:right="-117"/>
              <w:jc w:val="center"/>
              <w:rPr>
                <w:rFonts w:ascii="Times New Roman" w:hAnsi="Times New Roman"/>
                <w:bCs/>
                <w:sz w:val="20"/>
                <w:szCs w:val="20"/>
                <w:lang w:eastAsia="ru-RU"/>
              </w:rPr>
            </w:pPr>
          </w:p>
        </w:tc>
        <w:tc>
          <w:tcPr>
            <w:tcW w:w="850"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23,33</w:t>
            </w:r>
          </w:p>
        </w:tc>
        <w:tc>
          <w:tcPr>
            <w:tcW w:w="709"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49,85</w:t>
            </w:r>
          </w:p>
        </w:tc>
        <w:tc>
          <w:tcPr>
            <w:tcW w:w="709"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20</w:t>
            </w:r>
          </w:p>
        </w:tc>
        <w:tc>
          <w:tcPr>
            <w:tcW w:w="708" w:type="dxa"/>
            <w:tcBorders>
              <w:top w:val="nil"/>
              <w:left w:val="nil"/>
              <w:bottom w:val="single" w:sz="4" w:space="0" w:color="auto"/>
              <w:right w:val="single" w:sz="4" w:space="0" w:color="auto"/>
            </w:tcBorders>
            <w:vAlign w:val="bottom"/>
            <w:hideMark/>
          </w:tcPr>
          <w:p w:rsidR="000301F7" w:rsidRPr="00C01AE1" w:rsidRDefault="000301F7" w:rsidP="00A76828">
            <w:pPr>
              <w:jc w:val="right"/>
              <w:rPr>
                <w:rFonts w:ascii="Times New Roman" w:hAnsi="Times New Roman"/>
                <w:color w:val="000000"/>
                <w:sz w:val="20"/>
                <w:szCs w:val="20"/>
              </w:rPr>
            </w:pPr>
            <w:r w:rsidRPr="00C01AE1">
              <w:rPr>
                <w:rFonts w:ascii="Times New Roman" w:hAnsi="Times New Roman"/>
                <w:color w:val="000000"/>
                <w:sz w:val="20"/>
                <w:szCs w:val="20"/>
              </w:rPr>
              <w:t>6,82</w:t>
            </w:r>
          </w:p>
        </w:tc>
      </w:tr>
    </w:tbl>
    <w:p w:rsidR="00D17113" w:rsidRPr="00C01AE1" w:rsidRDefault="00D17113" w:rsidP="00D17113">
      <w:pPr>
        <w:rPr>
          <w:rFonts w:ascii="Times New Roman" w:hAnsi="Times New Roman"/>
          <w:sz w:val="20"/>
          <w:szCs w:val="20"/>
        </w:rPr>
      </w:pP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Гистограммы по результатам написания ВПР по физике</w:t>
      </w:r>
    </w:p>
    <w:p w:rsidR="00D17113" w:rsidRPr="00C01AE1" w:rsidRDefault="00D17113" w:rsidP="00D17113">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D17113" w:rsidRPr="00C01AE1" w:rsidRDefault="00D17113" w:rsidP="00D17113">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lastRenderedPageBreak/>
        <w:drawing>
          <wp:inline distT="0" distB="0" distL="0" distR="0">
            <wp:extent cx="4448175" cy="1524000"/>
            <wp:effectExtent l="19050" t="0" r="9525" b="0"/>
            <wp:docPr id="2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D17113" w:rsidRPr="00C01AE1" w:rsidTr="009D4B19">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DA24E9" w:rsidRPr="00C01AE1">
              <w:rPr>
                <w:rFonts w:ascii="Times New Roman" w:hAnsi="Times New Roman"/>
                <w:b/>
                <w:color w:val="000000"/>
                <w:sz w:val="20"/>
                <w:szCs w:val="20"/>
                <w:lang w:eastAsia="ru-RU"/>
              </w:rPr>
              <w:t>7</w:t>
            </w:r>
            <w:r w:rsidRPr="00C01AE1">
              <w:rPr>
                <w:rFonts w:ascii="Times New Roman" w:hAnsi="Times New Roman"/>
                <w:b/>
                <w:color w:val="000000"/>
                <w:sz w:val="20"/>
                <w:szCs w:val="20"/>
                <w:lang w:eastAsia="ru-RU"/>
              </w:rPr>
              <w:t xml:space="preserve"> класс</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1050</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49,02</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928</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43,32</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164</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7,66</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2142</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D17113"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17113" w:rsidRPr="00C01AE1" w:rsidRDefault="00D17113"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DA24E9" w:rsidRPr="00C01AE1">
              <w:rPr>
                <w:rFonts w:ascii="Times New Roman" w:hAnsi="Times New Roman"/>
                <w:b/>
                <w:color w:val="000000"/>
                <w:sz w:val="20"/>
                <w:szCs w:val="20"/>
                <w:lang w:eastAsia="ru-RU"/>
              </w:rPr>
              <w:t>8</w:t>
            </w:r>
            <w:r w:rsidRPr="00C01AE1">
              <w:rPr>
                <w:rFonts w:ascii="Times New Roman" w:hAnsi="Times New Roman"/>
                <w:b/>
                <w:color w:val="000000"/>
                <w:sz w:val="20"/>
                <w:szCs w:val="20"/>
                <w:lang w:eastAsia="ru-RU"/>
              </w:rPr>
              <w:t xml:space="preserve"> класс</w:t>
            </w:r>
          </w:p>
        </w:tc>
        <w:tc>
          <w:tcPr>
            <w:tcW w:w="156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D17113" w:rsidRPr="00C01AE1" w:rsidRDefault="00D17113" w:rsidP="009D4B19">
            <w:pPr>
              <w:jc w:val="right"/>
              <w:rPr>
                <w:rFonts w:ascii="Times New Roman" w:hAnsi="Times New Roman"/>
                <w:color w:val="000000"/>
                <w:sz w:val="20"/>
                <w:szCs w:val="20"/>
              </w:rPr>
            </w:pP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370</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56,06</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240</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36,36</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50</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7,58</w:t>
            </w:r>
          </w:p>
        </w:tc>
      </w:tr>
      <w:tr w:rsidR="00DA24E9" w:rsidRPr="00C01AE1" w:rsidTr="009D4B19">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DA24E9" w:rsidRPr="00C01AE1" w:rsidRDefault="00DA24E9" w:rsidP="009D4B19">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660</w:t>
            </w:r>
          </w:p>
        </w:tc>
        <w:tc>
          <w:tcPr>
            <w:tcW w:w="970" w:type="dxa"/>
            <w:tcBorders>
              <w:top w:val="nil"/>
              <w:left w:val="nil"/>
              <w:bottom w:val="single" w:sz="4" w:space="0" w:color="000000"/>
              <w:right w:val="single" w:sz="4" w:space="0" w:color="000000"/>
            </w:tcBorders>
            <w:shd w:val="clear" w:color="auto" w:fill="auto"/>
            <w:noWrap/>
            <w:vAlign w:val="bottom"/>
            <w:hideMark/>
          </w:tcPr>
          <w:p w:rsidR="00DA24E9" w:rsidRPr="00C01AE1" w:rsidRDefault="00DA24E9">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D17113" w:rsidRPr="00C01AE1" w:rsidRDefault="00D17113" w:rsidP="00D17113">
      <w:pPr>
        <w:pStyle w:val="a4"/>
        <w:jc w:val="center"/>
        <w:rPr>
          <w:rFonts w:ascii="Times New Roman" w:hAnsi="Times New Roman" w:cs="Times New Roman"/>
          <w:b/>
          <w:sz w:val="20"/>
          <w:szCs w:val="20"/>
        </w:rPr>
      </w:pPr>
    </w:p>
    <w:p w:rsidR="00D17113" w:rsidRPr="00C01AE1" w:rsidRDefault="00D17113" w:rsidP="00D17113">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D17113" w:rsidRPr="00C01AE1" w:rsidRDefault="00D17113" w:rsidP="00D17113">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D17113" w:rsidRPr="00C01AE1" w:rsidRDefault="00D17113" w:rsidP="00D17113">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3124200" cy="1952625"/>
            <wp:effectExtent l="19050" t="0" r="19050" b="0"/>
            <wp:docPr id="2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D17113" w:rsidRPr="00C01AE1" w:rsidRDefault="00D17113" w:rsidP="00D17113">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физике</w:t>
      </w:r>
    </w:p>
    <w:p w:rsidR="00D17113" w:rsidRPr="00C01AE1" w:rsidRDefault="00D17113" w:rsidP="00D17113">
      <w:pPr>
        <w:pStyle w:val="a4"/>
        <w:jc w:val="center"/>
        <w:rPr>
          <w:rFonts w:ascii="Times New Roman" w:hAnsi="Times New Roman" w:cs="Times New Roman"/>
          <w:b/>
          <w:sz w:val="20"/>
          <w:szCs w:val="20"/>
        </w:rPr>
      </w:pPr>
    </w:p>
    <w:p w:rsidR="00D17113" w:rsidRPr="00C01AE1" w:rsidRDefault="00D17113" w:rsidP="00D17113">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4810125" cy="1428750"/>
            <wp:effectExtent l="19050" t="0" r="9525" b="0"/>
            <wp:docPr id="3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D17113" w:rsidRPr="00C01AE1" w:rsidRDefault="00D17113" w:rsidP="00D17113">
      <w:pPr>
        <w:rPr>
          <w:rFonts w:ascii="Times New Roman" w:hAnsi="Times New Roman"/>
          <w:sz w:val="20"/>
          <w:szCs w:val="20"/>
        </w:rPr>
      </w:pPr>
    </w:p>
    <w:p w:rsidR="00D17113" w:rsidRPr="00C01AE1" w:rsidRDefault="00D17113" w:rsidP="00D17113">
      <w:pPr>
        <w:spacing w:after="0" w:line="240" w:lineRule="auto"/>
        <w:ind w:left="-93" w:right="-115"/>
        <w:jc w:val="center"/>
        <w:rPr>
          <w:rFonts w:ascii="Times New Roman" w:hAnsi="Times New Roman"/>
          <w:b/>
          <w:bCs/>
          <w:color w:val="000000"/>
          <w:sz w:val="20"/>
          <w:szCs w:val="20"/>
        </w:rPr>
      </w:pP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w:t>
      </w:r>
      <w:r w:rsidR="00DA24E9" w:rsidRPr="00C01AE1">
        <w:rPr>
          <w:rFonts w:ascii="Times New Roman" w:hAnsi="Times New Roman"/>
          <w:b/>
          <w:bCs/>
          <w:color w:val="000000"/>
          <w:sz w:val="20"/>
          <w:szCs w:val="20"/>
        </w:rPr>
        <w:t xml:space="preserve">по физике 7 </w:t>
      </w:r>
      <w:r w:rsidRPr="00C01AE1">
        <w:rPr>
          <w:rFonts w:ascii="Times New Roman" w:hAnsi="Times New Roman"/>
          <w:b/>
          <w:bCs/>
          <w:color w:val="000000"/>
          <w:sz w:val="20"/>
          <w:szCs w:val="20"/>
        </w:rPr>
        <w:t>класс</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5206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2147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1254249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1. Проводить прямые измерения физических величин: время, расстояние, масса тела, объем, сила, температура, атмосферное давление, и использовать простейшие методы оценки погрешностей измерений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67,08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71,26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74,55</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2. </w:t>
            </w:r>
            <w:proofErr w:type="gramStart"/>
            <w:r w:rsidRPr="00C01AE1">
              <w:rPr>
                <w:rFonts w:ascii="Times New Roman" w:hAnsi="Times New Roman"/>
                <w:color w:val="000000"/>
                <w:sz w:val="20"/>
                <w:szCs w:val="20"/>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инерция, взаимодействие тел, передача давления твердыми телами, жидкостями и газами, атмосферное давление, плавание тел;</w:t>
            </w:r>
            <w:r w:rsidRPr="00C01AE1">
              <w:rPr>
                <w:rFonts w:ascii="Times New Roman" w:hAnsi="Times New Roman"/>
                <w:color w:val="000000"/>
                <w:sz w:val="20"/>
                <w:szCs w:val="20"/>
              </w:rPr>
              <w:b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40,61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42,83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43,59</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3. </w:t>
            </w:r>
            <w:proofErr w:type="gramStart"/>
            <w:r w:rsidRPr="00C01AE1">
              <w:rPr>
                <w:rFonts w:ascii="Times New Roman" w:hAnsi="Times New Roman"/>
                <w:color w:val="000000"/>
                <w:sz w:val="20"/>
                <w:szCs w:val="20"/>
              </w:rPr>
              <w:t>Решать задачи, используя физические законы (закон Гука,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сила трения скольжения, коэффициент трения): на основе анализа условия задачи выделять физические величины, законы и формулы, необходимые для ее решения, проводить расчеты</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66,38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68,75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74,06</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4. Решать задачи, используя формулы, связывающие физические величины (путь, скорость тела):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75,62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74,57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80,89</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5. Интерпретировать результаты наблюдений и опытов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59,01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59,71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69,06</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6. 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36,3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39,31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49,49</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7. Использовать при выполнении учебных задач справочные материалы;</w:t>
            </w:r>
            <w:r w:rsidRPr="00C01AE1">
              <w:rPr>
                <w:rFonts w:ascii="Times New Roman" w:hAnsi="Times New Roman"/>
                <w:color w:val="000000"/>
                <w:sz w:val="20"/>
                <w:szCs w:val="20"/>
              </w:rPr>
              <w:br/>
              <w:t>делать выводы по результатам исследования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31,04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26,32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34,93</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8. </w:t>
            </w:r>
            <w:proofErr w:type="gramStart"/>
            <w:r w:rsidRPr="00C01AE1">
              <w:rPr>
                <w:rFonts w:ascii="Times New Roman" w:hAnsi="Times New Roman"/>
                <w:color w:val="000000"/>
                <w:sz w:val="20"/>
                <w:szCs w:val="20"/>
              </w:rPr>
              <w:t xml:space="preserve">Решать задачи, используя физические законы (закон Паскаля, закон Архимеда) и формулы, связывающие физические величины (масса тела, плотность вещества, сила, давление): на основе анализа условия задачи выделять физические величины, законы и формулы, необходимые для ее </w:t>
            </w:r>
            <w:r w:rsidRPr="00C01AE1">
              <w:rPr>
                <w:rFonts w:ascii="Times New Roman" w:hAnsi="Times New Roman"/>
                <w:color w:val="000000"/>
                <w:sz w:val="20"/>
                <w:szCs w:val="20"/>
              </w:rPr>
              <w:lastRenderedPageBreak/>
              <w:t>решения, проводить расчеты</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28,52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28,64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43,6</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9. </w:t>
            </w:r>
            <w:proofErr w:type="gramStart"/>
            <w:r w:rsidRPr="00C01AE1">
              <w:rPr>
                <w:rFonts w:ascii="Times New Roman" w:hAnsi="Times New Roman"/>
                <w:color w:val="000000"/>
                <w:sz w:val="20"/>
                <w:szCs w:val="20"/>
              </w:rPr>
              <w:t>Решать задачи, используя формулы, связывающие физические величины (путь, скорость, масса тела, плотность вещества, сила, давление): на основе анализа условия задачи, выделять физические величины и формулы, необходимые для ее решения, проводить расчеты</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29,61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30,23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36,39</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 xml:space="preserve">10. 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Pr="00C01AE1">
              <w:rPr>
                <w:rFonts w:ascii="Times New Roman" w:hAnsi="Times New Roman"/>
                <w:color w:val="000000"/>
                <w:sz w:val="20"/>
                <w:szCs w:val="20"/>
              </w:rPr>
              <w:t>для</w:t>
            </w:r>
            <w:proofErr w:type="gramEnd"/>
            <w:r w:rsidRPr="00C01AE1">
              <w:rPr>
                <w:rFonts w:ascii="Times New Roman" w:hAnsi="Times New Roman"/>
                <w:color w:val="000000"/>
                <w:sz w:val="20"/>
                <w:szCs w:val="20"/>
              </w:rPr>
              <w:t xml:space="preserve"> </w:t>
            </w:r>
            <w:proofErr w:type="gramStart"/>
            <w:r w:rsidRPr="00C01AE1">
              <w:rPr>
                <w:rFonts w:ascii="Times New Roman" w:hAnsi="Times New Roman"/>
                <w:color w:val="000000"/>
                <w:sz w:val="20"/>
                <w:szCs w:val="20"/>
              </w:rPr>
              <w:t>ее</w:t>
            </w:r>
            <w:proofErr w:type="gramEnd"/>
            <w:r w:rsidRPr="00C01AE1">
              <w:rPr>
                <w:rFonts w:ascii="Times New Roman" w:hAnsi="Times New Roman"/>
                <w:color w:val="000000"/>
                <w:sz w:val="20"/>
                <w:szCs w:val="20"/>
              </w:rPr>
              <w:t xml:space="preserve"> решения, проводить расчеты и оценивать реальность полученного значения физической величины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13,01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14,17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14,84</w:t>
            </w:r>
          </w:p>
        </w:tc>
      </w:tr>
      <w:tr w:rsidR="00E96752"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rPr>
                <w:rFonts w:ascii="Times New Roman" w:hAnsi="Times New Roman"/>
                <w:color w:val="000000"/>
                <w:sz w:val="20"/>
                <w:szCs w:val="20"/>
              </w:rPr>
            </w:pPr>
            <w:r w:rsidRPr="00C01AE1">
              <w:rPr>
                <w:rFonts w:ascii="Times New Roman" w:hAnsi="Times New Roman"/>
                <w:color w:val="000000"/>
                <w:sz w:val="20"/>
                <w:szCs w:val="20"/>
              </w:rPr>
              <w:t>11. Анализировать отдельные этапы проведения исследований и интерпретировать результаты наблюдений и опытов;</w:t>
            </w:r>
            <w:r w:rsidRPr="00C01AE1">
              <w:rPr>
                <w:rFonts w:ascii="Times New Roman" w:hAnsi="Times New Roman"/>
                <w:color w:val="000000"/>
                <w:sz w:val="20"/>
                <w:szCs w:val="20"/>
              </w:rPr>
              <w:br/>
              <w:t xml:space="preserve">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Pr="00C01AE1">
              <w:rPr>
                <w:rFonts w:ascii="Times New Roman" w:hAnsi="Times New Roman"/>
                <w:color w:val="000000"/>
                <w:sz w:val="20"/>
                <w:szCs w:val="20"/>
              </w:rPr>
              <w:t>для</w:t>
            </w:r>
            <w:proofErr w:type="gramEnd"/>
            <w:r w:rsidRPr="00C01AE1">
              <w:rPr>
                <w:rFonts w:ascii="Times New Roman" w:hAnsi="Times New Roman"/>
                <w:color w:val="000000"/>
                <w:sz w:val="20"/>
                <w:szCs w:val="20"/>
              </w:rPr>
              <w:t xml:space="preserve"> </w:t>
            </w:r>
            <w:proofErr w:type="gramStart"/>
            <w:r w:rsidRPr="00C01AE1">
              <w:rPr>
                <w:rFonts w:ascii="Times New Roman" w:hAnsi="Times New Roman"/>
                <w:color w:val="000000"/>
                <w:sz w:val="20"/>
                <w:szCs w:val="20"/>
              </w:rPr>
              <w:t>ее</w:t>
            </w:r>
            <w:proofErr w:type="gramEnd"/>
            <w:r w:rsidRPr="00C01AE1">
              <w:rPr>
                <w:rFonts w:ascii="Times New Roman" w:hAnsi="Times New Roman"/>
                <w:color w:val="000000"/>
                <w:sz w:val="20"/>
                <w:szCs w:val="20"/>
              </w:rPr>
              <w:t xml:space="preserve"> решения, проводить расчеты и оценивать реальность полученного значения физической величины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7,66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8,57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E96752" w:rsidRPr="00C01AE1" w:rsidRDefault="00E96752">
            <w:pPr>
              <w:jc w:val="right"/>
              <w:rPr>
                <w:rFonts w:ascii="Times New Roman" w:hAnsi="Times New Roman"/>
                <w:color w:val="000000"/>
                <w:sz w:val="20"/>
                <w:szCs w:val="20"/>
              </w:rPr>
            </w:pPr>
            <w:r w:rsidRPr="00C01AE1">
              <w:rPr>
                <w:rFonts w:ascii="Times New Roman" w:hAnsi="Times New Roman"/>
                <w:color w:val="000000"/>
                <w:sz w:val="20"/>
                <w:szCs w:val="20"/>
              </w:rPr>
              <w:t>7,33</w:t>
            </w:r>
          </w:p>
        </w:tc>
      </w:tr>
    </w:tbl>
    <w:p w:rsidR="00D17113" w:rsidRPr="00C01AE1" w:rsidRDefault="00D17113" w:rsidP="00D17113">
      <w:pPr>
        <w:rPr>
          <w:rFonts w:ascii="Times New Roman" w:hAnsi="Times New Roman"/>
          <w:b/>
          <w:bCs/>
          <w:sz w:val="20"/>
          <w:szCs w:val="20"/>
        </w:rPr>
      </w:pPr>
    </w:p>
    <w:p w:rsidR="00E96752" w:rsidRPr="00C01AE1" w:rsidRDefault="00D17113" w:rsidP="00D17113">
      <w:pPr>
        <w:rPr>
          <w:rFonts w:ascii="Times New Roman" w:hAnsi="Times New Roman"/>
          <w:color w:val="000000"/>
          <w:sz w:val="20"/>
          <w:szCs w:val="20"/>
        </w:rPr>
      </w:pPr>
      <w:r w:rsidRPr="00C01AE1">
        <w:rPr>
          <w:rFonts w:ascii="Times New Roman" w:hAnsi="Times New Roman"/>
          <w:b/>
          <w:bCs/>
          <w:sz w:val="20"/>
          <w:szCs w:val="20"/>
        </w:rPr>
        <w:t>Более 80% учащихся не справились ни с одним заданием. Наибольший процент выполнения –</w:t>
      </w:r>
      <w:r w:rsidR="00E96752" w:rsidRPr="00C01AE1">
        <w:rPr>
          <w:rFonts w:ascii="Times New Roman" w:hAnsi="Times New Roman"/>
          <w:b/>
          <w:bCs/>
          <w:sz w:val="20"/>
          <w:szCs w:val="20"/>
        </w:rPr>
        <w:t>74,57%</w:t>
      </w:r>
      <w:proofErr w:type="gramStart"/>
      <w:r w:rsidR="00E96752" w:rsidRPr="00C01AE1">
        <w:rPr>
          <w:rFonts w:ascii="Times New Roman" w:hAnsi="Times New Roman"/>
          <w:b/>
          <w:bCs/>
          <w:sz w:val="20"/>
          <w:szCs w:val="20"/>
        </w:rPr>
        <w:t xml:space="preserve"> :</w:t>
      </w:r>
      <w:proofErr w:type="gramEnd"/>
      <w:r w:rsidR="00E96752" w:rsidRPr="00C01AE1">
        <w:rPr>
          <w:rFonts w:ascii="Times New Roman" w:hAnsi="Times New Roman"/>
          <w:b/>
          <w:bCs/>
          <w:sz w:val="20"/>
          <w:szCs w:val="20"/>
        </w:rPr>
        <w:t xml:space="preserve"> </w:t>
      </w:r>
      <w:r w:rsidR="00E96752" w:rsidRPr="00C01AE1">
        <w:rPr>
          <w:rFonts w:ascii="Times New Roman" w:hAnsi="Times New Roman"/>
          <w:color w:val="000000"/>
          <w:sz w:val="20"/>
          <w:szCs w:val="20"/>
        </w:rPr>
        <w:t>4. Решать задачи, используя формулы, связывающие физические величины (путь, скорость тела):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w:t>
      </w:r>
    </w:p>
    <w:p w:rsidR="00D17113" w:rsidRPr="00C01AE1" w:rsidRDefault="00E96752" w:rsidP="00D17113">
      <w:pPr>
        <w:rPr>
          <w:rFonts w:ascii="Times New Roman" w:hAnsi="Times New Roman"/>
          <w:b/>
          <w:color w:val="000000"/>
          <w:sz w:val="20"/>
          <w:szCs w:val="20"/>
        </w:rPr>
      </w:pPr>
      <w:r w:rsidRPr="00C01AE1">
        <w:rPr>
          <w:rFonts w:ascii="Times New Roman" w:hAnsi="Times New Roman"/>
          <w:b/>
          <w:color w:val="000000"/>
          <w:sz w:val="20"/>
          <w:szCs w:val="20"/>
        </w:rPr>
        <w:t xml:space="preserve"> </w:t>
      </w:r>
      <w:r w:rsidR="00D17113" w:rsidRPr="00C01AE1">
        <w:rPr>
          <w:rFonts w:ascii="Times New Roman" w:hAnsi="Times New Roman"/>
          <w:b/>
          <w:color w:val="000000"/>
          <w:sz w:val="20"/>
          <w:szCs w:val="20"/>
        </w:rPr>
        <w:t xml:space="preserve">Наибольшую сложность вызвали следующие задания: </w:t>
      </w:r>
    </w:p>
    <w:p w:rsidR="00E96752" w:rsidRPr="00C01AE1" w:rsidRDefault="00E96752" w:rsidP="00D17113">
      <w:pPr>
        <w:rPr>
          <w:rFonts w:ascii="Times New Roman" w:hAnsi="Times New Roman"/>
          <w:color w:val="000000"/>
          <w:sz w:val="20"/>
          <w:szCs w:val="20"/>
        </w:rPr>
      </w:pPr>
      <w:r w:rsidRPr="00C01AE1">
        <w:rPr>
          <w:rFonts w:ascii="Times New Roman" w:hAnsi="Times New Roman"/>
          <w:color w:val="000000"/>
          <w:sz w:val="20"/>
          <w:szCs w:val="20"/>
        </w:rPr>
        <w:t>11. Анализировать отдельные этапы проведения исследований и интерпретировать результаты наблюдений и опытов;</w:t>
      </w:r>
      <w:r w:rsidRPr="00C01AE1">
        <w:rPr>
          <w:rFonts w:ascii="Times New Roman" w:hAnsi="Times New Roman"/>
          <w:color w:val="000000"/>
          <w:sz w:val="20"/>
          <w:szCs w:val="20"/>
        </w:rPr>
        <w:br/>
        <w:t xml:space="preserve">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Pr="00C01AE1">
        <w:rPr>
          <w:rFonts w:ascii="Times New Roman" w:hAnsi="Times New Roman"/>
          <w:color w:val="000000"/>
          <w:sz w:val="20"/>
          <w:szCs w:val="20"/>
        </w:rPr>
        <w:t>для</w:t>
      </w:r>
      <w:proofErr w:type="gramEnd"/>
      <w:r w:rsidRPr="00C01AE1">
        <w:rPr>
          <w:rFonts w:ascii="Times New Roman" w:hAnsi="Times New Roman"/>
          <w:color w:val="000000"/>
          <w:sz w:val="20"/>
          <w:szCs w:val="20"/>
        </w:rPr>
        <w:t xml:space="preserve"> </w:t>
      </w:r>
      <w:proofErr w:type="gramStart"/>
      <w:r w:rsidRPr="00C01AE1">
        <w:rPr>
          <w:rFonts w:ascii="Times New Roman" w:hAnsi="Times New Roman"/>
          <w:color w:val="000000"/>
          <w:sz w:val="20"/>
          <w:szCs w:val="20"/>
        </w:rPr>
        <w:t>ее</w:t>
      </w:r>
      <w:proofErr w:type="gramEnd"/>
      <w:r w:rsidRPr="00C01AE1">
        <w:rPr>
          <w:rFonts w:ascii="Times New Roman" w:hAnsi="Times New Roman"/>
          <w:color w:val="000000"/>
          <w:sz w:val="20"/>
          <w:szCs w:val="20"/>
        </w:rPr>
        <w:t xml:space="preserve"> решения, проводить расчеты и оценивать реальность полученного значения физической величины- 8,57%</w:t>
      </w:r>
    </w:p>
    <w:p w:rsidR="00E96752" w:rsidRPr="00C01AE1" w:rsidRDefault="00E96752" w:rsidP="00D17113">
      <w:pPr>
        <w:rPr>
          <w:rFonts w:ascii="Times New Roman" w:hAnsi="Times New Roman"/>
          <w:color w:val="000000"/>
          <w:sz w:val="20"/>
          <w:szCs w:val="20"/>
        </w:rPr>
      </w:pPr>
      <w:r w:rsidRPr="00C01AE1">
        <w:rPr>
          <w:rFonts w:ascii="Times New Roman" w:hAnsi="Times New Roman"/>
          <w:color w:val="000000"/>
          <w:sz w:val="20"/>
          <w:szCs w:val="20"/>
        </w:rPr>
        <w:t xml:space="preserve">10. 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Pr="00C01AE1">
        <w:rPr>
          <w:rFonts w:ascii="Times New Roman" w:hAnsi="Times New Roman"/>
          <w:color w:val="000000"/>
          <w:sz w:val="20"/>
          <w:szCs w:val="20"/>
        </w:rPr>
        <w:t>для</w:t>
      </w:r>
      <w:proofErr w:type="gramEnd"/>
      <w:r w:rsidRPr="00C01AE1">
        <w:rPr>
          <w:rFonts w:ascii="Times New Roman" w:hAnsi="Times New Roman"/>
          <w:color w:val="000000"/>
          <w:sz w:val="20"/>
          <w:szCs w:val="20"/>
        </w:rPr>
        <w:t xml:space="preserve"> </w:t>
      </w:r>
      <w:proofErr w:type="gramStart"/>
      <w:r w:rsidRPr="00C01AE1">
        <w:rPr>
          <w:rFonts w:ascii="Times New Roman" w:hAnsi="Times New Roman"/>
          <w:color w:val="000000"/>
          <w:sz w:val="20"/>
          <w:szCs w:val="20"/>
        </w:rPr>
        <w:t>ее</w:t>
      </w:r>
      <w:proofErr w:type="gramEnd"/>
      <w:r w:rsidRPr="00C01AE1">
        <w:rPr>
          <w:rFonts w:ascii="Times New Roman" w:hAnsi="Times New Roman"/>
          <w:color w:val="000000"/>
          <w:sz w:val="20"/>
          <w:szCs w:val="20"/>
        </w:rPr>
        <w:t xml:space="preserve"> решения, проводить расчеты и оценивать реальность полученного значения физической величины- 14,17%</w:t>
      </w:r>
    </w:p>
    <w:p w:rsidR="00E96752" w:rsidRPr="00C01AE1" w:rsidRDefault="00E96752" w:rsidP="00D17113">
      <w:pPr>
        <w:rPr>
          <w:rFonts w:ascii="Times New Roman" w:hAnsi="Times New Roman"/>
          <w:color w:val="000000"/>
          <w:sz w:val="20"/>
          <w:szCs w:val="20"/>
        </w:rPr>
      </w:pPr>
      <w:r w:rsidRPr="00C01AE1">
        <w:rPr>
          <w:rFonts w:ascii="Times New Roman" w:hAnsi="Times New Roman"/>
          <w:color w:val="000000"/>
          <w:sz w:val="20"/>
          <w:szCs w:val="20"/>
        </w:rPr>
        <w:lastRenderedPageBreak/>
        <w:t>7. Использовать при выполнении учебных задач справочные материалы;</w:t>
      </w:r>
      <w:r w:rsidRPr="00C01AE1">
        <w:rPr>
          <w:rFonts w:ascii="Times New Roman" w:hAnsi="Times New Roman"/>
          <w:color w:val="000000"/>
          <w:sz w:val="20"/>
          <w:szCs w:val="20"/>
        </w:rPr>
        <w:br/>
        <w:t>делать выводы по результатам исследования- 26,32%</w:t>
      </w:r>
    </w:p>
    <w:p w:rsidR="00DA24E9" w:rsidRPr="00C01AE1" w:rsidRDefault="00DA24E9" w:rsidP="00DA24E9">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физике  7  класс</w:t>
      </w:r>
    </w:p>
    <w:p w:rsidR="00DA24E9" w:rsidRPr="00C01AE1" w:rsidRDefault="00DA24E9" w:rsidP="00DA24E9">
      <w:pPr>
        <w:pStyle w:val="a7"/>
        <w:spacing w:after="0"/>
        <w:rPr>
          <w:rFonts w:ascii="Times New Roman" w:hAnsi="Times New Roman"/>
          <w:sz w:val="20"/>
          <w:szCs w:val="20"/>
        </w:rPr>
      </w:pPr>
      <w:r w:rsidRPr="00C01AE1">
        <w:rPr>
          <w:rFonts w:ascii="Times New Roman" w:hAnsi="Times New Roman"/>
          <w:sz w:val="20"/>
          <w:szCs w:val="20"/>
        </w:rPr>
        <w:t xml:space="preserve">                                                                                                                                Диаграмма 1</w:t>
      </w: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58"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line="240" w:lineRule="auto"/>
        <w:ind w:right="-115"/>
        <w:rPr>
          <w:rFonts w:ascii="Times New Roman" w:hAnsi="Times New Roman"/>
          <w:b/>
          <w:bCs/>
          <w:color w:val="000000"/>
          <w:sz w:val="20"/>
          <w:szCs w:val="20"/>
        </w:rPr>
      </w:pPr>
    </w:p>
    <w:p w:rsidR="00D17113" w:rsidRPr="00C01AE1" w:rsidRDefault="00D17113" w:rsidP="00D17113">
      <w:pPr>
        <w:rPr>
          <w:rFonts w:ascii="Times New Roman" w:hAnsi="Times New Roman"/>
          <w:b/>
          <w:color w:val="000000"/>
          <w:sz w:val="20"/>
          <w:szCs w:val="20"/>
        </w:rPr>
      </w:pPr>
    </w:p>
    <w:p w:rsidR="00D17113" w:rsidRPr="00C01AE1" w:rsidRDefault="00D17113" w:rsidP="00D17113">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w:t>
      </w:r>
      <w:r w:rsidR="00DA24E9" w:rsidRPr="00C01AE1">
        <w:rPr>
          <w:rFonts w:ascii="Times New Roman" w:hAnsi="Times New Roman"/>
          <w:b/>
          <w:bCs/>
          <w:color w:val="000000"/>
          <w:sz w:val="20"/>
          <w:szCs w:val="20"/>
        </w:rPr>
        <w:t>по физике 8</w:t>
      </w:r>
      <w:r w:rsidRPr="00C01AE1">
        <w:rPr>
          <w:rFonts w:ascii="Times New Roman" w:hAnsi="Times New Roman"/>
          <w:b/>
          <w:bCs/>
          <w:color w:val="000000"/>
          <w:sz w:val="20"/>
          <w:szCs w:val="20"/>
        </w:rPr>
        <w:t xml:space="preserve"> класс</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2</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rPr>
          <w:trHeight w:val="988"/>
        </w:trPr>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18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xml:space="preserve">1657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xml:space="preserve">660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xml:space="preserve">426721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xml:space="preserve">1. </w:t>
            </w:r>
            <w:proofErr w:type="gramStart"/>
            <w:r w:rsidRPr="00C01AE1">
              <w:rPr>
                <w:rFonts w:ascii="Times New Roman" w:hAnsi="Times New Roman"/>
                <w:color w:val="000000"/>
                <w:sz w:val="20"/>
                <w:szCs w:val="20"/>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78,64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85,15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83,48</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2. 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w:t>
            </w:r>
            <w:r w:rsidRPr="00C01AE1">
              <w:rPr>
                <w:rFonts w:ascii="Times New Roman" w:hAnsi="Times New Roman"/>
                <w:color w:val="000000"/>
                <w:sz w:val="20"/>
                <w:szCs w:val="20"/>
              </w:rPr>
              <w:b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w:t>
            </w:r>
            <w:proofErr w:type="gramStart"/>
            <w:r w:rsidRPr="00C01AE1">
              <w:rPr>
                <w:rFonts w:ascii="Times New Roman" w:hAnsi="Times New Roman"/>
                <w:color w:val="000000"/>
                <w:sz w:val="20"/>
                <w:szCs w:val="20"/>
              </w:rPr>
              <w:t>.</w:t>
            </w:r>
            <w:proofErr w:type="gramEnd"/>
            <w:r w:rsidRPr="00C01AE1">
              <w:rPr>
                <w:rFonts w:ascii="Times New Roman" w:hAnsi="Times New Roman"/>
                <w:color w:val="000000"/>
                <w:sz w:val="20"/>
                <w:szCs w:val="20"/>
              </w:rPr>
              <w:br/>
            </w:r>
            <w:proofErr w:type="gramStart"/>
            <w:r w:rsidRPr="00C01AE1">
              <w:rPr>
                <w:rFonts w:ascii="Times New Roman" w:hAnsi="Times New Roman"/>
                <w:color w:val="000000"/>
                <w:sz w:val="20"/>
                <w:szCs w:val="20"/>
              </w:rPr>
              <w:t>а</w:t>
            </w:r>
            <w:proofErr w:type="gramEnd"/>
            <w:r w:rsidRPr="00C01AE1">
              <w:rPr>
                <w:rFonts w:ascii="Times New Roman" w:hAnsi="Times New Roman"/>
                <w:color w:val="000000"/>
                <w:sz w:val="20"/>
                <w:szCs w:val="20"/>
              </w:rPr>
              <w:t xml:space="preserve">нализировать ситуации практико-ориентированного характера, узнавать в </w:t>
            </w:r>
            <w:r w:rsidRPr="00C01AE1">
              <w:rPr>
                <w:rFonts w:ascii="Times New Roman" w:hAnsi="Times New Roman"/>
                <w:color w:val="000000"/>
                <w:sz w:val="20"/>
                <w:szCs w:val="20"/>
              </w:rPr>
              <w:lastRenderedPageBreak/>
              <w:t>них проявление изученных физических явлений или закономерностей и применять имеющиеся знания для их объяснения;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49,22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51,67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52,72</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3. </w:t>
            </w:r>
            <w:proofErr w:type="gramStart"/>
            <w:r w:rsidRPr="00C01AE1">
              <w:rPr>
                <w:rFonts w:ascii="Times New Roman" w:hAnsi="Times New Roman"/>
                <w:color w:val="000000"/>
                <w:sz w:val="20"/>
                <w:szCs w:val="20"/>
              </w:rPr>
              <w:t>Решать задачи, используя физические законы (закон Ома для участка цепи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расчеты.</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61,68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68,64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73,75</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4. Решать задачи, используя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и формулы, необходимые для ее решения, проводить расчеты;</w:t>
            </w:r>
            <w:r w:rsidRPr="00C01AE1">
              <w:rPr>
                <w:rFonts w:ascii="Times New Roman" w:hAnsi="Times New Roman"/>
                <w:color w:val="000000"/>
                <w:sz w:val="20"/>
                <w:szCs w:val="20"/>
              </w:rPr>
              <w:br/>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лампочка, амперметр, вольтметр);</w:t>
            </w:r>
            <w:r w:rsidRPr="00C01AE1">
              <w:rPr>
                <w:rFonts w:ascii="Times New Roman" w:hAnsi="Times New Roman"/>
                <w:color w:val="000000"/>
                <w:sz w:val="20"/>
                <w:szCs w:val="20"/>
              </w:rPr>
              <w:br/>
              <w:t xml:space="preserve">решать задачи, используя физические законы (закон Ома для участка цепи, закон </w:t>
            </w:r>
            <w:proofErr w:type="spellStart"/>
            <w:proofErr w:type="gramStart"/>
            <w:r w:rsidRPr="00C01AE1">
              <w:rPr>
                <w:rFonts w:ascii="Times New Roman" w:hAnsi="Times New Roman"/>
                <w:color w:val="000000"/>
                <w:sz w:val="20"/>
                <w:szCs w:val="20"/>
              </w:rPr>
              <w:t>Джоуля-Ленца</w:t>
            </w:r>
            <w:proofErr w:type="spellEnd"/>
            <w:proofErr w:type="gramEnd"/>
            <w:r w:rsidRPr="00C01AE1">
              <w:rPr>
                <w:rFonts w:ascii="Times New Roman" w:hAnsi="Times New Roman"/>
                <w:color w:val="000000"/>
                <w:sz w:val="20"/>
                <w:szCs w:val="20"/>
              </w:rPr>
              <w:t>,)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44,12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47,27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59,23</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5. Интерпретировать результаты наблюдений и опытов;</w:t>
            </w:r>
            <w:r w:rsidRPr="00C01AE1">
              <w:rPr>
                <w:rFonts w:ascii="Times New Roman" w:hAnsi="Times New Roman"/>
                <w:color w:val="000000"/>
                <w:sz w:val="20"/>
                <w:szCs w:val="20"/>
              </w:rPr>
              <w:br/>
              <w:t>решать задачи, используя формулы, связывающие физические величины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r w:rsidRPr="00C01AE1">
              <w:rPr>
                <w:rFonts w:ascii="Times New Roman" w:hAnsi="Times New Roman"/>
                <w:color w:val="000000"/>
                <w:sz w:val="20"/>
                <w:szCs w:val="20"/>
              </w:rPr>
              <w:br/>
              <w:t xml:space="preserve">решать задачи, используя физические законы (закон Ома для участка цепи, закон </w:t>
            </w:r>
            <w:proofErr w:type="spellStart"/>
            <w:proofErr w:type="gramStart"/>
            <w:r w:rsidRPr="00C01AE1">
              <w:rPr>
                <w:rFonts w:ascii="Times New Roman" w:hAnsi="Times New Roman"/>
                <w:color w:val="000000"/>
                <w:sz w:val="20"/>
                <w:szCs w:val="20"/>
              </w:rPr>
              <w:t>Джоуля-Ленца</w:t>
            </w:r>
            <w:proofErr w:type="spellEnd"/>
            <w:proofErr w:type="gramEnd"/>
            <w:r w:rsidRPr="00C01AE1">
              <w:rPr>
                <w:rFonts w:ascii="Times New Roman" w:hAnsi="Times New Roman"/>
                <w:color w:val="000000"/>
                <w:sz w:val="20"/>
                <w:szCs w:val="20"/>
              </w:rPr>
              <w:t>,) 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33,31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36,52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52,4</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6. 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43,75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47,58</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57,07</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7. Использовать при выполнении учебных задач справочные материалы;</w:t>
            </w:r>
            <w:r w:rsidRPr="00C01AE1">
              <w:rPr>
                <w:rFonts w:ascii="Times New Roman" w:hAnsi="Times New Roman"/>
                <w:color w:val="000000"/>
                <w:sz w:val="20"/>
                <w:szCs w:val="20"/>
              </w:rPr>
              <w:br/>
              <w:t>делать выводы по результатам исследования;</w:t>
            </w:r>
            <w:r w:rsidRPr="00C01AE1">
              <w:rPr>
                <w:rFonts w:ascii="Times New Roman" w:hAnsi="Times New Roman"/>
                <w:color w:val="000000"/>
                <w:sz w:val="20"/>
                <w:szCs w:val="20"/>
              </w:rPr>
              <w:br/>
            </w:r>
            <w:proofErr w:type="gramStart"/>
            <w:r w:rsidRPr="00C01AE1">
              <w:rPr>
                <w:rFonts w:ascii="Times New Roman" w:hAnsi="Times New Roman"/>
                <w:color w:val="000000"/>
                <w:sz w:val="20"/>
                <w:szCs w:val="20"/>
              </w:rPr>
              <w:t>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w:t>
            </w:r>
            <w:proofErr w:type="gramEnd"/>
            <w:r w:rsidRPr="00C01AE1">
              <w:rPr>
                <w:rFonts w:ascii="Times New Roman" w:hAnsi="Times New Roman"/>
                <w:color w:val="000000"/>
                <w:sz w:val="20"/>
                <w:szCs w:val="20"/>
              </w:rPr>
              <w:t xml:space="preserve"> задачи выделять физические величины, </w:t>
            </w:r>
            <w:r w:rsidRPr="00C01AE1">
              <w:rPr>
                <w:rFonts w:ascii="Times New Roman" w:hAnsi="Times New Roman"/>
                <w:color w:val="000000"/>
                <w:sz w:val="20"/>
                <w:szCs w:val="20"/>
              </w:rPr>
              <w:lastRenderedPageBreak/>
              <w:t>законы и формулы, необходимые для ее решения, проводить расчеты.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46,29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53,94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57,27</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lastRenderedPageBreak/>
              <w:t>8. 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32,83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32,95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35,54</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xml:space="preserve">9. </w:t>
            </w:r>
            <w:proofErr w:type="gramStart"/>
            <w:r w:rsidRPr="00C01AE1">
              <w:rPr>
                <w:rFonts w:ascii="Times New Roman" w:hAnsi="Times New Roman"/>
                <w:color w:val="000000"/>
                <w:sz w:val="20"/>
                <w:szCs w:val="20"/>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26,46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27,5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35,04</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 xml:space="preserve">10. </w:t>
            </w:r>
            <w:proofErr w:type="gramStart"/>
            <w:r w:rsidRPr="00C01AE1">
              <w:rPr>
                <w:rFonts w:ascii="Times New Roman" w:hAnsi="Times New Roman"/>
                <w:color w:val="000000"/>
                <w:sz w:val="20"/>
                <w:szCs w:val="20"/>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C01AE1">
              <w:rPr>
                <w:rFonts w:ascii="Times New Roman" w:hAnsi="Times New Roman"/>
                <w:color w:val="000000"/>
                <w:sz w:val="20"/>
                <w:szCs w:val="20"/>
              </w:rPr>
              <w:t>Джоуля-Ленца</w:t>
            </w:r>
            <w:proofErr w:type="spellEnd"/>
            <w:r w:rsidRPr="00C01AE1">
              <w:rPr>
                <w:rFonts w:ascii="Times New Roman" w:hAnsi="Times New Roman"/>
                <w:color w:val="000000"/>
                <w:sz w:val="20"/>
                <w:szCs w:val="20"/>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C01AE1">
              <w:rPr>
                <w:rFonts w:ascii="Times New Roman" w:hAnsi="Times New Roman"/>
                <w:color w:val="000000"/>
                <w:sz w:val="20"/>
                <w:szCs w:val="20"/>
              </w:rPr>
              <w:t xml:space="preserve"> </w:t>
            </w:r>
            <w:proofErr w:type="gramStart"/>
            <w:r w:rsidRPr="00C01AE1">
              <w:rPr>
                <w:rFonts w:ascii="Times New Roman" w:hAnsi="Times New Roman"/>
                <w:color w:val="000000"/>
                <w:sz w:val="20"/>
                <w:szCs w:val="20"/>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оценивать реальность полученного значения физической величины</w:t>
            </w:r>
            <w:proofErr w:type="gramEnd"/>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5,97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7,73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9,53</w:t>
            </w:r>
          </w:p>
        </w:tc>
      </w:tr>
      <w:tr w:rsidR="00BB59C3" w:rsidRPr="00C01AE1" w:rsidTr="009D4B19">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rPr>
                <w:rFonts w:ascii="Times New Roman" w:hAnsi="Times New Roman"/>
                <w:color w:val="000000"/>
                <w:sz w:val="20"/>
                <w:szCs w:val="20"/>
              </w:rPr>
            </w:pPr>
            <w:r w:rsidRPr="00C01AE1">
              <w:rPr>
                <w:rFonts w:ascii="Times New Roman" w:hAnsi="Times New Roman"/>
                <w:color w:val="000000"/>
                <w:sz w:val="20"/>
                <w:szCs w:val="20"/>
              </w:rPr>
              <w:t>11. Анализировать отдельные этапы проведения исследований и интерпретировать результаты наблюдений и опытов;</w:t>
            </w:r>
            <w:r w:rsidRPr="00C01AE1">
              <w:rPr>
                <w:rFonts w:ascii="Times New Roman" w:hAnsi="Times New Roman"/>
                <w:color w:val="000000"/>
                <w:sz w:val="20"/>
                <w:szCs w:val="20"/>
              </w:rPr>
              <w:br/>
            </w:r>
            <w:proofErr w:type="gramStart"/>
            <w:r w:rsidRPr="00C01AE1">
              <w:rPr>
                <w:rFonts w:ascii="Times New Roman" w:hAnsi="Times New Roman"/>
                <w:color w:val="000000"/>
                <w:sz w:val="20"/>
                <w:szCs w:val="20"/>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C01AE1">
              <w:rPr>
                <w:rFonts w:ascii="Times New Roman" w:hAnsi="Times New Roman"/>
                <w:color w:val="000000"/>
                <w:sz w:val="20"/>
                <w:szCs w:val="20"/>
              </w:rPr>
              <w:t>Джоуля-Ленца</w:t>
            </w:r>
            <w:proofErr w:type="spellEnd"/>
            <w:r w:rsidRPr="00C01AE1">
              <w:rPr>
                <w:rFonts w:ascii="Times New Roman" w:hAnsi="Times New Roman"/>
                <w:color w:val="000000"/>
                <w:sz w:val="20"/>
                <w:szCs w:val="20"/>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C01AE1">
              <w:rPr>
                <w:rFonts w:ascii="Times New Roman" w:hAnsi="Times New Roman"/>
                <w:color w:val="000000"/>
                <w:sz w:val="20"/>
                <w:szCs w:val="20"/>
              </w:rPr>
              <w:t xml:space="preserve">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2,49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3,43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B59C3" w:rsidRPr="00C01AE1" w:rsidRDefault="00BB59C3">
            <w:pPr>
              <w:jc w:val="right"/>
              <w:rPr>
                <w:rFonts w:ascii="Times New Roman" w:hAnsi="Times New Roman"/>
                <w:color w:val="000000"/>
                <w:sz w:val="20"/>
                <w:szCs w:val="20"/>
              </w:rPr>
            </w:pPr>
            <w:r w:rsidRPr="00C01AE1">
              <w:rPr>
                <w:rFonts w:ascii="Times New Roman" w:hAnsi="Times New Roman"/>
                <w:color w:val="000000"/>
                <w:sz w:val="20"/>
                <w:szCs w:val="20"/>
              </w:rPr>
              <w:t>4,59</w:t>
            </w:r>
          </w:p>
        </w:tc>
      </w:tr>
    </w:tbl>
    <w:p w:rsidR="00D17113" w:rsidRPr="00C01AE1" w:rsidRDefault="00D17113" w:rsidP="00D17113">
      <w:pPr>
        <w:rPr>
          <w:rFonts w:ascii="Times New Roman" w:hAnsi="Times New Roman"/>
          <w:b/>
          <w:bCs/>
          <w:sz w:val="20"/>
          <w:szCs w:val="20"/>
        </w:rPr>
      </w:pPr>
    </w:p>
    <w:p w:rsidR="00D17113" w:rsidRPr="00C01AE1" w:rsidRDefault="00D17113" w:rsidP="00D17113">
      <w:pPr>
        <w:rPr>
          <w:rFonts w:ascii="Times New Roman" w:hAnsi="Times New Roman"/>
          <w:b/>
          <w:bCs/>
          <w:sz w:val="20"/>
          <w:szCs w:val="20"/>
        </w:rPr>
      </w:pPr>
      <w:r w:rsidRPr="00C01AE1">
        <w:rPr>
          <w:rFonts w:ascii="Times New Roman" w:hAnsi="Times New Roman"/>
          <w:b/>
          <w:bCs/>
          <w:sz w:val="20"/>
          <w:szCs w:val="20"/>
        </w:rPr>
        <w:t xml:space="preserve">Более 80% учащихся справились с выполнением следующих заданий: </w:t>
      </w:r>
    </w:p>
    <w:p w:rsidR="00D17113" w:rsidRPr="00C01AE1" w:rsidRDefault="00BB59C3" w:rsidP="00BB59C3">
      <w:pPr>
        <w:pStyle w:val="aa"/>
        <w:numPr>
          <w:ilvl w:val="0"/>
          <w:numId w:val="14"/>
        </w:numPr>
        <w:rPr>
          <w:rFonts w:ascii="Times New Roman" w:hAnsi="Times New Roman"/>
          <w:color w:val="000000"/>
          <w:sz w:val="20"/>
          <w:szCs w:val="20"/>
        </w:rPr>
      </w:pPr>
      <w:proofErr w:type="gramStart"/>
      <w:r w:rsidRPr="00C01AE1">
        <w:rPr>
          <w:rFonts w:ascii="Times New Roman" w:hAnsi="Times New Roman"/>
          <w:color w:val="000000"/>
          <w:sz w:val="20"/>
          <w:szCs w:val="20"/>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измерений- 85,15%</w:t>
      </w:r>
      <w:proofErr w:type="gramEnd"/>
    </w:p>
    <w:p w:rsidR="00D17113" w:rsidRPr="00C01AE1" w:rsidRDefault="00D17113" w:rsidP="00D17113">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BB59C3" w:rsidRPr="00C01AE1" w:rsidRDefault="00BB59C3" w:rsidP="00D17113">
      <w:pPr>
        <w:rPr>
          <w:rFonts w:ascii="Times New Roman" w:hAnsi="Times New Roman"/>
          <w:color w:val="000000"/>
          <w:sz w:val="20"/>
          <w:szCs w:val="20"/>
        </w:rPr>
      </w:pPr>
      <w:r w:rsidRPr="00C01AE1">
        <w:rPr>
          <w:rFonts w:ascii="Times New Roman" w:hAnsi="Times New Roman"/>
          <w:color w:val="000000"/>
          <w:sz w:val="20"/>
          <w:szCs w:val="20"/>
        </w:rPr>
        <w:lastRenderedPageBreak/>
        <w:t>11. Анализировать отдельные этапы проведения исследований и интерпретировать результаты наблюдений и опытов;</w:t>
      </w:r>
      <w:r w:rsidRPr="00C01AE1">
        <w:rPr>
          <w:rFonts w:ascii="Times New Roman" w:hAnsi="Times New Roman"/>
          <w:color w:val="000000"/>
          <w:sz w:val="20"/>
          <w:szCs w:val="20"/>
        </w:rPr>
        <w:br/>
      </w:r>
      <w:proofErr w:type="gramStart"/>
      <w:r w:rsidRPr="00C01AE1">
        <w:rPr>
          <w:rFonts w:ascii="Times New Roman" w:hAnsi="Times New Roman"/>
          <w:color w:val="000000"/>
          <w:sz w:val="20"/>
          <w:szCs w:val="20"/>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C01AE1">
        <w:rPr>
          <w:rFonts w:ascii="Times New Roman" w:hAnsi="Times New Roman"/>
          <w:color w:val="000000"/>
          <w:sz w:val="20"/>
          <w:szCs w:val="20"/>
        </w:rPr>
        <w:t>Джоуля-Ленца</w:t>
      </w:r>
      <w:proofErr w:type="spellEnd"/>
      <w:r w:rsidRPr="00C01AE1">
        <w:rPr>
          <w:rFonts w:ascii="Times New Roman" w:hAnsi="Times New Roman"/>
          <w:color w:val="000000"/>
          <w:sz w:val="20"/>
          <w:szCs w:val="20"/>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C01AE1">
        <w:rPr>
          <w:rFonts w:ascii="Times New Roman" w:hAnsi="Times New Roman"/>
          <w:color w:val="000000"/>
          <w:sz w:val="20"/>
          <w:szCs w:val="20"/>
        </w:rPr>
        <w:t xml:space="preserve">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формулы- 3,34%</w:t>
      </w:r>
    </w:p>
    <w:p w:rsidR="00BB59C3" w:rsidRPr="00C01AE1" w:rsidRDefault="00BB59C3" w:rsidP="00D17113">
      <w:pPr>
        <w:rPr>
          <w:rFonts w:ascii="Times New Roman" w:hAnsi="Times New Roman"/>
          <w:color w:val="000000"/>
          <w:sz w:val="20"/>
          <w:szCs w:val="20"/>
        </w:rPr>
      </w:pPr>
      <w:r w:rsidRPr="00C01AE1">
        <w:rPr>
          <w:rFonts w:ascii="Times New Roman" w:hAnsi="Times New Roman"/>
          <w:color w:val="000000"/>
          <w:sz w:val="20"/>
          <w:szCs w:val="20"/>
        </w:rPr>
        <w:t xml:space="preserve">10. </w:t>
      </w:r>
      <w:proofErr w:type="gramStart"/>
      <w:r w:rsidRPr="00C01AE1">
        <w:rPr>
          <w:rFonts w:ascii="Times New Roman" w:hAnsi="Times New Roman"/>
          <w:color w:val="000000"/>
          <w:sz w:val="20"/>
          <w:szCs w:val="20"/>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C01AE1">
        <w:rPr>
          <w:rFonts w:ascii="Times New Roman" w:hAnsi="Times New Roman"/>
          <w:color w:val="000000"/>
          <w:sz w:val="20"/>
          <w:szCs w:val="20"/>
        </w:rPr>
        <w:t>Джоуля-Ленца</w:t>
      </w:r>
      <w:proofErr w:type="spellEnd"/>
      <w:r w:rsidRPr="00C01AE1">
        <w:rPr>
          <w:rFonts w:ascii="Times New Roman" w:hAnsi="Times New Roman"/>
          <w:color w:val="000000"/>
          <w:sz w:val="20"/>
          <w:szCs w:val="20"/>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C01AE1">
        <w:rPr>
          <w:rFonts w:ascii="Times New Roman" w:hAnsi="Times New Roman"/>
          <w:color w:val="000000"/>
          <w:sz w:val="20"/>
          <w:szCs w:val="20"/>
        </w:rPr>
        <w:t xml:space="preserve"> </w:t>
      </w:r>
      <w:proofErr w:type="gramStart"/>
      <w:r w:rsidRPr="00C01AE1">
        <w:rPr>
          <w:rFonts w:ascii="Times New Roman" w:hAnsi="Times New Roman"/>
          <w:color w:val="000000"/>
          <w:sz w:val="20"/>
          <w:szCs w:val="20"/>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оценивать реальность полученного значения физической величины- 7,73%</w:t>
      </w:r>
      <w:proofErr w:type="gramEnd"/>
    </w:p>
    <w:p w:rsidR="00BB59C3" w:rsidRPr="00C01AE1" w:rsidRDefault="00BB59C3" w:rsidP="00D17113">
      <w:pPr>
        <w:rPr>
          <w:rFonts w:ascii="Times New Roman" w:hAnsi="Times New Roman"/>
          <w:color w:val="000000"/>
          <w:sz w:val="20"/>
          <w:szCs w:val="20"/>
        </w:rPr>
      </w:pPr>
      <w:r w:rsidRPr="00C01AE1">
        <w:rPr>
          <w:rFonts w:ascii="Times New Roman" w:hAnsi="Times New Roman"/>
          <w:color w:val="000000"/>
          <w:sz w:val="20"/>
          <w:szCs w:val="20"/>
        </w:rPr>
        <w:t xml:space="preserve">9. </w:t>
      </w:r>
      <w:proofErr w:type="gramStart"/>
      <w:r w:rsidRPr="00C01AE1">
        <w:rPr>
          <w:rFonts w:ascii="Times New Roman" w:hAnsi="Times New Roman"/>
          <w:color w:val="000000"/>
          <w:sz w:val="20"/>
          <w:szCs w:val="20"/>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расчеты- 27,5%</w:t>
      </w:r>
      <w:proofErr w:type="gramEnd"/>
    </w:p>
    <w:p w:rsidR="00DA24E9" w:rsidRPr="00C01AE1" w:rsidRDefault="00DA24E9" w:rsidP="00DA24E9">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физике  8  класс</w:t>
      </w:r>
    </w:p>
    <w:p w:rsidR="00DA24E9" w:rsidRPr="00C01AE1" w:rsidRDefault="00DA24E9" w:rsidP="00DA24E9">
      <w:pPr>
        <w:pStyle w:val="a7"/>
        <w:spacing w:after="0"/>
        <w:rPr>
          <w:rFonts w:ascii="Times New Roman" w:hAnsi="Times New Roman"/>
          <w:sz w:val="20"/>
          <w:szCs w:val="20"/>
        </w:rPr>
      </w:pPr>
      <w:r w:rsidRPr="00C01AE1">
        <w:rPr>
          <w:rFonts w:ascii="Times New Roman" w:hAnsi="Times New Roman"/>
          <w:sz w:val="20"/>
          <w:szCs w:val="20"/>
        </w:rPr>
        <w:t xml:space="preserve">                                                                                                                                Диаграмма 2</w:t>
      </w: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59"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DA24E9" w:rsidRPr="00C01AE1" w:rsidRDefault="00DA24E9" w:rsidP="00DA24E9">
      <w:pPr>
        <w:spacing w:after="0"/>
        <w:jc w:val="center"/>
        <w:rPr>
          <w:rFonts w:ascii="Times New Roman" w:hAnsi="Times New Roman"/>
          <w:b/>
          <w:bCs/>
          <w:color w:val="000000"/>
          <w:sz w:val="20"/>
          <w:szCs w:val="20"/>
        </w:rPr>
      </w:pPr>
    </w:p>
    <w:p w:rsidR="00DA24E9" w:rsidRPr="00C01AE1" w:rsidRDefault="00DA24E9" w:rsidP="00DA24E9">
      <w:pPr>
        <w:spacing w:after="0" w:line="240" w:lineRule="auto"/>
        <w:ind w:right="-115"/>
        <w:rPr>
          <w:rFonts w:ascii="Times New Roman" w:hAnsi="Times New Roman"/>
          <w:b/>
          <w:bCs/>
          <w:color w:val="000000"/>
          <w:sz w:val="20"/>
          <w:szCs w:val="20"/>
        </w:rPr>
      </w:pPr>
    </w:p>
    <w:p w:rsidR="00B35664" w:rsidRPr="00C01AE1" w:rsidRDefault="00BB59C3" w:rsidP="00BB59C3">
      <w:pPr>
        <w:jc w:val="center"/>
        <w:rPr>
          <w:rFonts w:ascii="Times New Roman" w:hAnsi="Times New Roman"/>
          <w:b/>
          <w:color w:val="000000"/>
          <w:sz w:val="20"/>
          <w:szCs w:val="20"/>
        </w:rPr>
      </w:pPr>
      <w:r w:rsidRPr="00C01AE1">
        <w:rPr>
          <w:rFonts w:ascii="Times New Roman" w:hAnsi="Times New Roman"/>
          <w:b/>
          <w:color w:val="000000"/>
          <w:sz w:val="20"/>
          <w:szCs w:val="20"/>
        </w:rPr>
        <w:t>ВПР Английский язык, немецкий язык</w:t>
      </w:r>
    </w:p>
    <w:p w:rsidR="00BB59C3" w:rsidRPr="00C01AE1" w:rsidRDefault="00BB59C3" w:rsidP="00BB59C3">
      <w:pPr>
        <w:jc w:val="center"/>
        <w:rPr>
          <w:rFonts w:ascii="Times New Roman" w:hAnsi="Times New Roman"/>
          <w:b/>
          <w:color w:val="000000"/>
          <w:sz w:val="20"/>
          <w:szCs w:val="20"/>
        </w:rPr>
      </w:pPr>
      <w:r w:rsidRPr="00C01AE1">
        <w:rPr>
          <w:rFonts w:ascii="Times New Roman" w:hAnsi="Times New Roman"/>
          <w:b/>
          <w:color w:val="000000"/>
          <w:sz w:val="20"/>
          <w:szCs w:val="20"/>
        </w:rPr>
        <w:t>Основное общее образование</w:t>
      </w:r>
    </w:p>
    <w:p w:rsidR="00BB59C3" w:rsidRPr="00C01AE1" w:rsidRDefault="00BB59C3" w:rsidP="00BB59C3">
      <w:pPr>
        <w:jc w:val="center"/>
        <w:rPr>
          <w:rFonts w:ascii="Times New Roman" w:hAnsi="Times New Roman"/>
          <w:b/>
          <w:color w:val="000000"/>
          <w:sz w:val="20"/>
          <w:szCs w:val="20"/>
        </w:rPr>
      </w:pPr>
      <w:r w:rsidRPr="00C01AE1">
        <w:rPr>
          <w:rFonts w:ascii="Times New Roman" w:hAnsi="Times New Roman"/>
          <w:b/>
          <w:color w:val="000000"/>
          <w:sz w:val="20"/>
          <w:szCs w:val="20"/>
        </w:rPr>
        <w:t>Результаты 2021 года</w:t>
      </w:r>
    </w:p>
    <w:tbl>
      <w:tblPr>
        <w:tblW w:w="9318" w:type="dxa"/>
        <w:tblInd w:w="93" w:type="dxa"/>
        <w:tblLook w:val="04A0"/>
      </w:tblPr>
      <w:tblGrid>
        <w:gridCol w:w="1439"/>
        <w:gridCol w:w="601"/>
        <w:gridCol w:w="708"/>
        <w:gridCol w:w="567"/>
        <w:gridCol w:w="717"/>
        <w:gridCol w:w="717"/>
        <w:gridCol w:w="717"/>
        <w:gridCol w:w="851"/>
        <w:gridCol w:w="850"/>
        <w:gridCol w:w="717"/>
        <w:gridCol w:w="717"/>
        <w:gridCol w:w="717"/>
      </w:tblGrid>
      <w:tr w:rsidR="00B35664" w:rsidRPr="00C01AE1" w:rsidTr="00A76828">
        <w:trPr>
          <w:trHeight w:val="2096"/>
        </w:trPr>
        <w:tc>
          <w:tcPr>
            <w:tcW w:w="1439" w:type="dxa"/>
            <w:tcBorders>
              <w:top w:val="single" w:sz="4" w:space="0" w:color="auto"/>
              <w:left w:val="single" w:sz="4" w:space="0" w:color="auto"/>
              <w:bottom w:val="single" w:sz="4" w:space="0" w:color="auto"/>
              <w:right w:val="single" w:sz="4" w:space="0" w:color="auto"/>
            </w:tcBorders>
            <w:textDirection w:val="btLr"/>
            <w:vAlign w:val="center"/>
          </w:tcPr>
          <w:p w:rsidR="00B35664" w:rsidRPr="00C01AE1" w:rsidRDefault="00B35664" w:rsidP="00A76828">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17" w:type="dxa"/>
            <w:tcBorders>
              <w:top w:val="single" w:sz="4" w:space="0" w:color="auto"/>
              <w:left w:val="nil"/>
              <w:bottom w:val="single" w:sz="4" w:space="0" w:color="auto"/>
              <w:right w:val="single" w:sz="4" w:space="0" w:color="auto"/>
            </w:tcBorders>
            <w:noWrap/>
            <w:textDirection w:val="btLr"/>
            <w:vAlign w:val="center"/>
          </w:tcPr>
          <w:p w:rsidR="00B35664" w:rsidRPr="00C01AE1" w:rsidRDefault="00B35664"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B35664" w:rsidRPr="00C01AE1" w:rsidTr="00A76828">
        <w:trPr>
          <w:trHeight w:val="765"/>
        </w:trPr>
        <w:tc>
          <w:tcPr>
            <w:tcW w:w="1439" w:type="dxa"/>
            <w:tcBorders>
              <w:top w:val="nil"/>
              <w:left w:val="single" w:sz="4" w:space="0" w:color="auto"/>
              <w:bottom w:val="single" w:sz="4" w:space="0" w:color="auto"/>
              <w:right w:val="single" w:sz="4" w:space="0" w:color="auto"/>
            </w:tcBorders>
            <w:vAlign w:val="center"/>
          </w:tcPr>
          <w:p w:rsidR="00B35664" w:rsidRPr="00C01AE1" w:rsidRDefault="00B35664" w:rsidP="00A76828">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ВПР-Английский</w:t>
            </w:r>
            <w:proofErr w:type="spellEnd"/>
            <w:r w:rsidRPr="00C01AE1">
              <w:rPr>
                <w:rFonts w:ascii="Times New Roman" w:hAnsi="Times New Roman"/>
                <w:sz w:val="20"/>
                <w:szCs w:val="20"/>
                <w:lang w:eastAsia="ru-RU"/>
              </w:rPr>
              <w:t xml:space="preserve"> язык </w:t>
            </w:r>
          </w:p>
        </w:tc>
        <w:tc>
          <w:tcPr>
            <w:tcW w:w="601" w:type="dxa"/>
            <w:tcBorders>
              <w:top w:val="nil"/>
              <w:left w:val="nil"/>
              <w:bottom w:val="single" w:sz="4" w:space="0" w:color="auto"/>
              <w:right w:val="single" w:sz="4" w:space="0" w:color="auto"/>
            </w:tcBorders>
            <w:vAlign w:val="center"/>
          </w:tcPr>
          <w:p w:rsidR="00B35664" w:rsidRPr="00C01AE1" w:rsidRDefault="00B35664"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1828</w:t>
            </w:r>
          </w:p>
          <w:p w:rsidR="00B35664" w:rsidRPr="00C01AE1" w:rsidRDefault="00B35664"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B35664" w:rsidRPr="00C01AE1" w:rsidRDefault="00B35664"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w:t>
            </w:r>
          </w:p>
        </w:tc>
        <w:tc>
          <w:tcPr>
            <w:tcW w:w="717"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71,06</w:t>
            </w:r>
          </w:p>
          <w:p w:rsidR="00B35664" w:rsidRPr="00C01AE1" w:rsidRDefault="00B35664"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65,97</w:t>
            </w:r>
          </w:p>
          <w:p w:rsidR="00B35664" w:rsidRPr="00C01AE1" w:rsidRDefault="00B35664"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31,79</w:t>
            </w:r>
          </w:p>
          <w:p w:rsidR="00B35664" w:rsidRPr="00C01AE1" w:rsidRDefault="00B35664"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25,72</w:t>
            </w:r>
          </w:p>
          <w:p w:rsidR="00B35664" w:rsidRPr="00C01AE1" w:rsidRDefault="00B35664"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28,94</w:t>
            </w:r>
          </w:p>
        </w:tc>
        <w:tc>
          <w:tcPr>
            <w:tcW w:w="717"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39,28</w:t>
            </w:r>
          </w:p>
        </w:tc>
        <w:tc>
          <w:tcPr>
            <w:tcW w:w="717"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23,09</w:t>
            </w:r>
          </w:p>
        </w:tc>
        <w:tc>
          <w:tcPr>
            <w:tcW w:w="717"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8,7</w:t>
            </w:r>
          </w:p>
        </w:tc>
      </w:tr>
      <w:tr w:rsidR="00B35664" w:rsidRPr="00C01AE1" w:rsidTr="00A76828">
        <w:trPr>
          <w:trHeight w:val="255"/>
        </w:trPr>
        <w:tc>
          <w:tcPr>
            <w:tcW w:w="1439" w:type="dxa"/>
            <w:tcBorders>
              <w:top w:val="nil"/>
              <w:left w:val="single" w:sz="4" w:space="0" w:color="auto"/>
              <w:bottom w:val="single" w:sz="4" w:space="0" w:color="auto"/>
              <w:right w:val="single" w:sz="4" w:space="0" w:color="auto"/>
            </w:tcBorders>
            <w:vAlign w:val="center"/>
          </w:tcPr>
          <w:p w:rsidR="00B35664" w:rsidRPr="00C01AE1" w:rsidRDefault="00B35664" w:rsidP="00A76828">
            <w:pPr>
              <w:spacing w:after="0" w:line="240" w:lineRule="auto"/>
              <w:ind w:left="-93" w:right="-122"/>
              <w:jc w:val="center"/>
              <w:rPr>
                <w:rFonts w:ascii="Times New Roman" w:hAnsi="Times New Roman"/>
                <w:sz w:val="20"/>
                <w:szCs w:val="20"/>
                <w:lang w:eastAsia="ru-RU"/>
              </w:rPr>
            </w:pPr>
            <w:proofErr w:type="spellStart"/>
            <w:r w:rsidRPr="00C01AE1">
              <w:rPr>
                <w:rFonts w:ascii="Times New Roman" w:hAnsi="Times New Roman"/>
                <w:sz w:val="20"/>
                <w:szCs w:val="20"/>
                <w:lang w:eastAsia="ru-RU"/>
              </w:rPr>
              <w:t>ВПР-Немецкий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vAlign w:val="center"/>
          </w:tcPr>
          <w:p w:rsidR="00B35664" w:rsidRPr="00C01AE1" w:rsidRDefault="00B35664"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w:t>
            </w:r>
          </w:p>
        </w:tc>
        <w:tc>
          <w:tcPr>
            <w:tcW w:w="708"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28</w:t>
            </w:r>
          </w:p>
          <w:p w:rsidR="00B35664" w:rsidRPr="00C01AE1" w:rsidRDefault="00B35664"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vAlign w:val="center"/>
          </w:tcPr>
          <w:p w:rsidR="00B35664" w:rsidRPr="00C01AE1" w:rsidRDefault="00B35664"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w:t>
            </w:r>
          </w:p>
        </w:tc>
        <w:tc>
          <w:tcPr>
            <w:tcW w:w="717"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92,86</w:t>
            </w:r>
          </w:p>
          <w:p w:rsidR="00B35664" w:rsidRPr="00C01AE1" w:rsidRDefault="00B35664"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92,86</w:t>
            </w:r>
          </w:p>
          <w:p w:rsidR="00B35664" w:rsidRPr="00C01AE1" w:rsidRDefault="00B35664"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50</w:t>
            </w:r>
          </w:p>
          <w:p w:rsidR="00B35664" w:rsidRPr="00C01AE1" w:rsidRDefault="00B35664"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vAlign w:val="center"/>
          </w:tcPr>
          <w:p w:rsidR="00B35664" w:rsidRPr="00C01AE1" w:rsidRDefault="00B35664" w:rsidP="00A76828">
            <w:pPr>
              <w:jc w:val="center"/>
              <w:rPr>
                <w:rFonts w:ascii="Times New Roman" w:hAnsi="Times New Roman"/>
                <w:color w:val="000000"/>
                <w:sz w:val="20"/>
                <w:szCs w:val="20"/>
              </w:rPr>
            </w:pPr>
            <w:r w:rsidRPr="00C01AE1">
              <w:rPr>
                <w:rFonts w:ascii="Times New Roman" w:hAnsi="Times New Roman"/>
                <w:color w:val="000000"/>
                <w:sz w:val="20"/>
                <w:szCs w:val="20"/>
              </w:rPr>
              <w:t>50</w:t>
            </w:r>
          </w:p>
          <w:p w:rsidR="00B35664" w:rsidRPr="00C01AE1" w:rsidRDefault="00B35664"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7,14</w:t>
            </w:r>
          </w:p>
        </w:tc>
        <w:tc>
          <w:tcPr>
            <w:tcW w:w="717"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42,86</w:t>
            </w:r>
          </w:p>
        </w:tc>
        <w:tc>
          <w:tcPr>
            <w:tcW w:w="717"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39,29</w:t>
            </w:r>
          </w:p>
        </w:tc>
        <w:tc>
          <w:tcPr>
            <w:tcW w:w="717" w:type="dxa"/>
            <w:tcBorders>
              <w:top w:val="nil"/>
              <w:left w:val="nil"/>
              <w:bottom w:val="single" w:sz="4" w:space="0" w:color="auto"/>
              <w:right w:val="single" w:sz="4" w:space="0" w:color="auto"/>
            </w:tcBorders>
            <w:vAlign w:val="bottom"/>
          </w:tcPr>
          <w:p w:rsidR="00B35664" w:rsidRPr="00C01AE1" w:rsidRDefault="00B35664" w:rsidP="00A76828">
            <w:pPr>
              <w:jc w:val="right"/>
              <w:rPr>
                <w:rFonts w:ascii="Times New Roman" w:hAnsi="Times New Roman"/>
                <w:color w:val="000000"/>
                <w:sz w:val="20"/>
                <w:szCs w:val="20"/>
              </w:rPr>
            </w:pPr>
            <w:r w:rsidRPr="00C01AE1">
              <w:rPr>
                <w:rFonts w:ascii="Times New Roman" w:hAnsi="Times New Roman"/>
                <w:color w:val="000000"/>
                <w:sz w:val="20"/>
                <w:szCs w:val="20"/>
              </w:rPr>
              <w:t>10,71</w:t>
            </w:r>
          </w:p>
        </w:tc>
      </w:tr>
    </w:tbl>
    <w:p w:rsidR="00BB59C3" w:rsidRPr="00C01AE1" w:rsidRDefault="00BB59C3" w:rsidP="00BB59C3">
      <w:pPr>
        <w:jc w:val="center"/>
        <w:rPr>
          <w:rFonts w:ascii="Times New Roman" w:hAnsi="Times New Roman"/>
          <w:b/>
          <w:color w:val="000000"/>
          <w:sz w:val="20"/>
          <w:szCs w:val="20"/>
        </w:rPr>
      </w:pPr>
    </w:p>
    <w:p w:rsidR="00B35664" w:rsidRPr="00C01AE1" w:rsidRDefault="00B35664" w:rsidP="00B35664">
      <w:pPr>
        <w:pStyle w:val="a4"/>
        <w:jc w:val="both"/>
        <w:rPr>
          <w:rFonts w:ascii="Times New Roman" w:hAnsi="Times New Roman" w:cs="Times New Roman"/>
          <w:b/>
          <w:sz w:val="20"/>
          <w:szCs w:val="20"/>
        </w:rPr>
      </w:pPr>
      <w:r w:rsidRPr="00C01AE1">
        <w:rPr>
          <w:rFonts w:ascii="Times New Roman" w:hAnsi="Times New Roman" w:cs="Times New Roman"/>
          <w:b/>
          <w:sz w:val="20"/>
          <w:szCs w:val="20"/>
        </w:rPr>
        <w:t>Гистограммы по результатам написания ВПР по английскому, немецкому языкам</w:t>
      </w:r>
    </w:p>
    <w:p w:rsidR="00B35664" w:rsidRPr="00C01AE1" w:rsidRDefault="00B35664" w:rsidP="00B35664">
      <w:pPr>
        <w:pStyle w:val="a4"/>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B35664" w:rsidRPr="00C01AE1" w:rsidRDefault="00B35664" w:rsidP="00B35664">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B35664" w:rsidRPr="00C01AE1" w:rsidRDefault="00B35664" w:rsidP="00B35664">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4448175" cy="1524000"/>
            <wp:effectExtent l="19050" t="0" r="9525" b="0"/>
            <wp:docPr id="6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B35664" w:rsidRPr="00C01AE1" w:rsidRDefault="00B35664" w:rsidP="00B35664">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B35664" w:rsidRPr="00C01AE1" w:rsidRDefault="00B35664" w:rsidP="00B35664">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B35664" w:rsidRPr="00C01AE1" w:rsidTr="00A76828">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35664" w:rsidRPr="00C01AE1" w:rsidRDefault="00B35664"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7 класс английский язык</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B35664" w:rsidRPr="00C01AE1" w:rsidRDefault="00B35664"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B35664" w:rsidRPr="00C01AE1" w:rsidRDefault="00B35664"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1052</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57,55</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651</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35,61</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125</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6,84</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1828</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B35664"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35664" w:rsidRPr="00C01AE1" w:rsidRDefault="00B35664" w:rsidP="00B35664">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7 класс немецкий язык</w:t>
            </w:r>
          </w:p>
        </w:tc>
        <w:tc>
          <w:tcPr>
            <w:tcW w:w="1560" w:type="dxa"/>
            <w:tcBorders>
              <w:top w:val="nil"/>
              <w:left w:val="nil"/>
              <w:bottom w:val="single" w:sz="4" w:space="0" w:color="000000"/>
              <w:right w:val="single" w:sz="4" w:space="0" w:color="000000"/>
            </w:tcBorders>
            <w:shd w:val="clear" w:color="auto" w:fill="auto"/>
            <w:noWrap/>
            <w:vAlign w:val="bottom"/>
            <w:hideMark/>
          </w:tcPr>
          <w:p w:rsidR="00B35664" w:rsidRPr="00C01AE1" w:rsidRDefault="00B35664" w:rsidP="00A76828">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B35664" w:rsidRPr="00C01AE1" w:rsidRDefault="00B35664" w:rsidP="00A76828">
            <w:pPr>
              <w:jc w:val="right"/>
              <w:rPr>
                <w:rFonts w:ascii="Times New Roman" w:hAnsi="Times New Roman"/>
                <w:color w:val="000000"/>
                <w:sz w:val="20"/>
                <w:szCs w:val="20"/>
              </w:rPr>
            </w:pP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9</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32,14</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17</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60,71</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7,14</w:t>
            </w:r>
          </w:p>
        </w:tc>
      </w:tr>
      <w:tr w:rsidR="00B07CB7" w:rsidRPr="00C01AE1" w:rsidTr="00A76828">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B07CB7" w:rsidRPr="00C01AE1" w:rsidRDefault="00B07CB7" w:rsidP="00A76828">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28</w:t>
            </w:r>
          </w:p>
        </w:tc>
        <w:tc>
          <w:tcPr>
            <w:tcW w:w="970" w:type="dxa"/>
            <w:tcBorders>
              <w:top w:val="nil"/>
              <w:left w:val="nil"/>
              <w:bottom w:val="single" w:sz="4" w:space="0" w:color="000000"/>
              <w:right w:val="single" w:sz="4" w:space="0" w:color="000000"/>
            </w:tcBorders>
            <w:shd w:val="clear" w:color="auto" w:fill="auto"/>
            <w:noWrap/>
            <w:vAlign w:val="bottom"/>
            <w:hideMark/>
          </w:tcPr>
          <w:p w:rsidR="00B07CB7" w:rsidRPr="00C01AE1" w:rsidRDefault="00B07CB7">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B35664" w:rsidRPr="00C01AE1" w:rsidRDefault="00B35664" w:rsidP="00B35664">
      <w:pPr>
        <w:pStyle w:val="a4"/>
        <w:jc w:val="center"/>
        <w:rPr>
          <w:rFonts w:ascii="Times New Roman" w:hAnsi="Times New Roman" w:cs="Times New Roman"/>
          <w:b/>
          <w:sz w:val="20"/>
          <w:szCs w:val="20"/>
        </w:rPr>
      </w:pPr>
    </w:p>
    <w:p w:rsidR="00B35664" w:rsidRPr="00C01AE1" w:rsidRDefault="00B35664" w:rsidP="00B35664">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B35664" w:rsidRPr="00C01AE1" w:rsidRDefault="00B35664" w:rsidP="00B35664">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B35664" w:rsidRPr="00C01AE1" w:rsidRDefault="00B35664" w:rsidP="00B35664">
      <w:pPr>
        <w:rPr>
          <w:rFonts w:ascii="Times New Roman" w:hAnsi="Times New Roman"/>
          <w:sz w:val="20"/>
          <w:szCs w:val="20"/>
        </w:rPr>
      </w:pPr>
      <w:r w:rsidRPr="00C01AE1">
        <w:rPr>
          <w:rFonts w:ascii="Times New Roman" w:hAnsi="Times New Roman"/>
          <w:noProof/>
          <w:sz w:val="20"/>
          <w:szCs w:val="20"/>
          <w:lang w:eastAsia="ru-RU"/>
        </w:rPr>
        <w:lastRenderedPageBreak/>
        <w:drawing>
          <wp:inline distT="0" distB="0" distL="0" distR="0">
            <wp:extent cx="3124200" cy="1952625"/>
            <wp:effectExtent l="19050" t="0" r="19050" b="0"/>
            <wp:docPr id="6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B35664" w:rsidRPr="00C01AE1" w:rsidRDefault="00B35664" w:rsidP="00B35664">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английскому, немецкому языкам</w:t>
      </w:r>
    </w:p>
    <w:p w:rsidR="00B35664" w:rsidRPr="00C01AE1" w:rsidRDefault="00B35664" w:rsidP="00B35664">
      <w:pPr>
        <w:pStyle w:val="a4"/>
        <w:jc w:val="center"/>
        <w:rPr>
          <w:rFonts w:ascii="Times New Roman" w:hAnsi="Times New Roman" w:cs="Times New Roman"/>
          <w:b/>
          <w:sz w:val="20"/>
          <w:szCs w:val="20"/>
        </w:rPr>
      </w:pPr>
    </w:p>
    <w:p w:rsidR="00B35664" w:rsidRPr="00C01AE1" w:rsidRDefault="00B35664" w:rsidP="00B35664">
      <w:pPr>
        <w:pStyle w:val="a4"/>
        <w:jc w:val="center"/>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4810125" cy="1428750"/>
            <wp:effectExtent l="19050" t="0" r="9525" b="0"/>
            <wp:docPr id="6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B35664" w:rsidRPr="00C01AE1" w:rsidRDefault="00B35664" w:rsidP="00B35664">
      <w:pPr>
        <w:rPr>
          <w:rFonts w:ascii="Times New Roman" w:hAnsi="Times New Roman"/>
          <w:sz w:val="20"/>
          <w:szCs w:val="20"/>
        </w:rPr>
      </w:pPr>
    </w:p>
    <w:p w:rsidR="00B35664" w:rsidRPr="00C01AE1" w:rsidRDefault="00B35664" w:rsidP="00B35664">
      <w:pPr>
        <w:spacing w:after="0" w:line="240" w:lineRule="auto"/>
        <w:ind w:left="-93" w:right="-115"/>
        <w:jc w:val="center"/>
        <w:rPr>
          <w:rFonts w:ascii="Times New Roman" w:hAnsi="Times New Roman"/>
          <w:b/>
          <w:bCs/>
          <w:color w:val="000000"/>
          <w:sz w:val="20"/>
          <w:szCs w:val="20"/>
        </w:rPr>
      </w:pPr>
    </w:p>
    <w:p w:rsidR="00B35664" w:rsidRPr="00C01AE1" w:rsidRDefault="00B35664" w:rsidP="00B35664">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по анг</w:t>
      </w:r>
      <w:r w:rsidR="00F24FFA" w:rsidRPr="00C01AE1">
        <w:rPr>
          <w:rFonts w:ascii="Times New Roman" w:hAnsi="Times New Roman"/>
          <w:b/>
          <w:bCs/>
          <w:color w:val="000000"/>
          <w:sz w:val="20"/>
          <w:szCs w:val="20"/>
        </w:rPr>
        <w:t xml:space="preserve">лийскому языку </w:t>
      </w:r>
      <w:r w:rsidRPr="00C01AE1">
        <w:rPr>
          <w:rFonts w:ascii="Times New Roman" w:hAnsi="Times New Roman"/>
          <w:b/>
          <w:bCs/>
          <w:color w:val="000000"/>
          <w:sz w:val="20"/>
          <w:szCs w:val="20"/>
        </w:rPr>
        <w:t>7 класс</w:t>
      </w:r>
    </w:p>
    <w:p w:rsidR="00B35664" w:rsidRPr="00C01AE1" w:rsidRDefault="00B35664" w:rsidP="00B35664">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p w:rsidR="00B35664" w:rsidRPr="00C01AE1" w:rsidRDefault="00B35664" w:rsidP="00B35664">
      <w:pPr>
        <w:spacing w:after="0" w:line="240" w:lineRule="auto"/>
        <w:ind w:left="-93" w:right="-115"/>
        <w:jc w:val="right"/>
        <w:rPr>
          <w:rFonts w:ascii="Times New Roman" w:hAnsi="Times New Roman"/>
          <w:sz w:val="20"/>
          <w:szCs w:val="20"/>
        </w:rPr>
      </w:pPr>
    </w:p>
    <w:p w:rsidR="00B35664" w:rsidRPr="00C01AE1" w:rsidRDefault="00B35664" w:rsidP="00B35664">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B35664" w:rsidRPr="00C01AE1" w:rsidTr="00A76828">
        <w:trPr>
          <w:trHeight w:val="988"/>
        </w:trPr>
        <w:tc>
          <w:tcPr>
            <w:tcW w:w="6912" w:type="dxa"/>
          </w:tcPr>
          <w:p w:rsidR="00B35664" w:rsidRPr="00C01AE1" w:rsidRDefault="00B35664" w:rsidP="00A76828">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B35664" w:rsidRPr="00C01AE1" w:rsidRDefault="00B35664" w:rsidP="00A76828">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B35664" w:rsidRPr="00C01AE1" w:rsidRDefault="00B35664" w:rsidP="00A76828">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B35664" w:rsidRPr="00C01AE1" w:rsidRDefault="00B35664" w:rsidP="00A76828">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B35664" w:rsidRPr="00C01AE1" w:rsidRDefault="00B35664" w:rsidP="00A76828">
            <w:pPr>
              <w:rPr>
                <w:rFonts w:ascii="Times New Roman" w:hAnsi="Times New Roman"/>
                <w:color w:val="000000"/>
                <w:sz w:val="20"/>
                <w:szCs w:val="20"/>
              </w:rPr>
            </w:pPr>
            <w:r w:rsidRPr="00C01AE1">
              <w:rPr>
                <w:rFonts w:ascii="Times New Roman" w:hAnsi="Times New Roman"/>
                <w:color w:val="000000"/>
                <w:sz w:val="20"/>
                <w:szCs w:val="20"/>
              </w:rPr>
              <w:t>РФ</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30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xml:space="preserve">4751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xml:space="preserve">1828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xml:space="preserve">1143306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xml:space="preserve">1. </w:t>
            </w:r>
            <w:proofErr w:type="spellStart"/>
            <w:r w:rsidRPr="00C01AE1">
              <w:rPr>
                <w:rFonts w:ascii="Times New Roman" w:hAnsi="Times New Roman"/>
                <w:color w:val="000000"/>
                <w:sz w:val="20"/>
                <w:szCs w:val="20"/>
              </w:rPr>
              <w:t>Аудирование</w:t>
            </w:r>
            <w:proofErr w:type="spellEnd"/>
            <w:r w:rsidRPr="00C01AE1">
              <w:rPr>
                <w:rFonts w:ascii="Times New Roman" w:hAnsi="Times New Roman"/>
                <w:color w:val="000000"/>
                <w:sz w:val="20"/>
                <w:szCs w:val="20"/>
              </w:rPr>
              <w:t xml:space="preserve"> с пониманием запрашиваемой информации в прослушанном тексте.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55,07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60,63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56,93</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2. Осмысленное чтение текста вслух.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52,76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55,39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57,89</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3K1.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47,97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53,61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51,99</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3K2.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44,18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49,1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48,08</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lastRenderedPageBreak/>
              <w:t>3K3.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35,32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37,39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39,76</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3K4.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44,85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52,27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43,2</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4. Чтение с пониманием основного содержания прочитанного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58,59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63,17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65,21</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xml:space="preserve">5. Навыки оперирования языковыми средствами в </w:t>
            </w:r>
            <w:proofErr w:type="spellStart"/>
            <w:r w:rsidRPr="00C01AE1">
              <w:rPr>
                <w:rFonts w:ascii="Times New Roman" w:hAnsi="Times New Roman"/>
                <w:color w:val="000000"/>
                <w:sz w:val="20"/>
                <w:szCs w:val="20"/>
              </w:rPr>
              <w:t>коммуникативнозначимом</w:t>
            </w:r>
            <w:proofErr w:type="spellEnd"/>
            <w:r w:rsidRPr="00C01AE1">
              <w:rPr>
                <w:rFonts w:ascii="Times New Roman" w:hAnsi="Times New Roman"/>
                <w:color w:val="000000"/>
                <w:sz w:val="20"/>
                <w:szCs w:val="20"/>
              </w:rPr>
              <w:t xml:space="preserve"> контексте: грамматические формы.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47,9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51,37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56,96</w:t>
            </w:r>
          </w:p>
        </w:tc>
      </w:tr>
      <w:tr w:rsidR="00F24FFA"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rPr>
                <w:rFonts w:ascii="Times New Roman" w:hAnsi="Times New Roman"/>
                <w:color w:val="000000"/>
                <w:sz w:val="20"/>
                <w:szCs w:val="20"/>
              </w:rPr>
            </w:pPr>
            <w:r w:rsidRPr="00C01AE1">
              <w:rPr>
                <w:rFonts w:ascii="Times New Roman" w:hAnsi="Times New Roman"/>
                <w:color w:val="000000"/>
                <w:sz w:val="20"/>
                <w:szCs w:val="20"/>
              </w:rPr>
              <w:t xml:space="preserve">6. Навыки оперирования языковыми средствами в </w:t>
            </w:r>
            <w:proofErr w:type="spellStart"/>
            <w:r w:rsidRPr="00C01AE1">
              <w:rPr>
                <w:rFonts w:ascii="Times New Roman" w:hAnsi="Times New Roman"/>
                <w:color w:val="000000"/>
                <w:sz w:val="20"/>
                <w:szCs w:val="20"/>
              </w:rPr>
              <w:t>коммуникативнозначимом</w:t>
            </w:r>
            <w:proofErr w:type="spellEnd"/>
            <w:r w:rsidRPr="00C01AE1">
              <w:rPr>
                <w:rFonts w:ascii="Times New Roman" w:hAnsi="Times New Roman"/>
                <w:color w:val="000000"/>
                <w:sz w:val="20"/>
                <w:szCs w:val="20"/>
              </w:rPr>
              <w:t xml:space="preserve"> контексте: лексические единицы.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43,77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46,01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4FFA" w:rsidRPr="00C01AE1" w:rsidRDefault="00F24FFA">
            <w:pPr>
              <w:jc w:val="right"/>
              <w:rPr>
                <w:rFonts w:ascii="Times New Roman" w:hAnsi="Times New Roman"/>
                <w:color w:val="000000"/>
                <w:sz w:val="20"/>
                <w:szCs w:val="20"/>
              </w:rPr>
            </w:pPr>
            <w:r w:rsidRPr="00C01AE1">
              <w:rPr>
                <w:rFonts w:ascii="Times New Roman" w:hAnsi="Times New Roman"/>
                <w:color w:val="000000"/>
                <w:sz w:val="20"/>
                <w:szCs w:val="20"/>
              </w:rPr>
              <w:t>54,77</w:t>
            </w:r>
          </w:p>
        </w:tc>
      </w:tr>
    </w:tbl>
    <w:p w:rsidR="00B35664" w:rsidRPr="00C01AE1" w:rsidRDefault="00B35664" w:rsidP="00B35664">
      <w:pPr>
        <w:rPr>
          <w:rFonts w:ascii="Times New Roman" w:hAnsi="Times New Roman"/>
          <w:b/>
          <w:bCs/>
          <w:sz w:val="20"/>
          <w:szCs w:val="20"/>
        </w:rPr>
      </w:pPr>
    </w:p>
    <w:p w:rsidR="00B35664" w:rsidRPr="00C01AE1" w:rsidRDefault="00B35664" w:rsidP="00B35664">
      <w:pPr>
        <w:rPr>
          <w:rFonts w:ascii="Times New Roman" w:hAnsi="Times New Roman"/>
          <w:b/>
          <w:bCs/>
          <w:sz w:val="20"/>
          <w:szCs w:val="20"/>
        </w:rPr>
      </w:pPr>
      <w:r w:rsidRPr="00C01AE1">
        <w:rPr>
          <w:rFonts w:ascii="Times New Roman" w:hAnsi="Times New Roman"/>
          <w:b/>
          <w:bCs/>
          <w:sz w:val="20"/>
          <w:szCs w:val="20"/>
        </w:rPr>
        <w:t xml:space="preserve">Более 80% учащихся </w:t>
      </w:r>
      <w:r w:rsidR="00F24FFA" w:rsidRPr="00C01AE1">
        <w:rPr>
          <w:rFonts w:ascii="Times New Roman" w:hAnsi="Times New Roman"/>
          <w:b/>
          <w:bCs/>
          <w:sz w:val="20"/>
          <w:szCs w:val="20"/>
        </w:rPr>
        <w:t xml:space="preserve">не справились ни с одним заданием. Наибольший процент выполнения- 63,17: </w:t>
      </w:r>
      <w:r w:rsidR="00F24FFA" w:rsidRPr="00C01AE1">
        <w:rPr>
          <w:rFonts w:ascii="Times New Roman" w:hAnsi="Times New Roman"/>
          <w:color w:val="000000"/>
          <w:sz w:val="20"/>
          <w:szCs w:val="20"/>
        </w:rPr>
        <w:t>4. Чтение с пониманием основного содержания прочитанного текста.</w:t>
      </w:r>
    </w:p>
    <w:p w:rsidR="00B35664" w:rsidRPr="00C01AE1" w:rsidRDefault="00B35664" w:rsidP="00B35664">
      <w:pPr>
        <w:rPr>
          <w:rFonts w:ascii="Times New Roman" w:hAnsi="Times New Roman"/>
          <w:b/>
          <w:color w:val="000000"/>
          <w:sz w:val="20"/>
          <w:szCs w:val="20"/>
        </w:rPr>
      </w:pPr>
      <w:r w:rsidRPr="00C01AE1">
        <w:rPr>
          <w:rFonts w:ascii="Times New Roman" w:hAnsi="Times New Roman"/>
          <w:b/>
          <w:color w:val="000000"/>
          <w:sz w:val="20"/>
          <w:szCs w:val="20"/>
        </w:rPr>
        <w:t xml:space="preserve">Наибольшую сложность вызвали следующие задания: </w:t>
      </w:r>
    </w:p>
    <w:p w:rsidR="00F24FFA" w:rsidRPr="00C01AE1" w:rsidRDefault="00F24FFA" w:rsidP="00B35664">
      <w:pPr>
        <w:rPr>
          <w:rFonts w:ascii="Times New Roman" w:hAnsi="Times New Roman"/>
          <w:color w:val="000000"/>
          <w:sz w:val="20"/>
          <w:szCs w:val="20"/>
        </w:rPr>
      </w:pPr>
      <w:r w:rsidRPr="00C01AE1">
        <w:rPr>
          <w:rFonts w:ascii="Times New Roman" w:hAnsi="Times New Roman"/>
          <w:color w:val="000000"/>
          <w:sz w:val="20"/>
          <w:szCs w:val="20"/>
        </w:rPr>
        <w:t>3K3. Говорение: монологическое высказывание на основе плана и визуальной информации.</w:t>
      </w:r>
    </w:p>
    <w:p w:rsidR="00B35664" w:rsidRPr="00C01AE1" w:rsidRDefault="00B35664" w:rsidP="00B35664">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английскому языку  7  класс</w:t>
      </w:r>
    </w:p>
    <w:p w:rsidR="00B35664" w:rsidRPr="00C01AE1" w:rsidRDefault="00B35664" w:rsidP="00B35664">
      <w:pPr>
        <w:pStyle w:val="a7"/>
        <w:spacing w:after="0"/>
        <w:rPr>
          <w:rFonts w:ascii="Times New Roman" w:hAnsi="Times New Roman"/>
          <w:sz w:val="20"/>
          <w:szCs w:val="20"/>
        </w:rPr>
      </w:pPr>
      <w:r w:rsidRPr="00C01AE1">
        <w:rPr>
          <w:rFonts w:ascii="Times New Roman" w:hAnsi="Times New Roman"/>
          <w:sz w:val="20"/>
          <w:szCs w:val="20"/>
        </w:rPr>
        <w:t xml:space="preserve">                                                                                                                                Диаграмма 1</w:t>
      </w: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63"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B35664" w:rsidRPr="00C01AE1" w:rsidRDefault="00B35664" w:rsidP="00B35664">
      <w:pPr>
        <w:spacing w:after="0"/>
        <w:jc w:val="center"/>
        <w:rPr>
          <w:rFonts w:ascii="Times New Roman" w:hAnsi="Times New Roman"/>
          <w:b/>
          <w:bCs/>
          <w:color w:val="000000"/>
          <w:sz w:val="20"/>
          <w:szCs w:val="20"/>
        </w:rPr>
      </w:pPr>
    </w:p>
    <w:p w:rsidR="00F24FFA" w:rsidRPr="00C01AE1" w:rsidRDefault="00F24FFA" w:rsidP="00F24FFA">
      <w:pPr>
        <w:spacing w:after="0" w:line="240" w:lineRule="auto"/>
        <w:ind w:left="-93" w:right="-115"/>
        <w:jc w:val="center"/>
        <w:rPr>
          <w:rFonts w:ascii="Times New Roman" w:hAnsi="Times New Roman"/>
          <w:b/>
          <w:bCs/>
          <w:color w:val="000000"/>
          <w:sz w:val="20"/>
          <w:szCs w:val="20"/>
        </w:rPr>
      </w:pPr>
    </w:p>
    <w:p w:rsidR="00F24FFA" w:rsidRPr="00C01AE1" w:rsidRDefault="00F24FFA" w:rsidP="00F24FFA">
      <w:pPr>
        <w:spacing w:after="0" w:line="240" w:lineRule="auto"/>
        <w:ind w:left="-93"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по немецкому  языку 7 класс</w:t>
      </w:r>
    </w:p>
    <w:p w:rsidR="00F24FFA" w:rsidRPr="00C01AE1" w:rsidRDefault="00F24FFA" w:rsidP="00F24FFA">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2</w:t>
      </w:r>
    </w:p>
    <w:p w:rsidR="00F24FFA" w:rsidRPr="00C01AE1" w:rsidRDefault="00F24FFA" w:rsidP="00F24FFA">
      <w:pPr>
        <w:spacing w:after="0" w:line="240" w:lineRule="auto"/>
        <w:ind w:left="-93" w:right="-115"/>
        <w:jc w:val="right"/>
        <w:rPr>
          <w:rFonts w:ascii="Times New Roman" w:hAnsi="Times New Roman"/>
          <w:sz w:val="20"/>
          <w:szCs w:val="20"/>
        </w:rPr>
      </w:pPr>
    </w:p>
    <w:p w:rsidR="00F24FFA" w:rsidRPr="00C01AE1" w:rsidRDefault="00F24FFA" w:rsidP="00F24FFA">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F24FFA" w:rsidRPr="00C01AE1" w:rsidTr="00A76828">
        <w:trPr>
          <w:trHeight w:val="988"/>
        </w:trPr>
        <w:tc>
          <w:tcPr>
            <w:tcW w:w="6912" w:type="dxa"/>
          </w:tcPr>
          <w:p w:rsidR="00F24FFA" w:rsidRPr="00C01AE1" w:rsidRDefault="00F24FFA" w:rsidP="00A76828">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F24FFA" w:rsidRPr="00C01AE1" w:rsidRDefault="00F24FFA" w:rsidP="00A76828">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F24FFA" w:rsidRPr="00C01AE1" w:rsidRDefault="00F24FFA" w:rsidP="00A76828">
            <w:pPr>
              <w:rPr>
                <w:rFonts w:ascii="Times New Roman" w:hAnsi="Times New Roman"/>
                <w:color w:val="000000"/>
                <w:sz w:val="20"/>
                <w:szCs w:val="20"/>
              </w:rPr>
            </w:pPr>
            <w:r w:rsidRPr="00C01AE1">
              <w:rPr>
                <w:rFonts w:ascii="Times New Roman" w:hAnsi="Times New Roman"/>
                <w:color w:val="000000"/>
                <w:sz w:val="20"/>
                <w:szCs w:val="20"/>
              </w:rPr>
              <w:t>Республика Каре</w:t>
            </w:r>
            <w:r w:rsidRPr="00C01AE1">
              <w:rPr>
                <w:rFonts w:ascii="Times New Roman" w:hAnsi="Times New Roman"/>
                <w:color w:val="000000"/>
                <w:sz w:val="20"/>
                <w:szCs w:val="20"/>
              </w:rPr>
              <w:lastRenderedPageBreak/>
              <w:t>лия</w:t>
            </w:r>
          </w:p>
        </w:tc>
        <w:tc>
          <w:tcPr>
            <w:tcW w:w="709" w:type="dxa"/>
            <w:vAlign w:val="bottom"/>
          </w:tcPr>
          <w:p w:rsidR="00F24FFA" w:rsidRPr="00C01AE1" w:rsidRDefault="00F24FFA" w:rsidP="00A76828">
            <w:pPr>
              <w:rPr>
                <w:rFonts w:ascii="Times New Roman" w:hAnsi="Times New Roman"/>
                <w:color w:val="000000"/>
                <w:sz w:val="20"/>
                <w:szCs w:val="20"/>
              </w:rPr>
            </w:pPr>
            <w:r w:rsidRPr="00C01AE1">
              <w:rPr>
                <w:rFonts w:ascii="Times New Roman" w:hAnsi="Times New Roman"/>
                <w:color w:val="000000"/>
                <w:sz w:val="20"/>
                <w:szCs w:val="20"/>
              </w:rPr>
              <w:lastRenderedPageBreak/>
              <w:t>ПГО</w:t>
            </w:r>
          </w:p>
        </w:tc>
        <w:tc>
          <w:tcPr>
            <w:tcW w:w="674" w:type="dxa"/>
            <w:vAlign w:val="bottom"/>
          </w:tcPr>
          <w:p w:rsidR="00F24FFA" w:rsidRPr="00C01AE1" w:rsidRDefault="00F24FFA" w:rsidP="00A76828">
            <w:pPr>
              <w:rPr>
                <w:rFonts w:ascii="Times New Roman" w:hAnsi="Times New Roman"/>
                <w:color w:val="000000"/>
                <w:sz w:val="20"/>
                <w:szCs w:val="20"/>
              </w:rPr>
            </w:pPr>
            <w:r w:rsidRPr="00C01AE1">
              <w:rPr>
                <w:rFonts w:ascii="Times New Roman" w:hAnsi="Times New Roman"/>
                <w:color w:val="000000"/>
                <w:sz w:val="20"/>
                <w:szCs w:val="20"/>
              </w:rPr>
              <w:t>РФ</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lastRenderedPageBreak/>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30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 xml:space="preserve">28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 xml:space="preserve">28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 xml:space="preserve">62216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 xml:space="preserve">1. </w:t>
            </w:r>
            <w:proofErr w:type="spellStart"/>
            <w:r w:rsidRPr="00C01AE1">
              <w:rPr>
                <w:rFonts w:ascii="Times New Roman" w:hAnsi="Times New Roman"/>
                <w:color w:val="000000"/>
                <w:sz w:val="20"/>
                <w:szCs w:val="20"/>
              </w:rPr>
              <w:t>Аудирование</w:t>
            </w:r>
            <w:proofErr w:type="spellEnd"/>
            <w:r w:rsidRPr="00C01AE1">
              <w:rPr>
                <w:rFonts w:ascii="Times New Roman" w:hAnsi="Times New Roman"/>
                <w:color w:val="000000"/>
                <w:sz w:val="20"/>
                <w:szCs w:val="20"/>
              </w:rPr>
              <w:t xml:space="preserve"> с пониманием запрашиваемой информации в прослушанном тексте.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82,86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82,86</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66,5</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2. Осмысленное чтение текста вслух.</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82,14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82,14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57,31</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3K1.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73,21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73,21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46,32</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3K2.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75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75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43,57</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3K3.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57,14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57,14</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35,45</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3K4. Говорение: монологическое высказывание на основе плана и визуальной информации.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83,93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83,93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37,69</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4. Чтение с пониманием основного содержания прочитанного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50,71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50,71</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63,06</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 xml:space="preserve">5. Навыки оперирования языковыми средствами в </w:t>
            </w:r>
            <w:proofErr w:type="spellStart"/>
            <w:r w:rsidRPr="00C01AE1">
              <w:rPr>
                <w:rFonts w:ascii="Times New Roman" w:hAnsi="Times New Roman"/>
                <w:color w:val="000000"/>
                <w:sz w:val="20"/>
                <w:szCs w:val="20"/>
              </w:rPr>
              <w:t>коммуникативнозначимом</w:t>
            </w:r>
            <w:proofErr w:type="spellEnd"/>
            <w:r w:rsidRPr="00C01AE1">
              <w:rPr>
                <w:rFonts w:ascii="Times New Roman" w:hAnsi="Times New Roman"/>
                <w:color w:val="000000"/>
                <w:sz w:val="20"/>
                <w:szCs w:val="20"/>
              </w:rPr>
              <w:t xml:space="preserve"> контексте: грамматические формы.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46,43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46,43</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58,76</w:t>
            </w:r>
          </w:p>
        </w:tc>
      </w:tr>
      <w:tr w:rsidR="00974181" w:rsidRPr="00C01AE1" w:rsidTr="00A76828">
        <w:trPr>
          <w:trHeight w:val="988"/>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rPr>
                <w:rFonts w:ascii="Times New Roman" w:hAnsi="Times New Roman"/>
                <w:color w:val="000000"/>
                <w:sz w:val="20"/>
                <w:szCs w:val="20"/>
              </w:rPr>
            </w:pPr>
            <w:r w:rsidRPr="00C01AE1">
              <w:rPr>
                <w:rFonts w:ascii="Times New Roman" w:hAnsi="Times New Roman"/>
                <w:color w:val="000000"/>
                <w:sz w:val="20"/>
                <w:szCs w:val="20"/>
              </w:rPr>
              <w:t xml:space="preserve">6. Навыки оперирования языковыми средствами в </w:t>
            </w:r>
            <w:proofErr w:type="spellStart"/>
            <w:r w:rsidRPr="00C01AE1">
              <w:rPr>
                <w:rFonts w:ascii="Times New Roman" w:hAnsi="Times New Roman"/>
                <w:color w:val="000000"/>
                <w:sz w:val="20"/>
                <w:szCs w:val="20"/>
              </w:rPr>
              <w:t>коммуникативнозначимом</w:t>
            </w:r>
            <w:proofErr w:type="spellEnd"/>
            <w:r w:rsidRPr="00C01AE1">
              <w:rPr>
                <w:rFonts w:ascii="Times New Roman" w:hAnsi="Times New Roman"/>
                <w:color w:val="000000"/>
                <w:sz w:val="20"/>
                <w:szCs w:val="20"/>
              </w:rPr>
              <w:t xml:space="preserve"> контексте: лексические единицы.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43,57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43,57</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974181" w:rsidRPr="00C01AE1" w:rsidRDefault="00974181">
            <w:pPr>
              <w:jc w:val="right"/>
              <w:rPr>
                <w:rFonts w:ascii="Times New Roman" w:hAnsi="Times New Roman"/>
                <w:color w:val="000000"/>
                <w:sz w:val="20"/>
                <w:szCs w:val="20"/>
              </w:rPr>
            </w:pPr>
            <w:r w:rsidRPr="00C01AE1">
              <w:rPr>
                <w:rFonts w:ascii="Times New Roman" w:hAnsi="Times New Roman"/>
                <w:color w:val="000000"/>
                <w:sz w:val="20"/>
                <w:szCs w:val="20"/>
              </w:rPr>
              <w:t>54,15</w:t>
            </w:r>
          </w:p>
        </w:tc>
      </w:tr>
    </w:tbl>
    <w:p w:rsidR="00974181" w:rsidRPr="00C01AE1" w:rsidRDefault="00974181" w:rsidP="00974181">
      <w:pPr>
        <w:rPr>
          <w:rFonts w:ascii="Times New Roman" w:hAnsi="Times New Roman"/>
          <w:b/>
          <w:bCs/>
          <w:sz w:val="20"/>
          <w:szCs w:val="20"/>
        </w:rPr>
      </w:pPr>
    </w:p>
    <w:p w:rsidR="00974181" w:rsidRPr="00C01AE1" w:rsidRDefault="00974181" w:rsidP="00974181">
      <w:pPr>
        <w:rPr>
          <w:rFonts w:ascii="Times New Roman" w:hAnsi="Times New Roman"/>
          <w:b/>
          <w:bCs/>
          <w:sz w:val="20"/>
          <w:szCs w:val="20"/>
        </w:rPr>
      </w:pPr>
      <w:r w:rsidRPr="00C01AE1">
        <w:rPr>
          <w:rFonts w:ascii="Times New Roman" w:hAnsi="Times New Roman"/>
          <w:b/>
          <w:bCs/>
          <w:sz w:val="20"/>
          <w:szCs w:val="20"/>
        </w:rPr>
        <w:t>Более 80% учащихся справились со следующими заданиями:</w:t>
      </w:r>
    </w:p>
    <w:p w:rsidR="00974181" w:rsidRPr="00C01AE1" w:rsidRDefault="00974181" w:rsidP="00974181">
      <w:pPr>
        <w:rPr>
          <w:rFonts w:ascii="Times New Roman" w:hAnsi="Times New Roman"/>
          <w:color w:val="000000"/>
          <w:sz w:val="20"/>
          <w:szCs w:val="20"/>
        </w:rPr>
      </w:pPr>
      <w:r w:rsidRPr="00C01AE1">
        <w:rPr>
          <w:rFonts w:ascii="Times New Roman" w:hAnsi="Times New Roman"/>
          <w:color w:val="000000"/>
          <w:sz w:val="20"/>
          <w:szCs w:val="20"/>
        </w:rPr>
        <w:t>3K4. Говорение: монологическое высказывание на основе плана и визуальной информации- 83,93%</w:t>
      </w:r>
    </w:p>
    <w:p w:rsidR="00974181" w:rsidRPr="00C01AE1" w:rsidRDefault="00974181" w:rsidP="00974181">
      <w:pPr>
        <w:rPr>
          <w:rFonts w:ascii="Times New Roman" w:hAnsi="Times New Roman"/>
          <w:color w:val="000000"/>
          <w:sz w:val="20"/>
          <w:szCs w:val="20"/>
        </w:rPr>
      </w:pPr>
      <w:r w:rsidRPr="00C01AE1">
        <w:rPr>
          <w:rFonts w:ascii="Times New Roman" w:hAnsi="Times New Roman"/>
          <w:color w:val="000000"/>
          <w:sz w:val="20"/>
          <w:szCs w:val="20"/>
        </w:rPr>
        <w:t xml:space="preserve">1. </w:t>
      </w:r>
      <w:proofErr w:type="spellStart"/>
      <w:r w:rsidRPr="00C01AE1">
        <w:rPr>
          <w:rFonts w:ascii="Times New Roman" w:hAnsi="Times New Roman"/>
          <w:color w:val="000000"/>
          <w:sz w:val="20"/>
          <w:szCs w:val="20"/>
        </w:rPr>
        <w:t>Аудирование</w:t>
      </w:r>
      <w:proofErr w:type="spellEnd"/>
      <w:r w:rsidRPr="00C01AE1">
        <w:rPr>
          <w:rFonts w:ascii="Times New Roman" w:hAnsi="Times New Roman"/>
          <w:color w:val="000000"/>
          <w:sz w:val="20"/>
          <w:szCs w:val="20"/>
        </w:rPr>
        <w:t xml:space="preserve"> с пониманием запрашиваемой информации в прослушанном тексте- 82,86%</w:t>
      </w:r>
    </w:p>
    <w:p w:rsidR="00974181" w:rsidRPr="00C01AE1" w:rsidRDefault="00974181" w:rsidP="00974181">
      <w:pPr>
        <w:rPr>
          <w:rFonts w:ascii="Times New Roman" w:hAnsi="Times New Roman"/>
          <w:b/>
          <w:bCs/>
          <w:sz w:val="20"/>
          <w:szCs w:val="20"/>
        </w:rPr>
      </w:pPr>
      <w:r w:rsidRPr="00C01AE1">
        <w:rPr>
          <w:rFonts w:ascii="Times New Roman" w:hAnsi="Times New Roman"/>
          <w:color w:val="000000"/>
          <w:sz w:val="20"/>
          <w:szCs w:val="20"/>
        </w:rPr>
        <w:t>2. Осмысленное чтение текста вслух.- 82,14%</w:t>
      </w:r>
    </w:p>
    <w:p w:rsidR="00974181" w:rsidRPr="00C01AE1" w:rsidRDefault="00974181" w:rsidP="00B35664">
      <w:pPr>
        <w:spacing w:after="0" w:line="240" w:lineRule="auto"/>
        <w:ind w:right="-115"/>
        <w:rPr>
          <w:rFonts w:ascii="Times New Roman" w:hAnsi="Times New Roman"/>
          <w:b/>
          <w:bCs/>
          <w:color w:val="000000"/>
          <w:sz w:val="20"/>
          <w:szCs w:val="20"/>
        </w:rPr>
      </w:pPr>
    </w:p>
    <w:p w:rsidR="00B35664" w:rsidRPr="00C01AE1" w:rsidRDefault="00B35664" w:rsidP="00B35664">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немецкому языку  7  класс</w:t>
      </w:r>
    </w:p>
    <w:p w:rsidR="00B35664" w:rsidRPr="00C01AE1" w:rsidRDefault="00B35664" w:rsidP="00B35664">
      <w:pPr>
        <w:pStyle w:val="a7"/>
        <w:spacing w:after="0"/>
        <w:rPr>
          <w:rFonts w:ascii="Times New Roman" w:hAnsi="Times New Roman"/>
          <w:sz w:val="20"/>
          <w:szCs w:val="20"/>
        </w:rPr>
      </w:pPr>
      <w:r w:rsidRPr="00C01AE1">
        <w:rPr>
          <w:rFonts w:ascii="Times New Roman" w:hAnsi="Times New Roman"/>
          <w:sz w:val="20"/>
          <w:szCs w:val="20"/>
        </w:rPr>
        <w:t xml:space="preserve">                                                                                                                                Диаграмма 2</w:t>
      </w: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6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B35664" w:rsidRPr="00C01AE1" w:rsidRDefault="00B35664" w:rsidP="00B35664">
      <w:pPr>
        <w:spacing w:after="0"/>
        <w:jc w:val="center"/>
        <w:rPr>
          <w:rFonts w:ascii="Times New Roman" w:hAnsi="Times New Roman"/>
          <w:b/>
          <w:bCs/>
          <w:color w:val="000000"/>
          <w:sz w:val="20"/>
          <w:szCs w:val="20"/>
        </w:rPr>
      </w:pPr>
    </w:p>
    <w:p w:rsidR="00B35664" w:rsidRPr="00C01AE1" w:rsidRDefault="00B35664" w:rsidP="00B35664">
      <w:pPr>
        <w:spacing w:after="0" w:line="240" w:lineRule="auto"/>
        <w:ind w:right="-115"/>
        <w:rPr>
          <w:rFonts w:ascii="Times New Roman" w:hAnsi="Times New Roman"/>
          <w:b/>
          <w:bCs/>
          <w:color w:val="000000"/>
          <w:sz w:val="20"/>
          <w:szCs w:val="20"/>
        </w:rPr>
      </w:pPr>
    </w:p>
    <w:p w:rsidR="00B35664" w:rsidRPr="00C01AE1" w:rsidRDefault="00B35664" w:rsidP="00B35664">
      <w:pPr>
        <w:rPr>
          <w:rFonts w:ascii="Times New Roman" w:hAnsi="Times New Roman"/>
          <w:b/>
          <w:color w:val="000000"/>
          <w:sz w:val="20"/>
          <w:szCs w:val="20"/>
        </w:rPr>
      </w:pPr>
    </w:p>
    <w:p w:rsidR="00B35664" w:rsidRPr="00C01AE1" w:rsidRDefault="00B35664" w:rsidP="00B35664">
      <w:pPr>
        <w:rPr>
          <w:rFonts w:ascii="Times New Roman" w:hAnsi="Times New Roman"/>
          <w:b/>
          <w:bCs/>
          <w:sz w:val="20"/>
          <w:szCs w:val="20"/>
        </w:rPr>
      </w:pPr>
    </w:p>
    <w:p w:rsidR="00093CF1" w:rsidRPr="00C01AE1" w:rsidRDefault="00093CF1" w:rsidP="00093CF1">
      <w:pPr>
        <w:spacing w:after="0"/>
        <w:jc w:val="center"/>
        <w:rPr>
          <w:rFonts w:ascii="Times New Roman" w:hAnsi="Times New Roman"/>
          <w:b/>
          <w:sz w:val="20"/>
          <w:szCs w:val="20"/>
        </w:rPr>
      </w:pPr>
      <w:r w:rsidRPr="00C01AE1">
        <w:rPr>
          <w:rFonts w:ascii="Times New Roman" w:hAnsi="Times New Roman"/>
          <w:b/>
          <w:sz w:val="20"/>
          <w:szCs w:val="20"/>
        </w:rPr>
        <w:t>Среднее общее  образование</w:t>
      </w:r>
    </w:p>
    <w:p w:rsidR="00093CF1" w:rsidRPr="00C01AE1" w:rsidRDefault="00093CF1" w:rsidP="00093CF1">
      <w:pPr>
        <w:pStyle w:val="1"/>
        <w:rPr>
          <w:rFonts w:ascii="Times New Roman" w:hAnsi="Times New Roman" w:cs="Times New Roman"/>
          <w:sz w:val="20"/>
          <w:szCs w:val="20"/>
        </w:rPr>
      </w:pPr>
    </w:p>
    <w:p w:rsidR="00093CF1" w:rsidRPr="00C01AE1" w:rsidRDefault="00093CF1" w:rsidP="00093CF1">
      <w:pPr>
        <w:spacing w:after="0"/>
        <w:jc w:val="center"/>
        <w:rPr>
          <w:rFonts w:ascii="Times New Roman" w:hAnsi="Times New Roman"/>
          <w:b/>
          <w:sz w:val="20"/>
          <w:szCs w:val="20"/>
        </w:rPr>
      </w:pPr>
      <w:r w:rsidRPr="00C01AE1">
        <w:rPr>
          <w:rFonts w:ascii="Times New Roman" w:hAnsi="Times New Roman"/>
          <w:b/>
          <w:sz w:val="20"/>
          <w:szCs w:val="20"/>
        </w:rPr>
        <w:t>Результаты ВПР   в</w:t>
      </w:r>
      <w:r w:rsidRPr="00C01AE1">
        <w:rPr>
          <w:rFonts w:ascii="Times New Roman" w:hAnsi="Times New Roman"/>
          <w:sz w:val="20"/>
          <w:szCs w:val="20"/>
        </w:rPr>
        <w:t xml:space="preserve"> </w:t>
      </w:r>
      <w:r w:rsidRPr="00C01AE1">
        <w:rPr>
          <w:rFonts w:ascii="Times New Roman" w:hAnsi="Times New Roman"/>
          <w:b/>
          <w:sz w:val="20"/>
          <w:szCs w:val="20"/>
        </w:rPr>
        <w:t xml:space="preserve">2021 </w:t>
      </w:r>
      <w:proofErr w:type="spellStart"/>
      <w:proofErr w:type="gramStart"/>
      <w:r w:rsidRPr="00C01AE1">
        <w:rPr>
          <w:rFonts w:ascii="Times New Roman" w:hAnsi="Times New Roman"/>
          <w:b/>
          <w:sz w:val="20"/>
          <w:szCs w:val="20"/>
        </w:rPr>
        <w:t>гг</w:t>
      </w:r>
      <w:proofErr w:type="spellEnd"/>
      <w:proofErr w:type="gramEnd"/>
    </w:p>
    <w:p w:rsidR="00093CF1" w:rsidRPr="00C01AE1" w:rsidRDefault="00093CF1" w:rsidP="00093CF1">
      <w:pPr>
        <w:pStyle w:val="1"/>
        <w:rPr>
          <w:rFonts w:ascii="Times New Roman" w:hAnsi="Times New Roman" w:cs="Times New Roman"/>
          <w:sz w:val="20"/>
          <w:szCs w:val="20"/>
        </w:rPr>
      </w:pPr>
    </w:p>
    <w:tbl>
      <w:tblPr>
        <w:tblW w:w="9318" w:type="dxa"/>
        <w:tblInd w:w="93" w:type="dxa"/>
        <w:tblLook w:val="04A0"/>
      </w:tblPr>
      <w:tblGrid>
        <w:gridCol w:w="1439"/>
        <w:gridCol w:w="601"/>
        <w:gridCol w:w="708"/>
        <w:gridCol w:w="567"/>
        <w:gridCol w:w="717"/>
        <w:gridCol w:w="717"/>
        <w:gridCol w:w="717"/>
        <w:gridCol w:w="851"/>
        <w:gridCol w:w="850"/>
        <w:gridCol w:w="717"/>
        <w:gridCol w:w="717"/>
        <w:gridCol w:w="717"/>
      </w:tblGrid>
      <w:tr w:rsidR="00093CF1" w:rsidRPr="00C01AE1" w:rsidTr="00A76828">
        <w:trPr>
          <w:trHeight w:val="2096"/>
        </w:trPr>
        <w:tc>
          <w:tcPr>
            <w:tcW w:w="1439" w:type="dxa"/>
            <w:tcBorders>
              <w:top w:val="single" w:sz="4" w:space="0" w:color="auto"/>
              <w:left w:val="single" w:sz="4" w:space="0" w:color="auto"/>
              <w:bottom w:val="single" w:sz="4" w:space="0" w:color="auto"/>
              <w:right w:val="single" w:sz="4" w:space="0" w:color="auto"/>
            </w:tcBorders>
            <w:textDirection w:val="btLr"/>
            <w:vAlign w:val="center"/>
          </w:tcPr>
          <w:p w:rsidR="00093CF1" w:rsidRPr="00C01AE1" w:rsidRDefault="00093CF1" w:rsidP="00A76828">
            <w:pPr>
              <w:spacing w:after="0" w:line="240" w:lineRule="auto"/>
              <w:ind w:left="-93" w:right="-122"/>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Наименование процедуры </w:t>
            </w:r>
          </w:p>
        </w:tc>
        <w:tc>
          <w:tcPr>
            <w:tcW w:w="601" w:type="dxa"/>
            <w:tcBorders>
              <w:top w:val="single" w:sz="4" w:space="0" w:color="auto"/>
              <w:left w:val="nil"/>
              <w:bottom w:val="single" w:sz="4" w:space="0" w:color="auto"/>
              <w:right w:val="single" w:sz="4" w:space="0" w:color="auto"/>
            </w:tcBorders>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Класс</w:t>
            </w:r>
          </w:p>
        </w:tc>
        <w:tc>
          <w:tcPr>
            <w:tcW w:w="708"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участников</w:t>
            </w:r>
          </w:p>
        </w:tc>
        <w:tc>
          <w:tcPr>
            <w:tcW w:w="56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Количество ОО</w:t>
            </w:r>
          </w:p>
        </w:tc>
        <w:tc>
          <w:tcPr>
            <w:tcW w:w="71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w:t>
            </w:r>
          </w:p>
        </w:tc>
        <w:tc>
          <w:tcPr>
            <w:tcW w:w="71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Успеваемость РК</w:t>
            </w:r>
          </w:p>
        </w:tc>
        <w:tc>
          <w:tcPr>
            <w:tcW w:w="71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p>
        </w:tc>
        <w:tc>
          <w:tcPr>
            <w:tcW w:w="851"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Качество </w:t>
            </w:r>
            <w:proofErr w:type="spellStart"/>
            <w:r w:rsidRPr="00C01AE1">
              <w:rPr>
                <w:rFonts w:ascii="Times New Roman" w:hAnsi="Times New Roman"/>
                <w:color w:val="000000"/>
                <w:sz w:val="20"/>
                <w:szCs w:val="20"/>
                <w:lang w:eastAsia="ru-RU"/>
              </w:rPr>
              <w:t>обученности</w:t>
            </w:r>
            <w:proofErr w:type="spellEnd"/>
            <w:r w:rsidRPr="00C01AE1">
              <w:rPr>
                <w:rFonts w:ascii="Times New Roman" w:hAnsi="Times New Roman"/>
                <w:color w:val="000000"/>
                <w:sz w:val="20"/>
                <w:szCs w:val="20"/>
                <w:lang w:eastAsia="ru-RU"/>
              </w:rPr>
              <w:t xml:space="preserve"> РК</w:t>
            </w:r>
          </w:p>
        </w:tc>
        <w:tc>
          <w:tcPr>
            <w:tcW w:w="850"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"2"</w:t>
            </w:r>
          </w:p>
        </w:tc>
        <w:tc>
          <w:tcPr>
            <w:tcW w:w="71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"3"</w:t>
            </w:r>
          </w:p>
        </w:tc>
        <w:tc>
          <w:tcPr>
            <w:tcW w:w="71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"4"</w:t>
            </w:r>
          </w:p>
        </w:tc>
        <w:tc>
          <w:tcPr>
            <w:tcW w:w="717" w:type="dxa"/>
            <w:tcBorders>
              <w:top w:val="single" w:sz="4" w:space="0" w:color="auto"/>
              <w:left w:val="nil"/>
              <w:bottom w:val="single" w:sz="4" w:space="0" w:color="auto"/>
              <w:right w:val="single" w:sz="4" w:space="0" w:color="auto"/>
            </w:tcBorders>
            <w:noWrap/>
            <w:textDirection w:val="btLr"/>
            <w:vAlign w:val="center"/>
          </w:tcPr>
          <w:p w:rsidR="00093CF1" w:rsidRPr="00C01AE1" w:rsidRDefault="00093CF1" w:rsidP="00A76828">
            <w:pPr>
              <w:spacing w:after="0" w:line="240" w:lineRule="auto"/>
              <w:ind w:left="-107" w:right="-117"/>
              <w:jc w:val="center"/>
              <w:rPr>
                <w:rFonts w:ascii="Times New Roman" w:hAnsi="Times New Roman"/>
                <w:color w:val="000000"/>
                <w:sz w:val="20"/>
                <w:szCs w:val="20"/>
                <w:lang w:eastAsia="ru-RU"/>
              </w:rPr>
            </w:pPr>
            <w:r w:rsidRPr="00C01AE1">
              <w:rPr>
                <w:rFonts w:ascii="Times New Roman" w:hAnsi="Times New Roman"/>
                <w:color w:val="000000"/>
                <w:sz w:val="20"/>
                <w:szCs w:val="20"/>
                <w:lang w:eastAsia="ru-RU"/>
              </w:rPr>
              <w:t>Отметка "5"</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2021:</w:t>
            </w:r>
            <w:r w:rsidR="00093CF1" w:rsidRPr="00C01AE1">
              <w:rPr>
                <w:rFonts w:ascii="Times New Roman" w:hAnsi="Times New Roman"/>
                <w:b/>
                <w:sz w:val="20"/>
                <w:szCs w:val="20"/>
                <w:lang w:eastAsia="ru-RU"/>
              </w:rPr>
              <w:t>ВП</w:t>
            </w:r>
            <w:proofErr w:type="gramStart"/>
            <w:r w:rsidR="00093CF1" w:rsidRPr="00C01AE1">
              <w:rPr>
                <w:rFonts w:ascii="Times New Roman" w:hAnsi="Times New Roman"/>
                <w:b/>
                <w:sz w:val="20"/>
                <w:szCs w:val="20"/>
                <w:lang w:eastAsia="ru-RU"/>
              </w:rPr>
              <w:t>Р-</w:t>
            </w:r>
            <w:proofErr w:type="gramEnd"/>
            <w:r w:rsidR="00093CF1" w:rsidRPr="00C01AE1">
              <w:rPr>
                <w:rFonts w:ascii="Times New Roman" w:hAnsi="Times New Roman"/>
                <w:b/>
                <w:sz w:val="20"/>
                <w:szCs w:val="20"/>
                <w:lang w:eastAsia="ru-RU"/>
              </w:rPr>
              <w:t xml:space="preserve"> география </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10</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371</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92,72</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94,28</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59,84</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56,21</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7,28</w:t>
            </w:r>
          </w:p>
        </w:tc>
        <w:tc>
          <w:tcPr>
            <w:tcW w:w="717" w:type="dxa"/>
            <w:tcBorders>
              <w:top w:val="single" w:sz="4" w:space="0" w:color="auto"/>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32,88</w:t>
            </w:r>
          </w:p>
        </w:tc>
        <w:tc>
          <w:tcPr>
            <w:tcW w:w="717" w:type="dxa"/>
            <w:tcBorders>
              <w:top w:val="single" w:sz="4" w:space="0" w:color="auto"/>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54,18</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5,66</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 </w:t>
            </w:r>
            <w:r w:rsidR="00093CF1" w:rsidRPr="00C01AE1">
              <w:rPr>
                <w:rFonts w:ascii="Times New Roman" w:hAnsi="Times New Roman"/>
                <w:b/>
                <w:sz w:val="20"/>
                <w:szCs w:val="20"/>
                <w:lang w:eastAsia="ru-RU"/>
              </w:rPr>
              <w:t>ВП</w:t>
            </w:r>
            <w:proofErr w:type="gramStart"/>
            <w:r w:rsidR="00093CF1" w:rsidRPr="00C01AE1">
              <w:rPr>
                <w:rFonts w:ascii="Times New Roman" w:hAnsi="Times New Roman"/>
                <w:b/>
                <w:sz w:val="20"/>
                <w:szCs w:val="20"/>
                <w:lang w:eastAsia="ru-RU"/>
              </w:rPr>
              <w:t>Р-</w:t>
            </w:r>
            <w:proofErr w:type="gramEnd"/>
            <w:r w:rsidR="00093CF1" w:rsidRPr="00C01AE1">
              <w:rPr>
                <w:rFonts w:ascii="Times New Roman" w:hAnsi="Times New Roman"/>
                <w:b/>
                <w:sz w:val="20"/>
                <w:szCs w:val="20"/>
                <w:lang w:eastAsia="ru-RU"/>
              </w:rPr>
              <w:t xml:space="preserve"> физика </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655</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24</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94,66</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93,88</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45,34</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42,81</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5,34</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49,31</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34,5</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10,84</w:t>
            </w:r>
          </w:p>
        </w:tc>
      </w:tr>
      <w:tr w:rsidR="00A76828"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A76828" w:rsidRPr="00C01AE1" w:rsidRDefault="00A76828"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2020 ВП</w:t>
            </w:r>
            <w:proofErr w:type="gramStart"/>
            <w:r w:rsidRPr="00C01AE1">
              <w:rPr>
                <w:rFonts w:ascii="Times New Roman" w:hAnsi="Times New Roman"/>
                <w:sz w:val="20"/>
                <w:szCs w:val="20"/>
                <w:lang w:eastAsia="ru-RU"/>
              </w:rPr>
              <w:t>Р-</w:t>
            </w:r>
            <w:proofErr w:type="gramEnd"/>
            <w:r w:rsidRPr="00C01AE1">
              <w:rPr>
                <w:rFonts w:ascii="Times New Roman" w:hAnsi="Times New Roman"/>
                <w:sz w:val="20"/>
                <w:szCs w:val="20"/>
                <w:lang w:eastAsia="ru-RU"/>
              </w:rPr>
              <w:t xml:space="preserve"> физика</w:t>
            </w:r>
          </w:p>
        </w:tc>
        <w:tc>
          <w:tcPr>
            <w:tcW w:w="601"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367</w:t>
            </w:r>
          </w:p>
        </w:tc>
        <w:tc>
          <w:tcPr>
            <w:tcW w:w="56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14</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
                <w:sz w:val="20"/>
                <w:szCs w:val="20"/>
                <w:lang w:eastAsia="ru-RU"/>
              </w:rPr>
            </w:pPr>
            <w:r w:rsidRPr="00C01AE1">
              <w:rPr>
                <w:rFonts w:ascii="Times New Roman" w:hAnsi="Times New Roman"/>
                <w:b/>
                <w:sz w:val="20"/>
                <w:szCs w:val="20"/>
                <w:lang w:eastAsia="ru-RU"/>
              </w:rPr>
              <w:t>98,09</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Cs/>
                <w:sz w:val="20"/>
                <w:szCs w:val="20"/>
                <w:lang w:eastAsia="ru-RU"/>
              </w:rPr>
            </w:pPr>
            <w:r w:rsidRPr="00C01AE1">
              <w:rPr>
                <w:rFonts w:ascii="Times New Roman" w:hAnsi="Times New Roman"/>
                <w:bCs/>
                <w:sz w:val="20"/>
                <w:szCs w:val="20"/>
                <w:lang w:eastAsia="ru-RU"/>
              </w:rPr>
              <w:t>92,68</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
                <w:sz w:val="20"/>
                <w:szCs w:val="20"/>
                <w:lang w:eastAsia="ru-RU"/>
              </w:rPr>
            </w:pPr>
            <w:r w:rsidRPr="00C01AE1">
              <w:rPr>
                <w:rFonts w:ascii="Times New Roman" w:hAnsi="Times New Roman"/>
                <w:b/>
                <w:sz w:val="20"/>
                <w:szCs w:val="20"/>
                <w:lang w:eastAsia="ru-RU"/>
              </w:rPr>
              <w:t>49,86</w:t>
            </w:r>
          </w:p>
        </w:tc>
        <w:tc>
          <w:tcPr>
            <w:tcW w:w="851"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Cs/>
                <w:sz w:val="20"/>
                <w:szCs w:val="20"/>
                <w:lang w:eastAsia="ru-RU"/>
              </w:rPr>
            </w:pPr>
            <w:r w:rsidRPr="00C01AE1">
              <w:rPr>
                <w:rFonts w:ascii="Times New Roman" w:hAnsi="Times New Roman"/>
                <w:bCs/>
                <w:sz w:val="20"/>
                <w:szCs w:val="20"/>
                <w:lang w:eastAsia="ru-RU"/>
              </w:rPr>
              <w:t>38,3</w:t>
            </w:r>
          </w:p>
        </w:tc>
        <w:tc>
          <w:tcPr>
            <w:tcW w:w="850"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1,91</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48,23</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40,6</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9,26</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 </w:t>
            </w:r>
            <w:r w:rsidR="00093CF1" w:rsidRPr="00C01AE1">
              <w:rPr>
                <w:rFonts w:ascii="Times New Roman" w:hAnsi="Times New Roman"/>
                <w:b/>
                <w:sz w:val="20"/>
                <w:szCs w:val="20"/>
                <w:lang w:eastAsia="ru-RU"/>
              </w:rPr>
              <w:t xml:space="preserve">ВПР </w:t>
            </w:r>
            <w:proofErr w:type="gramStart"/>
            <w:r w:rsidR="00093CF1" w:rsidRPr="00C01AE1">
              <w:rPr>
                <w:rFonts w:ascii="Times New Roman" w:hAnsi="Times New Roman"/>
                <w:b/>
                <w:sz w:val="20"/>
                <w:szCs w:val="20"/>
                <w:lang w:eastAsia="ru-RU"/>
              </w:rPr>
              <w:t>-х</w:t>
            </w:r>
            <w:proofErr w:type="gramEnd"/>
            <w:r w:rsidR="00093CF1" w:rsidRPr="00C01AE1">
              <w:rPr>
                <w:rFonts w:ascii="Times New Roman" w:hAnsi="Times New Roman"/>
                <w:b/>
                <w:sz w:val="20"/>
                <w:szCs w:val="20"/>
                <w:lang w:eastAsia="ru-RU"/>
              </w:rPr>
              <w:t xml:space="preserve">имия </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579</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21</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94,3</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91,75</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45,77</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45,87</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5,7</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48,53</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37,13</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8,64</w:t>
            </w:r>
          </w:p>
        </w:tc>
      </w:tr>
      <w:tr w:rsidR="00A76828"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A76828" w:rsidRPr="00C01AE1" w:rsidRDefault="00A76828"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 xml:space="preserve">2020 ВПР </w:t>
            </w:r>
            <w:proofErr w:type="gramStart"/>
            <w:r w:rsidRPr="00C01AE1">
              <w:rPr>
                <w:rFonts w:ascii="Times New Roman" w:hAnsi="Times New Roman"/>
                <w:sz w:val="20"/>
                <w:szCs w:val="20"/>
                <w:lang w:eastAsia="ru-RU"/>
              </w:rPr>
              <w:t>-х</w:t>
            </w:r>
            <w:proofErr w:type="gramEnd"/>
            <w:r w:rsidRPr="00C01AE1">
              <w:rPr>
                <w:rFonts w:ascii="Times New Roman" w:hAnsi="Times New Roman"/>
                <w:sz w:val="20"/>
                <w:szCs w:val="20"/>
                <w:lang w:eastAsia="ru-RU"/>
              </w:rPr>
              <w:t>имия</w:t>
            </w:r>
          </w:p>
        </w:tc>
        <w:tc>
          <w:tcPr>
            <w:tcW w:w="601"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698</w:t>
            </w:r>
          </w:p>
        </w:tc>
        <w:tc>
          <w:tcPr>
            <w:tcW w:w="56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27</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90,54</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88,79</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45,90</w:t>
            </w:r>
          </w:p>
        </w:tc>
        <w:tc>
          <w:tcPr>
            <w:tcW w:w="851"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44,56</w:t>
            </w:r>
          </w:p>
        </w:tc>
        <w:tc>
          <w:tcPr>
            <w:tcW w:w="850"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9,46</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44,56</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37,97</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8,02</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 </w:t>
            </w:r>
            <w:r w:rsidR="00093CF1" w:rsidRPr="00C01AE1">
              <w:rPr>
                <w:rFonts w:ascii="Times New Roman" w:hAnsi="Times New Roman"/>
                <w:b/>
                <w:sz w:val="20"/>
                <w:szCs w:val="20"/>
                <w:lang w:eastAsia="ru-RU"/>
              </w:rPr>
              <w:t>ВП</w:t>
            </w:r>
            <w:proofErr w:type="gramStart"/>
            <w:r w:rsidR="00093CF1" w:rsidRPr="00C01AE1">
              <w:rPr>
                <w:rFonts w:ascii="Times New Roman" w:hAnsi="Times New Roman"/>
                <w:b/>
                <w:sz w:val="20"/>
                <w:szCs w:val="20"/>
                <w:lang w:eastAsia="ru-RU"/>
              </w:rPr>
              <w:t>Р-</w:t>
            </w:r>
            <w:proofErr w:type="gramEnd"/>
            <w:r w:rsidR="00093CF1" w:rsidRPr="00C01AE1">
              <w:rPr>
                <w:rFonts w:ascii="Times New Roman" w:hAnsi="Times New Roman"/>
                <w:b/>
                <w:sz w:val="20"/>
                <w:szCs w:val="20"/>
                <w:lang w:eastAsia="ru-RU"/>
              </w:rPr>
              <w:t xml:space="preserve"> биология</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678</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23</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94,99</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94,6</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61,36</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62,02</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5,01</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33,63</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43,66</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17,7</w:t>
            </w:r>
          </w:p>
        </w:tc>
      </w:tr>
      <w:tr w:rsidR="00631D3C"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631D3C" w:rsidRPr="00C01AE1" w:rsidRDefault="00631D3C"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2020 ВП</w:t>
            </w:r>
            <w:proofErr w:type="gramStart"/>
            <w:r w:rsidRPr="00C01AE1">
              <w:rPr>
                <w:rFonts w:ascii="Times New Roman" w:hAnsi="Times New Roman"/>
                <w:sz w:val="20"/>
                <w:szCs w:val="20"/>
                <w:lang w:eastAsia="ru-RU"/>
              </w:rPr>
              <w:t>Р-</w:t>
            </w:r>
            <w:proofErr w:type="gramEnd"/>
            <w:r w:rsidRPr="00C01AE1">
              <w:rPr>
                <w:rFonts w:ascii="Times New Roman" w:hAnsi="Times New Roman"/>
                <w:sz w:val="20"/>
                <w:szCs w:val="20"/>
                <w:lang w:eastAsia="ru-RU"/>
              </w:rPr>
              <w:t xml:space="preserve"> биология</w:t>
            </w:r>
          </w:p>
        </w:tc>
        <w:tc>
          <w:tcPr>
            <w:tcW w:w="601"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99</w:t>
            </w:r>
          </w:p>
        </w:tc>
        <w:tc>
          <w:tcPr>
            <w:tcW w:w="56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85,86</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92,53</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39,3</w:t>
            </w:r>
          </w:p>
        </w:tc>
        <w:tc>
          <w:tcPr>
            <w:tcW w:w="851"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42,53</w:t>
            </w:r>
          </w:p>
        </w:tc>
        <w:tc>
          <w:tcPr>
            <w:tcW w:w="850"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14,14</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46,46</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31,31</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8,08</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 </w:t>
            </w:r>
            <w:r w:rsidR="00093CF1" w:rsidRPr="00C01AE1">
              <w:rPr>
                <w:rFonts w:ascii="Times New Roman" w:hAnsi="Times New Roman"/>
                <w:b/>
                <w:sz w:val="20"/>
                <w:szCs w:val="20"/>
                <w:lang w:eastAsia="ru-RU"/>
              </w:rPr>
              <w:t>ВП</w:t>
            </w:r>
            <w:proofErr w:type="gramStart"/>
            <w:r w:rsidR="00093CF1" w:rsidRPr="00C01AE1">
              <w:rPr>
                <w:rFonts w:ascii="Times New Roman" w:hAnsi="Times New Roman"/>
                <w:b/>
                <w:sz w:val="20"/>
                <w:szCs w:val="20"/>
                <w:lang w:eastAsia="ru-RU"/>
              </w:rPr>
              <w:t>Р-</w:t>
            </w:r>
            <w:proofErr w:type="gramEnd"/>
            <w:r w:rsidR="00093CF1" w:rsidRPr="00C01AE1">
              <w:rPr>
                <w:rFonts w:ascii="Times New Roman" w:hAnsi="Times New Roman"/>
                <w:b/>
                <w:sz w:val="20"/>
                <w:szCs w:val="20"/>
                <w:lang w:eastAsia="ru-RU"/>
              </w:rPr>
              <w:t xml:space="preserve"> история </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729</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24</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97,12</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95,51</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66,4</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64,14</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2,88</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30,73</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47,33</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19,07</w:t>
            </w:r>
          </w:p>
        </w:tc>
      </w:tr>
      <w:tr w:rsidR="00631D3C"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631D3C" w:rsidRPr="00C01AE1" w:rsidRDefault="00631D3C"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2020 ВП</w:t>
            </w:r>
            <w:proofErr w:type="gramStart"/>
            <w:r w:rsidRPr="00C01AE1">
              <w:rPr>
                <w:rFonts w:ascii="Times New Roman" w:hAnsi="Times New Roman"/>
                <w:sz w:val="20"/>
                <w:szCs w:val="20"/>
                <w:lang w:eastAsia="ru-RU"/>
              </w:rPr>
              <w:t>Р-</w:t>
            </w:r>
            <w:proofErr w:type="gramEnd"/>
            <w:r w:rsidRPr="00C01AE1">
              <w:rPr>
                <w:rFonts w:ascii="Times New Roman" w:hAnsi="Times New Roman"/>
                <w:sz w:val="20"/>
                <w:szCs w:val="20"/>
                <w:lang w:eastAsia="ru-RU"/>
              </w:rPr>
              <w:t xml:space="preserve"> история</w:t>
            </w:r>
          </w:p>
        </w:tc>
        <w:tc>
          <w:tcPr>
            <w:tcW w:w="601"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768</w:t>
            </w:r>
          </w:p>
        </w:tc>
        <w:tc>
          <w:tcPr>
            <w:tcW w:w="56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30</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91,28</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91,35</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58,85</w:t>
            </w:r>
          </w:p>
        </w:tc>
        <w:tc>
          <w:tcPr>
            <w:tcW w:w="851"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54,67</w:t>
            </w:r>
          </w:p>
        </w:tc>
        <w:tc>
          <w:tcPr>
            <w:tcW w:w="850"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8,72</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32,42</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44,01</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14,84</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 </w:t>
            </w:r>
            <w:r w:rsidR="00093CF1" w:rsidRPr="00C01AE1">
              <w:rPr>
                <w:rFonts w:ascii="Times New Roman" w:hAnsi="Times New Roman"/>
                <w:b/>
                <w:sz w:val="20"/>
                <w:szCs w:val="20"/>
                <w:lang w:eastAsia="ru-RU"/>
              </w:rPr>
              <w:t xml:space="preserve">ВПР </w:t>
            </w:r>
            <w:proofErr w:type="gramStart"/>
            <w:r w:rsidR="00093CF1" w:rsidRPr="00C01AE1">
              <w:rPr>
                <w:rFonts w:ascii="Times New Roman" w:hAnsi="Times New Roman"/>
                <w:b/>
                <w:sz w:val="20"/>
                <w:szCs w:val="20"/>
                <w:lang w:eastAsia="ru-RU"/>
              </w:rPr>
              <w:t>-г</w:t>
            </w:r>
            <w:proofErr w:type="gramEnd"/>
            <w:r w:rsidR="00093CF1" w:rsidRPr="00C01AE1">
              <w:rPr>
                <w:rFonts w:ascii="Times New Roman" w:hAnsi="Times New Roman"/>
                <w:b/>
                <w:sz w:val="20"/>
                <w:szCs w:val="20"/>
                <w:lang w:eastAsia="ru-RU"/>
              </w:rPr>
              <w:t xml:space="preserve">еография </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538</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18</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96,61</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96,68</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64,32</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62,98</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3,9</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31,78</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48,33</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15,99</w:t>
            </w:r>
          </w:p>
        </w:tc>
      </w:tr>
      <w:tr w:rsidR="00631D3C"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631D3C" w:rsidRPr="00C01AE1" w:rsidRDefault="00631D3C"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lastRenderedPageBreak/>
              <w:t xml:space="preserve">2020 ВПР </w:t>
            </w:r>
            <w:proofErr w:type="gramStart"/>
            <w:r w:rsidRPr="00C01AE1">
              <w:rPr>
                <w:rFonts w:ascii="Times New Roman" w:hAnsi="Times New Roman"/>
                <w:sz w:val="20"/>
                <w:szCs w:val="20"/>
                <w:lang w:eastAsia="ru-RU"/>
              </w:rPr>
              <w:t>-г</w:t>
            </w:r>
            <w:proofErr w:type="gramEnd"/>
            <w:r w:rsidRPr="00C01AE1">
              <w:rPr>
                <w:rFonts w:ascii="Times New Roman" w:hAnsi="Times New Roman"/>
                <w:sz w:val="20"/>
                <w:szCs w:val="20"/>
                <w:lang w:eastAsia="ru-RU"/>
              </w:rPr>
              <w:t>еография</w:t>
            </w:r>
          </w:p>
        </w:tc>
        <w:tc>
          <w:tcPr>
            <w:tcW w:w="601"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789</w:t>
            </w:r>
          </w:p>
        </w:tc>
        <w:tc>
          <w:tcPr>
            <w:tcW w:w="56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b/>
                <w:sz w:val="20"/>
                <w:szCs w:val="20"/>
                <w:lang w:eastAsia="ru-RU"/>
              </w:rPr>
            </w:pPr>
            <w:r w:rsidRPr="00C01AE1">
              <w:rPr>
                <w:rFonts w:ascii="Times New Roman" w:hAnsi="Times New Roman"/>
                <w:sz w:val="20"/>
                <w:szCs w:val="20"/>
                <w:lang w:eastAsia="ru-RU"/>
              </w:rPr>
              <w:t>27</w:t>
            </w:r>
          </w:p>
        </w:tc>
        <w:tc>
          <w:tcPr>
            <w:tcW w:w="71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bCs/>
                <w:sz w:val="20"/>
                <w:szCs w:val="20"/>
                <w:lang w:eastAsia="ru-RU"/>
              </w:rPr>
            </w:pPr>
            <w:r w:rsidRPr="00C01AE1">
              <w:rPr>
                <w:rFonts w:ascii="Times New Roman" w:hAnsi="Times New Roman"/>
                <w:b/>
                <w:sz w:val="20"/>
                <w:szCs w:val="20"/>
                <w:lang w:eastAsia="ru-RU"/>
              </w:rPr>
              <w:t>97,85</w:t>
            </w:r>
          </w:p>
        </w:tc>
        <w:tc>
          <w:tcPr>
            <w:tcW w:w="71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b/>
                <w:sz w:val="20"/>
                <w:szCs w:val="20"/>
                <w:lang w:eastAsia="ru-RU"/>
              </w:rPr>
            </w:pPr>
            <w:r w:rsidRPr="00C01AE1">
              <w:rPr>
                <w:rFonts w:ascii="Times New Roman" w:hAnsi="Times New Roman"/>
                <w:bCs/>
                <w:sz w:val="20"/>
                <w:szCs w:val="20"/>
                <w:lang w:eastAsia="ru-RU"/>
              </w:rPr>
              <w:t>95,53</w:t>
            </w:r>
          </w:p>
        </w:tc>
        <w:tc>
          <w:tcPr>
            <w:tcW w:w="71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bCs/>
                <w:sz w:val="20"/>
                <w:szCs w:val="20"/>
                <w:lang w:eastAsia="ru-RU"/>
              </w:rPr>
            </w:pPr>
            <w:r w:rsidRPr="00C01AE1">
              <w:rPr>
                <w:rFonts w:ascii="Times New Roman" w:hAnsi="Times New Roman"/>
                <w:b/>
                <w:sz w:val="20"/>
                <w:szCs w:val="20"/>
                <w:lang w:eastAsia="ru-RU"/>
              </w:rPr>
              <w:t>63,11</w:t>
            </w:r>
          </w:p>
        </w:tc>
        <w:tc>
          <w:tcPr>
            <w:tcW w:w="851"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bCs/>
                <w:sz w:val="20"/>
                <w:szCs w:val="20"/>
                <w:lang w:eastAsia="ru-RU"/>
              </w:rPr>
              <w:t>56,94</w:t>
            </w:r>
          </w:p>
        </w:tc>
        <w:tc>
          <w:tcPr>
            <w:tcW w:w="850"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2,15</w:t>
            </w:r>
          </w:p>
        </w:tc>
        <w:tc>
          <w:tcPr>
            <w:tcW w:w="71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34,73</w:t>
            </w:r>
          </w:p>
        </w:tc>
        <w:tc>
          <w:tcPr>
            <w:tcW w:w="71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51,58</w:t>
            </w:r>
          </w:p>
        </w:tc>
        <w:tc>
          <w:tcPr>
            <w:tcW w:w="717" w:type="dxa"/>
            <w:tcBorders>
              <w:top w:val="nil"/>
              <w:left w:val="nil"/>
              <w:bottom w:val="single" w:sz="4" w:space="0" w:color="auto"/>
              <w:right w:val="single" w:sz="4" w:space="0" w:color="auto"/>
            </w:tcBorders>
            <w:noWrap/>
            <w:vAlign w:val="center"/>
          </w:tcPr>
          <w:p w:rsidR="00631D3C" w:rsidRPr="00C01AE1" w:rsidRDefault="006022B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11,53</w:t>
            </w:r>
          </w:p>
        </w:tc>
      </w:tr>
      <w:tr w:rsidR="00093CF1"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093CF1"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 </w:t>
            </w:r>
            <w:proofErr w:type="spellStart"/>
            <w:r w:rsidR="00093CF1" w:rsidRPr="00C01AE1">
              <w:rPr>
                <w:rFonts w:ascii="Times New Roman" w:hAnsi="Times New Roman"/>
                <w:b/>
                <w:sz w:val="20"/>
                <w:szCs w:val="20"/>
                <w:lang w:eastAsia="ru-RU"/>
              </w:rPr>
              <w:t>ВПР-Английский</w:t>
            </w:r>
            <w:proofErr w:type="spellEnd"/>
            <w:r w:rsidR="00093CF1" w:rsidRPr="00C01AE1">
              <w:rPr>
                <w:rFonts w:ascii="Times New Roman" w:hAnsi="Times New Roman"/>
                <w:b/>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281</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093CF1" w:rsidRPr="00C01AE1" w:rsidRDefault="00093CF1"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15</w:t>
            </w: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91,46</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90,54</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58,72</w:t>
            </w:r>
          </w:p>
          <w:p w:rsidR="00093CF1" w:rsidRPr="00C01AE1" w:rsidRDefault="00093CF1"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093CF1" w:rsidRPr="00C01AE1" w:rsidRDefault="00093CF1" w:rsidP="00A76828">
            <w:pPr>
              <w:jc w:val="center"/>
              <w:rPr>
                <w:rFonts w:ascii="Times New Roman" w:hAnsi="Times New Roman"/>
                <w:color w:val="000000"/>
                <w:sz w:val="20"/>
                <w:szCs w:val="20"/>
              </w:rPr>
            </w:pPr>
            <w:r w:rsidRPr="00C01AE1">
              <w:rPr>
                <w:rFonts w:ascii="Times New Roman" w:hAnsi="Times New Roman"/>
                <w:color w:val="000000"/>
                <w:sz w:val="20"/>
                <w:szCs w:val="20"/>
              </w:rPr>
              <w:t>59,22</w:t>
            </w:r>
          </w:p>
          <w:p w:rsidR="00093CF1" w:rsidRPr="00C01AE1" w:rsidRDefault="00093CF1"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8,54</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32,74</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32,74</w:t>
            </w:r>
          </w:p>
        </w:tc>
        <w:tc>
          <w:tcPr>
            <w:tcW w:w="717" w:type="dxa"/>
            <w:tcBorders>
              <w:top w:val="nil"/>
              <w:left w:val="nil"/>
              <w:bottom w:val="single" w:sz="4" w:space="0" w:color="auto"/>
              <w:right w:val="single" w:sz="4" w:space="0" w:color="auto"/>
            </w:tcBorders>
            <w:noWrap/>
            <w:vAlign w:val="bottom"/>
          </w:tcPr>
          <w:p w:rsidR="00093CF1" w:rsidRPr="00C01AE1" w:rsidRDefault="00093CF1" w:rsidP="00A76828">
            <w:pPr>
              <w:jc w:val="right"/>
              <w:rPr>
                <w:rFonts w:ascii="Times New Roman" w:hAnsi="Times New Roman"/>
                <w:color w:val="000000"/>
                <w:sz w:val="20"/>
                <w:szCs w:val="20"/>
              </w:rPr>
            </w:pPr>
            <w:r w:rsidRPr="00C01AE1">
              <w:rPr>
                <w:rFonts w:ascii="Times New Roman" w:hAnsi="Times New Roman"/>
                <w:color w:val="000000"/>
                <w:sz w:val="20"/>
                <w:szCs w:val="20"/>
              </w:rPr>
              <w:t>25,98</w:t>
            </w:r>
          </w:p>
        </w:tc>
      </w:tr>
      <w:tr w:rsidR="00A76828"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A76828" w:rsidRPr="00C01AE1" w:rsidRDefault="00A76828"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 xml:space="preserve">2020 </w:t>
            </w:r>
            <w:proofErr w:type="spellStart"/>
            <w:r w:rsidRPr="00C01AE1">
              <w:rPr>
                <w:rFonts w:ascii="Times New Roman" w:hAnsi="Times New Roman"/>
                <w:sz w:val="20"/>
                <w:szCs w:val="20"/>
                <w:lang w:eastAsia="ru-RU"/>
              </w:rPr>
              <w:t>ВПР-Английский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585</w:t>
            </w:r>
          </w:p>
        </w:tc>
        <w:tc>
          <w:tcPr>
            <w:tcW w:w="56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27</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85,3</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83,01</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48,89</w:t>
            </w:r>
          </w:p>
        </w:tc>
        <w:tc>
          <w:tcPr>
            <w:tcW w:w="851"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48,23</w:t>
            </w:r>
          </w:p>
        </w:tc>
        <w:tc>
          <w:tcPr>
            <w:tcW w:w="850"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14,7</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36,41</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23,21</w:t>
            </w:r>
          </w:p>
        </w:tc>
        <w:tc>
          <w:tcPr>
            <w:tcW w:w="717" w:type="dxa"/>
            <w:tcBorders>
              <w:top w:val="nil"/>
              <w:left w:val="nil"/>
              <w:bottom w:val="single" w:sz="4" w:space="0" w:color="auto"/>
              <w:right w:val="single" w:sz="4" w:space="0" w:color="auto"/>
            </w:tcBorders>
            <w:noWrap/>
            <w:vAlign w:val="center"/>
          </w:tcPr>
          <w:p w:rsidR="00A76828" w:rsidRPr="00C01AE1" w:rsidRDefault="00A76828"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20,68</w:t>
            </w:r>
          </w:p>
        </w:tc>
      </w:tr>
      <w:tr w:rsidR="00631D3C" w:rsidRPr="00C01AE1" w:rsidTr="00A76828">
        <w:trPr>
          <w:trHeight w:val="510"/>
        </w:trPr>
        <w:tc>
          <w:tcPr>
            <w:tcW w:w="1439" w:type="dxa"/>
            <w:tcBorders>
              <w:top w:val="nil"/>
              <w:left w:val="single" w:sz="4" w:space="0" w:color="auto"/>
              <w:bottom w:val="single" w:sz="4" w:space="0" w:color="auto"/>
              <w:right w:val="single" w:sz="4" w:space="0" w:color="auto"/>
            </w:tcBorders>
            <w:vAlign w:val="center"/>
          </w:tcPr>
          <w:p w:rsidR="00631D3C" w:rsidRPr="00C01AE1" w:rsidRDefault="00631D3C" w:rsidP="00A76828">
            <w:pPr>
              <w:spacing w:after="0" w:line="240" w:lineRule="auto"/>
              <w:ind w:left="-93" w:right="-122"/>
              <w:jc w:val="center"/>
              <w:rPr>
                <w:rFonts w:ascii="Times New Roman" w:hAnsi="Times New Roman"/>
                <w:b/>
                <w:sz w:val="20"/>
                <w:szCs w:val="20"/>
                <w:lang w:eastAsia="ru-RU"/>
              </w:rPr>
            </w:pPr>
            <w:r w:rsidRPr="00C01AE1">
              <w:rPr>
                <w:rFonts w:ascii="Times New Roman" w:hAnsi="Times New Roman"/>
                <w:b/>
                <w:sz w:val="20"/>
                <w:szCs w:val="20"/>
                <w:lang w:eastAsia="ru-RU"/>
              </w:rPr>
              <w:t xml:space="preserve">2021ВПР-Немецкий язык </w:t>
            </w:r>
          </w:p>
        </w:tc>
        <w:tc>
          <w:tcPr>
            <w:tcW w:w="601"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631D3C" w:rsidRPr="00C01AE1" w:rsidRDefault="00631D3C" w:rsidP="00A76828">
            <w:pPr>
              <w:jc w:val="center"/>
              <w:rPr>
                <w:rFonts w:ascii="Times New Roman" w:hAnsi="Times New Roman"/>
                <w:color w:val="000000"/>
                <w:sz w:val="20"/>
                <w:szCs w:val="20"/>
              </w:rPr>
            </w:pPr>
            <w:r w:rsidRPr="00C01AE1">
              <w:rPr>
                <w:rFonts w:ascii="Times New Roman" w:hAnsi="Times New Roman"/>
                <w:color w:val="000000"/>
                <w:sz w:val="20"/>
                <w:szCs w:val="20"/>
              </w:rPr>
              <w:t>22</w:t>
            </w:r>
          </w:p>
          <w:p w:rsidR="00631D3C" w:rsidRPr="00C01AE1" w:rsidRDefault="00631D3C" w:rsidP="00A76828">
            <w:pPr>
              <w:spacing w:after="0" w:line="240" w:lineRule="auto"/>
              <w:ind w:left="-107" w:right="-117"/>
              <w:jc w:val="center"/>
              <w:rPr>
                <w:rFonts w:ascii="Times New Roman" w:hAnsi="Times New Roman"/>
                <w:sz w:val="20"/>
                <w:szCs w:val="20"/>
                <w:lang w:eastAsia="ru-RU"/>
              </w:rPr>
            </w:pPr>
          </w:p>
        </w:tc>
        <w:tc>
          <w:tcPr>
            <w:tcW w:w="567" w:type="dxa"/>
            <w:tcBorders>
              <w:top w:val="nil"/>
              <w:left w:val="nil"/>
              <w:bottom w:val="single" w:sz="4" w:space="0" w:color="auto"/>
              <w:right w:val="single" w:sz="4" w:space="0" w:color="auto"/>
            </w:tcBorders>
            <w:noWrap/>
            <w:vAlign w:val="center"/>
          </w:tcPr>
          <w:p w:rsidR="00631D3C" w:rsidRPr="00C01AE1" w:rsidRDefault="00631D3C" w:rsidP="00A76828">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w:t>
            </w: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jc w:val="center"/>
              <w:rPr>
                <w:rFonts w:ascii="Times New Roman" w:hAnsi="Times New Roman"/>
                <w:color w:val="000000"/>
                <w:sz w:val="20"/>
                <w:szCs w:val="20"/>
              </w:rPr>
            </w:pPr>
            <w:r w:rsidRPr="00C01AE1">
              <w:rPr>
                <w:rFonts w:ascii="Times New Roman" w:hAnsi="Times New Roman"/>
                <w:color w:val="000000"/>
                <w:sz w:val="20"/>
                <w:szCs w:val="20"/>
              </w:rPr>
              <w:t>90,91</w:t>
            </w:r>
          </w:p>
          <w:p w:rsidR="00631D3C" w:rsidRPr="00C01AE1" w:rsidRDefault="00631D3C" w:rsidP="00A76828">
            <w:pPr>
              <w:spacing w:after="0" w:line="240" w:lineRule="auto"/>
              <w:ind w:left="-107" w:right="-117"/>
              <w:jc w:val="center"/>
              <w:rPr>
                <w:rFonts w:ascii="Times New Roman" w:hAnsi="Times New Roman"/>
                <w:b/>
                <w:bCs/>
                <w:sz w:val="20"/>
                <w:szCs w:val="20"/>
                <w:lang w:eastAsia="ru-RU"/>
              </w:rPr>
            </w:pP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jc w:val="center"/>
              <w:rPr>
                <w:rFonts w:ascii="Times New Roman" w:hAnsi="Times New Roman"/>
                <w:color w:val="000000"/>
                <w:sz w:val="20"/>
                <w:szCs w:val="20"/>
              </w:rPr>
            </w:pPr>
            <w:r w:rsidRPr="00C01AE1">
              <w:rPr>
                <w:rFonts w:ascii="Times New Roman" w:hAnsi="Times New Roman"/>
                <w:color w:val="000000"/>
                <w:sz w:val="20"/>
                <w:szCs w:val="20"/>
              </w:rPr>
              <w:t>90,91</w:t>
            </w:r>
          </w:p>
          <w:p w:rsidR="00631D3C" w:rsidRPr="00C01AE1" w:rsidRDefault="00631D3C" w:rsidP="00A76828">
            <w:pPr>
              <w:spacing w:after="0" w:line="240" w:lineRule="auto"/>
              <w:ind w:left="-107" w:right="-117"/>
              <w:jc w:val="center"/>
              <w:rPr>
                <w:rFonts w:ascii="Times New Roman" w:hAnsi="Times New Roman"/>
                <w:sz w:val="20"/>
                <w:szCs w:val="20"/>
                <w:lang w:eastAsia="ru-RU"/>
              </w:rPr>
            </w:pPr>
          </w:p>
        </w:tc>
        <w:tc>
          <w:tcPr>
            <w:tcW w:w="717" w:type="dxa"/>
            <w:tcBorders>
              <w:top w:val="nil"/>
              <w:left w:val="nil"/>
              <w:bottom w:val="single" w:sz="4" w:space="0" w:color="auto"/>
              <w:right w:val="single" w:sz="4" w:space="0" w:color="auto"/>
            </w:tcBorders>
            <w:noWrap/>
            <w:vAlign w:val="center"/>
          </w:tcPr>
          <w:p w:rsidR="00631D3C" w:rsidRPr="00C01AE1" w:rsidRDefault="00631D3C" w:rsidP="00A76828">
            <w:pPr>
              <w:jc w:val="center"/>
              <w:rPr>
                <w:rFonts w:ascii="Times New Roman" w:hAnsi="Times New Roman"/>
                <w:color w:val="000000"/>
                <w:sz w:val="20"/>
                <w:szCs w:val="20"/>
              </w:rPr>
            </w:pPr>
            <w:r w:rsidRPr="00C01AE1">
              <w:rPr>
                <w:rFonts w:ascii="Times New Roman" w:hAnsi="Times New Roman"/>
                <w:color w:val="000000"/>
                <w:sz w:val="20"/>
                <w:szCs w:val="20"/>
              </w:rPr>
              <w:t>45,45</w:t>
            </w:r>
          </w:p>
          <w:p w:rsidR="00631D3C" w:rsidRPr="00C01AE1" w:rsidRDefault="00631D3C" w:rsidP="00A76828">
            <w:pPr>
              <w:spacing w:after="0" w:line="240" w:lineRule="auto"/>
              <w:ind w:left="-107" w:right="-117"/>
              <w:jc w:val="center"/>
              <w:rPr>
                <w:rFonts w:ascii="Times New Roman" w:hAnsi="Times New Roman"/>
                <w:b/>
                <w:bCs/>
                <w:sz w:val="20"/>
                <w:szCs w:val="20"/>
                <w:lang w:eastAsia="ru-RU"/>
              </w:rPr>
            </w:pPr>
          </w:p>
        </w:tc>
        <w:tc>
          <w:tcPr>
            <w:tcW w:w="851" w:type="dxa"/>
            <w:tcBorders>
              <w:top w:val="nil"/>
              <w:left w:val="nil"/>
              <w:bottom w:val="single" w:sz="4" w:space="0" w:color="auto"/>
              <w:right w:val="single" w:sz="4" w:space="0" w:color="auto"/>
            </w:tcBorders>
            <w:noWrap/>
            <w:vAlign w:val="center"/>
          </w:tcPr>
          <w:p w:rsidR="00631D3C" w:rsidRPr="00C01AE1" w:rsidRDefault="00631D3C" w:rsidP="00A76828">
            <w:pPr>
              <w:jc w:val="center"/>
              <w:rPr>
                <w:rFonts w:ascii="Times New Roman" w:hAnsi="Times New Roman"/>
                <w:color w:val="000000"/>
                <w:sz w:val="20"/>
                <w:szCs w:val="20"/>
              </w:rPr>
            </w:pPr>
            <w:r w:rsidRPr="00C01AE1">
              <w:rPr>
                <w:rFonts w:ascii="Times New Roman" w:hAnsi="Times New Roman"/>
                <w:color w:val="000000"/>
                <w:sz w:val="20"/>
                <w:szCs w:val="20"/>
              </w:rPr>
              <w:t>45,45</w:t>
            </w:r>
          </w:p>
          <w:p w:rsidR="00631D3C" w:rsidRPr="00C01AE1" w:rsidRDefault="00631D3C" w:rsidP="00A76828">
            <w:pPr>
              <w:spacing w:after="0" w:line="240" w:lineRule="auto"/>
              <w:ind w:left="-107" w:right="-117"/>
              <w:jc w:val="center"/>
              <w:rPr>
                <w:rFonts w:ascii="Times New Roman" w:hAnsi="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631D3C" w:rsidRPr="00C01AE1" w:rsidRDefault="00631D3C" w:rsidP="00A76828">
            <w:pPr>
              <w:jc w:val="right"/>
              <w:rPr>
                <w:rFonts w:ascii="Times New Roman" w:hAnsi="Times New Roman"/>
                <w:color w:val="000000"/>
                <w:sz w:val="20"/>
                <w:szCs w:val="20"/>
              </w:rPr>
            </w:pPr>
            <w:r w:rsidRPr="00C01AE1">
              <w:rPr>
                <w:rFonts w:ascii="Times New Roman" w:hAnsi="Times New Roman"/>
                <w:color w:val="000000"/>
                <w:sz w:val="20"/>
                <w:szCs w:val="20"/>
              </w:rPr>
              <w:t>9,09</w:t>
            </w:r>
          </w:p>
        </w:tc>
        <w:tc>
          <w:tcPr>
            <w:tcW w:w="717" w:type="dxa"/>
            <w:tcBorders>
              <w:top w:val="nil"/>
              <w:left w:val="nil"/>
              <w:bottom w:val="single" w:sz="4" w:space="0" w:color="auto"/>
              <w:right w:val="single" w:sz="4" w:space="0" w:color="auto"/>
            </w:tcBorders>
            <w:noWrap/>
            <w:vAlign w:val="bottom"/>
          </w:tcPr>
          <w:p w:rsidR="00631D3C" w:rsidRPr="00C01AE1" w:rsidRDefault="00631D3C" w:rsidP="00A76828">
            <w:pPr>
              <w:jc w:val="right"/>
              <w:rPr>
                <w:rFonts w:ascii="Times New Roman" w:hAnsi="Times New Roman"/>
                <w:color w:val="000000"/>
                <w:sz w:val="20"/>
                <w:szCs w:val="20"/>
              </w:rPr>
            </w:pPr>
            <w:r w:rsidRPr="00C01AE1">
              <w:rPr>
                <w:rFonts w:ascii="Times New Roman" w:hAnsi="Times New Roman"/>
                <w:color w:val="000000"/>
                <w:sz w:val="20"/>
                <w:szCs w:val="20"/>
              </w:rPr>
              <w:t>45,45</w:t>
            </w:r>
          </w:p>
        </w:tc>
        <w:tc>
          <w:tcPr>
            <w:tcW w:w="717" w:type="dxa"/>
            <w:tcBorders>
              <w:top w:val="nil"/>
              <w:left w:val="nil"/>
              <w:bottom w:val="single" w:sz="4" w:space="0" w:color="auto"/>
              <w:right w:val="single" w:sz="4" w:space="0" w:color="auto"/>
            </w:tcBorders>
            <w:noWrap/>
            <w:vAlign w:val="bottom"/>
          </w:tcPr>
          <w:p w:rsidR="00631D3C" w:rsidRPr="00C01AE1" w:rsidRDefault="00631D3C" w:rsidP="00A76828">
            <w:pPr>
              <w:jc w:val="right"/>
              <w:rPr>
                <w:rFonts w:ascii="Times New Roman" w:hAnsi="Times New Roman"/>
                <w:color w:val="000000"/>
                <w:sz w:val="20"/>
                <w:szCs w:val="20"/>
              </w:rPr>
            </w:pPr>
            <w:r w:rsidRPr="00C01AE1">
              <w:rPr>
                <w:rFonts w:ascii="Times New Roman" w:hAnsi="Times New Roman"/>
                <w:color w:val="000000"/>
                <w:sz w:val="20"/>
                <w:szCs w:val="20"/>
              </w:rPr>
              <w:t>27,27</w:t>
            </w:r>
          </w:p>
        </w:tc>
        <w:tc>
          <w:tcPr>
            <w:tcW w:w="717" w:type="dxa"/>
            <w:tcBorders>
              <w:top w:val="nil"/>
              <w:left w:val="nil"/>
              <w:bottom w:val="single" w:sz="4" w:space="0" w:color="auto"/>
              <w:right w:val="single" w:sz="4" w:space="0" w:color="auto"/>
            </w:tcBorders>
            <w:noWrap/>
            <w:vAlign w:val="bottom"/>
          </w:tcPr>
          <w:p w:rsidR="00631D3C" w:rsidRPr="00C01AE1" w:rsidRDefault="00631D3C" w:rsidP="00A76828">
            <w:pPr>
              <w:jc w:val="right"/>
              <w:rPr>
                <w:rFonts w:ascii="Times New Roman" w:hAnsi="Times New Roman"/>
                <w:color w:val="000000"/>
                <w:sz w:val="20"/>
                <w:szCs w:val="20"/>
              </w:rPr>
            </w:pPr>
            <w:r w:rsidRPr="00C01AE1">
              <w:rPr>
                <w:rFonts w:ascii="Times New Roman" w:hAnsi="Times New Roman"/>
                <w:color w:val="000000"/>
                <w:sz w:val="20"/>
                <w:szCs w:val="20"/>
              </w:rPr>
              <w:t>18,18</w:t>
            </w:r>
          </w:p>
        </w:tc>
      </w:tr>
      <w:tr w:rsidR="00570C21" w:rsidRPr="00C01AE1" w:rsidTr="00D364DC">
        <w:trPr>
          <w:trHeight w:val="510"/>
        </w:trPr>
        <w:tc>
          <w:tcPr>
            <w:tcW w:w="1439" w:type="dxa"/>
            <w:tcBorders>
              <w:top w:val="nil"/>
              <w:left w:val="single" w:sz="4" w:space="0" w:color="auto"/>
              <w:bottom w:val="single" w:sz="4" w:space="0" w:color="auto"/>
              <w:right w:val="single" w:sz="4" w:space="0" w:color="auto"/>
            </w:tcBorders>
            <w:vAlign w:val="center"/>
          </w:tcPr>
          <w:p w:rsidR="00570C21" w:rsidRPr="00C01AE1" w:rsidRDefault="00570C21" w:rsidP="00A76828">
            <w:pPr>
              <w:spacing w:after="0" w:line="240" w:lineRule="auto"/>
              <w:ind w:left="-93" w:right="-122"/>
              <w:jc w:val="center"/>
              <w:rPr>
                <w:rFonts w:ascii="Times New Roman" w:hAnsi="Times New Roman"/>
                <w:sz w:val="20"/>
                <w:szCs w:val="20"/>
                <w:lang w:eastAsia="ru-RU"/>
              </w:rPr>
            </w:pPr>
            <w:r w:rsidRPr="00C01AE1">
              <w:rPr>
                <w:rFonts w:ascii="Times New Roman" w:hAnsi="Times New Roman"/>
                <w:sz w:val="20"/>
                <w:szCs w:val="20"/>
                <w:lang w:eastAsia="ru-RU"/>
              </w:rPr>
              <w:t xml:space="preserve">2020 </w:t>
            </w:r>
            <w:proofErr w:type="spellStart"/>
            <w:r w:rsidRPr="00C01AE1">
              <w:rPr>
                <w:rFonts w:ascii="Times New Roman" w:hAnsi="Times New Roman"/>
                <w:sz w:val="20"/>
                <w:szCs w:val="20"/>
                <w:lang w:eastAsia="ru-RU"/>
              </w:rPr>
              <w:t>ВПР-Немецкий</w:t>
            </w:r>
            <w:proofErr w:type="spellEnd"/>
            <w:r w:rsidRPr="00C01AE1">
              <w:rPr>
                <w:rFonts w:ascii="Times New Roman" w:hAnsi="Times New Roman"/>
                <w:sz w:val="20"/>
                <w:szCs w:val="20"/>
                <w:lang w:eastAsia="ru-RU"/>
              </w:rPr>
              <w:t xml:space="preserve"> язык</w:t>
            </w:r>
          </w:p>
        </w:tc>
        <w:tc>
          <w:tcPr>
            <w:tcW w:w="601"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11</w:t>
            </w:r>
          </w:p>
        </w:tc>
        <w:tc>
          <w:tcPr>
            <w:tcW w:w="708"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23</w:t>
            </w:r>
          </w:p>
        </w:tc>
        <w:tc>
          <w:tcPr>
            <w:tcW w:w="56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w:t>
            </w:r>
          </w:p>
        </w:tc>
        <w:tc>
          <w:tcPr>
            <w:tcW w:w="71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86,96</w:t>
            </w:r>
          </w:p>
        </w:tc>
        <w:tc>
          <w:tcPr>
            <w:tcW w:w="71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86,96</w:t>
            </w:r>
          </w:p>
        </w:tc>
        <w:tc>
          <w:tcPr>
            <w:tcW w:w="71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b/>
                <w:bCs/>
                <w:sz w:val="20"/>
                <w:szCs w:val="20"/>
                <w:lang w:eastAsia="ru-RU"/>
              </w:rPr>
            </w:pPr>
            <w:r w:rsidRPr="00C01AE1">
              <w:rPr>
                <w:rFonts w:ascii="Times New Roman" w:hAnsi="Times New Roman"/>
                <w:b/>
                <w:bCs/>
                <w:sz w:val="20"/>
                <w:szCs w:val="20"/>
                <w:lang w:eastAsia="ru-RU"/>
              </w:rPr>
              <w:t>56,52</w:t>
            </w:r>
          </w:p>
        </w:tc>
        <w:tc>
          <w:tcPr>
            <w:tcW w:w="851"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56,52</w:t>
            </w:r>
          </w:p>
        </w:tc>
        <w:tc>
          <w:tcPr>
            <w:tcW w:w="850"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13,01</w:t>
            </w:r>
          </w:p>
        </w:tc>
        <w:tc>
          <w:tcPr>
            <w:tcW w:w="71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30,43</w:t>
            </w:r>
          </w:p>
        </w:tc>
        <w:tc>
          <w:tcPr>
            <w:tcW w:w="71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43,48</w:t>
            </w:r>
          </w:p>
        </w:tc>
        <w:tc>
          <w:tcPr>
            <w:tcW w:w="717" w:type="dxa"/>
            <w:tcBorders>
              <w:top w:val="nil"/>
              <w:left w:val="nil"/>
              <w:bottom w:val="single" w:sz="4" w:space="0" w:color="auto"/>
              <w:right w:val="single" w:sz="4" w:space="0" w:color="auto"/>
            </w:tcBorders>
            <w:noWrap/>
            <w:vAlign w:val="center"/>
          </w:tcPr>
          <w:p w:rsidR="00570C21" w:rsidRPr="00C01AE1" w:rsidRDefault="00570C21" w:rsidP="00D364DC">
            <w:pPr>
              <w:spacing w:after="0" w:line="240" w:lineRule="auto"/>
              <w:ind w:left="-107" w:right="-117"/>
              <w:jc w:val="center"/>
              <w:rPr>
                <w:rFonts w:ascii="Times New Roman" w:hAnsi="Times New Roman"/>
                <w:sz w:val="20"/>
                <w:szCs w:val="20"/>
                <w:lang w:eastAsia="ru-RU"/>
              </w:rPr>
            </w:pPr>
            <w:r w:rsidRPr="00C01AE1">
              <w:rPr>
                <w:rFonts w:ascii="Times New Roman" w:hAnsi="Times New Roman"/>
                <w:sz w:val="20"/>
                <w:szCs w:val="20"/>
                <w:lang w:eastAsia="ru-RU"/>
              </w:rPr>
              <w:t>13,04</w:t>
            </w:r>
          </w:p>
        </w:tc>
      </w:tr>
    </w:tbl>
    <w:p w:rsidR="00093CF1" w:rsidRPr="00C01AE1" w:rsidRDefault="00093CF1" w:rsidP="00093CF1">
      <w:pPr>
        <w:pStyle w:val="10"/>
        <w:tabs>
          <w:tab w:val="left" w:pos="6765"/>
        </w:tabs>
        <w:jc w:val="center"/>
        <w:rPr>
          <w:rFonts w:ascii="Times New Roman" w:hAnsi="Times New Roman" w:cs="Times New Roman"/>
          <w:b/>
          <w:sz w:val="20"/>
          <w:szCs w:val="20"/>
        </w:rPr>
      </w:pPr>
    </w:p>
    <w:p w:rsidR="00093CF1" w:rsidRPr="00C01AE1" w:rsidRDefault="00093CF1" w:rsidP="00093CF1">
      <w:pPr>
        <w:pStyle w:val="10"/>
        <w:tabs>
          <w:tab w:val="left" w:pos="6765"/>
        </w:tabs>
        <w:jc w:val="center"/>
        <w:rPr>
          <w:rFonts w:ascii="Times New Roman" w:hAnsi="Times New Roman" w:cs="Times New Roman"/>
          <w:b/>
          <w:sz w:val="20"/>
          <w:szCs w:val="20"/>
        </w:rPr>
      </w:pPr>
    </w:p>
    <w:p w:rsidR="00093CF1" w:rsidRPr="00C01AE1" w:rsidRDefault="00093CF1" w:rsidP="00093CF1">
      <w:pPr>
        <w:pStyle w:val="a4"/>
        <w:ind w:left="66" w:firstLine="567"/>
        <w:jc w:val="both"/>
        <w:rPr>
          <w:rFonts w:ascii="Times New Roman" w:hAnsi="Times New Roman" w:cs="Times New Roman"/>
          <w:color w:val="000000"/>
          <w:sz w:val="20"/>
          <w:szCs w:val="20"/>
        </w:rPr>
      </w:pPr>
      <w:r w:rsidRPr="00C01AE1">
        <w:rPr>
          <w:rFonts w:ascii="Times New Roman" w:hAnsi="Times New Roman" w:cs="Times New Roman"/>
          <w:color w:val="000000"/>
          <w:sz w:val="20"/>
          <w:szCs w:val="20"/>
        </w:rPr>
        <w:t>В 11 классах ВПР проводились по решению образовательной организации для выпускников, которые не выбирали прохождение государственной итоговой аттестация по образовательным программам среднего общего образования в форме единого государственного экзамена по соответствующему предмету.</w:t>
      </w:r>
    </w:p>
    <w:p w:rsidR="00093CF1" w:rsidRPr="00C01AE1" w:rsidRDefault="00093CF1" w:rsidP="00093CF1">
      <w:pPr>
        <w:pStyle w:val="Default"/>
        <w:ind w:firstLine="567"/>
        <w:jc w:val="both"/>
        <w:rPr>
          <w:sz w:val="20"/>
          <w:szCs w:val="20"/>
        </w:rPr>
      </w:pPr>
      <w:r w:rsidRPr="00C01AE1">
        <w:rPr>
          <w:rFonts w:eastAsia="Calibri"/>
          <w:color w:val="auto"/>
          <w:sz w:val="20"/>
          <w:szCs w:val="20"/>
        </w:rPr>
        <w:t xml:space="preserve">В ВПР по учебному предмету «География» могли принимать участие обучающиеся, завершающие освоение учебного предмета в текущем учебном </w:t>
      </w:r>
      <w:r w:rsidRPr="00C01AE1">
        <w:rPr>
          <w:sz w:val="20"/>
          <w:szCs w:val="20"/>
        </w:rPr>
        <w:t xml:space="preserve">году  – десятиклассники или </w:t>
      </w:r>
      <w:proofErr w:type="spellStart"/>
      <w:r w:rsidRPr="00C01AE1">
        <w:rPr>
          <w:sz w:val="20"/>
          <w:szCs w:val="20"/>
        </w:rPr>
        <w:t>одиннадцатиклассники</w:t>
      </w:r>
      <w:proofErr w:type="spellEnd"/>
      <w:r w:rsidRPr="00C01AE1">
        <w:rPr>
          <w:sz w:val="20"/>
          <w:szCs w:val="20"/>
        </w:rPr>
        <w:t xml:space="preserve">. </w:t>
      </w:r>
      <w:r w:rsidRPr="00C01AE1">
        <w:rPr>
          <w:rFonts w:eastAsia="Calibri"/>
          <w:color w:val="auto"/>
          <w:sz w:val="20"/>
          <w:szCs w:val="20"/>
        </w:rPr>
        <w:t xml:space="preserve"> </w:t>
      </w:r>
    </w:p>
    <w:p w:rsidR="00093CF1" w:rsidRPr="00C01AE1" w:rsidRDefault="00093CF1" w:rsidP="00093CF1">
      <w:pPr>
        <w:pStyle w:val="Default"/>
        <w:ind w:firstLine="567"/>
        <w:jc w:val="both"/>
        <w:rPr>
          <w:sz w:val="20"/>
          <w:szCs w:val="20"/>
        </w:rPr>
      </w:pPr>
      <w:r w:rsidRPr="00C01AE1">
        <w:rPr>
          <w:sz w:val="20"/>
          <w:szCs w:val="20"/>
        </w:rPr>
        <w:t xml:space="preserve">Успеваемость по результатам ВПР в 2021 году от </w:t>
      </w:r>
      <w:r w:rsidR="00B47BBE" w:rsidRPr="00C01AE1">
        <w:rPr>
          <w:sz w:val="20"/>
          <w:szCs w:val="20"/>
        </w:rPr>
        <w:t>85,3</w:t>
      </w:r>
      <w:r w:rsidRPr="00C01AE1">
        <w:rPr>
          <w:sz w:val="20"/>
          <w:szCs w:val="20"/>
        </w:rPr>
        <w:t xml:space="preserve">% до </w:t>
      </w:r>
      <w:r w:rsidR="00B47BBE" w:rsidRPr="00C01AE1">
        <w:rPr>
          <w:sz w:val="20"/>
          <w:szCs w:val="20"/>
        </w:rPr>
        <w:t>98,09</w:t>
      </w:r>
      <w:r w:rsidRPr="00C01AE1">
        <w:rPr>
          <w:sz w:val="20"/>
          <w:szCs w:val="20"/>
        </w:rPr>
        <w:t xml:space="preserve">%  (в 2020 году на уровне среднего общего образования – от 83,0% </w:t>
      </w:r>
      <w:proofErr w:type="gramStart"/>
      <w:r w:rsidRPr="00C01AE1">
        <w:rPr>
          <w:sz w:val="20"/>
          <w:szCs w:val="20"/>
        </w:rPr>
        <w:t>до</w:t>
      </w:r>
      <w:proofErr w:type="gramEnd"/>
      <w:r w:rsidRPr="00C01AE1">
        <w:rPr>
          <w:sz w:val="20"/>
          <w:szCs w:val="20"/>
        </w:rPr>
        <w:t xml:space="preserve"> 100,0%). </w:t>
      </w:r>
    </w:p>
    <w:p w:rsidR="00093CF1" w:rsidRPr="00C01AE1" w:rsidRDefault="00093CF1" w:rsidP="00093CF1">
      <w:pPr>
        <w:pStyle w:val="Default"/>
        <w:ind w:firstLine="567"/>
        <w:jc w:val="both"/>
        <w:rPr>
          <w:sz w:val="20"/>
          <w:szCs w:val="20"/>
        </w:rPr>
      </w:pPr>
      <w:r w:rsidRPr="00C01AE1">
        <w:rPr>
          <w:sz w:val="20"/>
          <w:szCs w:val="20"/>
        </w:rPr>
        <w:t xml:space="preserve">Результаты ВПР в средней школе в ПГО  ниже показателей успеваемости в Российской Федерации, но выше показателей в РК </w:t>
      </w:r>
      <w:proofErr w:type="gramStart"/>
      <w:r w:rsidRPr="00C01AE1">
        <w:rPr>
          <w:sz w:val="20"/>
          <w:szCs w:val="20"/>
        </w:rPr>
        <w:t xml:space="preserve">( </w:t>
      </w:r>
      <w:proofErr w:type="gramEnd"/>
      <w:r w:rsidRPr="00C01AE1">
        <w:rPr>
          <w:sz w:val="20"/>
          <w:szCs w:val="20"/>
        </w:rPr>
        <w:t xml:space="preserve">за исключением биологии, химии, английского языка).  Расхождение по данному показателю – от 1,9 % до 6,5% (без учета результатов по немецкому </w:t>
      </w:r>
      <w:r w:rsidR="00C01AE1">
        <w:rPr>
          <w:sz w:val="20"/>
          <w:szCs w:val="20"/>
        </w:rPr>
        <w:t xml:space="preserve">языку, задания ВПР по которому </w:t>
      </w:r>
      <w:r w:rsidRPr="00C01AE1">
        <w:rPr>
          <w:sz w:val="20"/>
          <w:szCs w:val="20"/>
        </w:rPr>
        <w:t xml:space="preserve"> выполняли 22 </w:t>
      </w:r>
      <w:r w:rsidR="00C01AE1">
        <w:rPr>
          <w:sz w:val="20"/>
          <w:szCs w:val="20"/>
        </w:rPr>
        <w:t>обучающих</w:t>
      </w:r>
      <w:r w:rsidRPr="00C01AE1">
        <w:rPr>
          <w:sz w:val="20"/>
          <w:szCs w:val="20"/>
        </w:rPr>
        <w:t xml:space="preserve">ся). </w:t>
      </w:r>
    </w:p>
    <w:p w:rsidR="00093CF1" w:rsidRPr="00C01AE1" w:rsidRDefault="00093CF1" w:rsidP="00093CF1">
      <w:pPr>
        <w:pStyle w:val="10"/>
        <w:tabs>
          <w:tab w:val="left" w:pos="6765"/>
        </w:tabs>
        <w:jc w:val="center"/>
        <w:rPr>
          <w:rFonts w:ascii="Times New Roman" w:hAnsi="Times New Roman" w:cs="Times New Roman"/>
          <w:b/>
          <w:sz w:val="20"/>
          <w:szCs w:val="20"/>
        </w:rPr>
      </w:pPr>
    </w:p>
    <w:p w:rsidR="00B35664" w:rsidRPr="00C01AE1" w:rsidRDefault="00B35664" w:rsidP="00B35664">
      <w:pPr>
        <w:rPr>
          <w:rFonts w:ascii="Times New Roman" w:hAnsi="Times New Roman"/>
          <w:b/>
          <w:color w:val="000000"/>
          <w:sz w:val="20"/>
          <w:szCs w:val="20"/>
        </w:rPr>
      </w:pPr>
    </w:p>
    <w:p w:rsidR="00D17113" w:rsidRPr="00C01AE1" w:rsidRDefault="00D17113" w:rsidP="00D17113">
      <w:pPr>
        <w:pStyle w:val="10"/>
        <w:jc w:val="both"/>
        <w:rPr>
          <w:rFonts w:ascii="Times New Roman" w:hAnsi="Times New Roman" w:cs="Times New Roman"/>
          <w:b/>
          <w:sz w:val="20"/>
          <w:szCs w:val="20"/>
        </w:rPr>
      </w:pPr>
      <w:r w:rsidRPr="00C01AE1">
        <w:rPr>
          <w:rFonts w:ascii="Times New Roman" w:hAnsi="Times New Roman" w:cs="Times New Roman"/>
          <w:b/>
          <w:sz w:val="20"/>
          <w:szCs w:val="20"/>
        </w:rPr>
        <w:t xml:space="preserve">Гистограммы по результатам написания ВПР в 11 классе </w:t>
      </w:r>
    </w:p>
    <w:p w:rsidR="00D17113" w:rsidRPr="00C01AE1" w:rsidRDefault="00D17113" w:rsidP="00D17113">
      <w:pPr>
        <w:pStyle w:val="10"/>
        <w:jc w:val="both"/>
        <w:rPr>
          <w:rFonts w:ascii="Times New Roman" w:hAnsi="Times New Roman" w:cs="Times New Roman"/>
          <w:b/>
          <w:sz w:val="20"/>
          <w:szCs w:val="20"/>
        </w:rPr>
      </w:pPr>
      <w:r w:rsidRPr="00C01AE1">
        <w:rPr>
          <w:rFonts w:ascii="Times New Roman" w:hAnsi="Times New Roman" w:cs="Times New Roman"/>
          <w:b/>
          <w:sz w:val="20"/>
          <w:szCs w:val="20"/>
        </w:rPr>
        <w:t>Распределение по группам полученных оценок</w:t>
      </w:r>
    </w:p>
    <w:p w:rsidR="00D17113" w:rsidRPr="00C01AE1" w:rsidRDefault="00D17113" w:rsidP="00D17113">
      <w:pPr>
        <w:pStyle w:val="10"/>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1</w:t>
      </w:r>
    </w:p>
    <w:p w:rsidR="00AE512F" w:rsidRPr="00C01AE1" w:rsidRDefault="00AE512F" w:rsidP="00D17113">
      <w:pPr>
        <w:pStyle w:val="10"/>
        <w:jc w:val="right"/>
        <w:rPr>
          <w:rFonts w:ascii="Times New Roman" w:hAnsi="Times New Roman" w:cs="Times New Roman"/>
          <w:b/>
          <w:sz w:val="20"/>
          <w:szCs w:val="20"/>
        </w:rPr>
      </w:pPr>
    </w:p>
    <w:p w:rsidR="00D17113" w:rsidRPr="00C01AE1" w:rsidRDefault="00D17113" w:rsidP="00D17113">
      <w:pPr>
        <w:pStyle w:val="10"/>
        <w:tabs>
          <w:tab w:val="left" w:pos="6765"/>
        </w:tabs>
        <w:jc w:val="both"/>
        <w:rPr>
          <w:rFonts w:ascii="Times New Roman" w:hAnsi="Times New Roman" w:cs="Times New Roman"/>
          <w:b/>
          <w:sz w:val="20"/>
          <w:szCs w:val="20"/>
        </w:rPr>
      </w:pPr>
      <w:r w:rsidRPr="00C01AE1">
        <w:rPr>
          <w:rFonts w:ascii="Times New Roman" w:hAnsi="Times New Roman" w:cs="Times New Roman"/>
          <w:b/>
          <w:noProof/>
          <w:sz w:val="20"/>
          <w:szCs w:val="20"/>
          <w:lang w:eastAsia="ru-RU"/>
        </w:rPr>
        <w:drawing>
          <wp:inline distT="0" distB="0" distL="0" distR="0">
            <wp:extent cx="6057900" cy="2390775"/>
            <wp:effectExtent l="19050" t="0" r="19050" b="0"/>
            <wp:docPr id="3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D17113" w:rsidRPr="00C01AE1" w:rsidRDefault="00D17113" w:rsidP="00D17113">
      <w:pPr>
        <w:pStyle w:val="10"/>
        <w:tabs>
          <w:tab w:val="left" w:pos="6765"/>
        </w:tabs>
        <w:jc w:val="both"/>
        <w:rPr>
          <w:rFonts w:ascii="Times New Roman" w:hAnsi="Times New Roman" w:cs="Times New Roman"/>
          <w:b/>
          <w:sz w:val="20"/>
          <w:szCs w:val="20"/>
        </w:rPr>
      </w:pPr>
    </w:p>
    <w:p w:rsidR="00D17113" w:rsidRPr="00C01AE1" w:rsidRDefault="00D17113" w:rsidP="00D17113">
      <w:pPr>
        <w:pStyle w:val="10"/>
        <w:tabs>
          <w:tab w:val="left" w:pos="6765"/>
        </w:tabs>
        <w:jc w:val="both"/>
        <w:rPr>
          <w:rFonts w:ascii="Times New Roman" w:hAnsi="Times New Roman" w:cs="Times New Roman"/>
          <w:b/>
          <w:sz w:val="20"/>
          <w:szCs w:val="20"/>
        </w:rPr>
      </w:pPr>
    </w:p>
    <w:p w:rsidR="00D17113" w:rsidRPr="00C01AE1" w:rsidRDefault="00D17113" w:rsidP="00D17113">
      <w:pPr>
        <w:pStyle w:val="10"/>
        <w:tabs>
          <w:tab w:val="left" w:pos="6765"/>
        </w:tabs>
        <w:jc w:val="both"/>
        <w:rPr>
          <w:rFonts w:ascii="Times New Roman" w:hAnsi="Times New Roman" w:cs="Times New Roman"/>
          <w:b/>
          <w:sz w:val="20"/>
          <w:szCs w:val="20"/>
        </w:rPr>
      </w:pPr>
    </w:p>
    <w:p w:rsidR="00D17113" w:rsidRPr="00C01AE1" w:rsidRDefault="00D17113" w:rsidP="00D17113">
      <w:pPr>
        <w:pStyle w:val="10"/>
        <w:tabs>
          <w:tab w:val="left" w:pos="6765"/>
        </w:tabs>
        <w:jc w:val="both"/>
        <w:rPr>
          <w:rFonts w:ascii="Times New Roman" w:hAnsi="Times New Roman" w:cs="Times New Roman"/>
          <w:b/>
          <w:sz w:val="20"/>
          <w:szCs w:val="20"/>
        </w:rPr>
      </w:pPr>
    </w:p>
    <w:p w:rsidR="00D17113" w:rsidRPr="00C01AE1" w:rsidRDefault="00D17113" w:rsidP="00D17113">
      <w:pPr>
        <w:pStyle w:val="10"/>
        <w:tabs>
          <w:tab w:val="left" w:pos="6765"/>
        </w:tabs>
        <w:jc w:val="both"/>
        <w:rPr>
          <w:rFonts w:ascii="Times New Roman" w:hAnsi="Times New Roman" w:cs="Times New Roman"/>
          <w:b/>
          <w:sz w:val="20"/>
          <w:szCs w:val="20"/>
        </w:rPr>
      </w:pPr>
    </w:p>
    <w:p w:rsidR="00C46F1D" w:rsidRPr="00C01AE1" w:rsidRDefault="00C46F1D" w:rsidP="00C46F1D">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C46F1D" w:rsidRPr="00C01AE1" w:rsidRDefault="00C46F1D" w:rsidP="00C46F1D">
      <w:pPr>
        <w:pStyle w:val="a4"/>
        <w:jc w:val="center"/>
        <w:rPr>
          <w:rFonts w:ascii="Times New Roman" w:hAnsi="Times New Roman" w:cs="Times New Roman"/>
          <w:sz w:val="20"/>
          <w:szCs w:val="20"/>
        </w:rPr>
      </w:pPr>
    </w:p>
    <w:tbl>
      <w:tblPr>
        <w:tblW w:w="9913" w:type="dxa"/>
        <w:tblInd w:w="96" w:type="dxa"/>
        <w:tblLook w:val="04A0"/>
      </w:tblPr>
      <w:tblGrid>
        <w:gridCol w:w="7383"/>
        <w:gridCol w:w="1560"/>
        <w:gridCol w:w="970"/>
      </w:tblGrid>
      <w:tr w:rsidR="00C46F1D" w:rsidRPr="00C01AE1" w:rsidTr="00D364DC">
        <w:trPr>
          <w:trHeight w:val="283"/>
        </w:trPr>
        <w:tc>
          <w:tcPr>
            <w:tcW w:w="738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C46F1D" w:rsidRPr="00C01AE1" w:rsidRDefault="00C46F1D" w:rsidP="00AE512F">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AE512F" w:rsidRPr="00C01AE1">
              <w:rPr>
                <w:rFonts w:ascii="Times New Roman" w:hAnsi="Times New Roman"/>
                <w:b/>
                <w:color w:val="000000"/>
                <w:sz w:val="20"/>
                <w:szCs w:val="20"/>
                <w:lang w:eastAsia="ru-RU"/>
              </w:rPr>
              <w:t xml:space="preserve">10 </w:t>
            </w:r>
            <w:r w:rsidRPr="00C01AE1">
              <w:rPr>
                <w:rFonts w:ascii="Times New Roman" w:hAnsi="Times New Roman"/>
                <w:b/>
                <w:color w:val="000000"/>
                <w:sz w:val="20"/>
                <w:szCs w:val="20"/>
                <w:lang w:eastAsia="ru-RU"/>
              </w:rPr>
              <w:t xml:space="preserve"> класс </w:t>
            </w:r>
            <w:r w:rsidR="00AE512F" w:rsidRPr="00C01AE1">
              <w:rPr>
                <w:rFonts w:ascii="Times New Roman" w:hAnsi="Times New Roman"/>
                <w:b/>
                <w:color w:val="000000"/>
                <w:sz w:val="20"/>
                <w:szCs w:val="20"/>
                <w:lang w:eastAsia="ru-RU"/>
              </w:rPr>
              <w:t>география</w:t>
            </w:r>
          </w:p>
        </w:tc>
        <w:tc>
          <w:tcPr>
            <w:tcW w:w="1560" w:type="dxa"/>
            <w:tcBorders>
              <w:top w:val="single" w:sz="4" w:space="0" w:color="000000"/>
              <w:left w:val="nil"/>
              <w:bottom w:val="single" w:sz="4" w:space="0" w:color="000000"/>
              <w:right w:val="single" w:sz="4" w:space="0" w:color="000000"/>
            </w:tcBorders>
            <w:shd w:val="clear" w:color="auto" w:fill="auto"/>
            <w:noWrap/>
            <w:vAlign w:val="bottom"/>
            <w:hideMark/>
          </w:tcPr>
          <w:p w:rsidR="00C46F1D" w:rsidRPr="00C01AE1" w:rsidRDefault="00C46F1D"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количество</w:t>
            </w:r>
          </w:p>
        </w:tc>
        <w:tc>
          <w:tcPr>
            <w:tcW w:w="970" w:type="dxa"/>
            <w:tcBorders>
              <w:top w:val="single" w:sz="4" w:space="0" w:color="000000"/>
              <w:left w:val="nil"/>
              <w:bottom w:val="single" w:sz="4" w:space="0" w:color="000000"/>
              <w:right w:val="single" w:sz="4" w:space="0" w:color="000000"/>
            </w:tcBorders>
            <w:shd w:val="clear" w:color="auto" w:fill="auto"/>
            <w:noWrap/>
            <w:vAlign w:val="bottom"/>
            <w:hideMark/>
          </w:tcPr>
          <w:p w:rsidR="00C46F1D" w:rsidRPr="00C01AE1" w:rsidRDefault="00C46F1D"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w:t>
            </w:r>
          </w:p>
        </w:tc>
      </w:tr>
      <w:tr w:rsidR="00AE512F"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206</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55,53</w:t>
            </w:r>
          </w:p>
        </w:tc>
      </w:tr>
      <w:tr w:rsidR="00AE512F"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146</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39,35</w:t>
            </w:r>
          </w:p>
        </w:tc>
      </w:tr>
      <w:tr w:rsidR="00AE512F"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19</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5,12</w:t>
            </w:r>
          </w:p>
        </w:tc>
      </w:tr>
      <w:tr w:rsidR="00AE512F"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371</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C46F1D"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C46F1D" w:rsidRPr="00C01AE1" w:rsidRDefault="00C46F1D" w:rsidP="00AE512F">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00AE512F" w:rsidRPr="00C01AE1">
              <w:rPr>
                <w:rFonts w:ascii="Times New Roman" w:hAnsi="Times New Roman"/>
                <w:b/>
                <w:color w:val="000000"/>
                <w:sz w:val="20"/>
                <w:szCs w:val="20"/>
                <w:lang w:eastAsia="ru-RU"/>
              </w:rPr>
              <w:t>11</w:t>
            </w:r>
            <w:r w:rsidRPr="00C01AE1">
              <w:rPr>
                <w:rFonts w:ascii="Times New Roman" w:hAnsi="Times New Roman"/>
                <w:b/>
                <w:color w:val="000000"/>
                <w:sz w:val="20"/>
                <w:szCs w:val="20"/>
                <w:lang w:eastAsia="ru-RU"/>
              </w:rPr>
              <w:t xml:space="preserve"> класс </w:t>
            </w:r>
            <w:r w:rsidR="00AE512F" w:rsidRPr="00C01AE1">
              <w:rPr>
                <w:rFonts w:ascii="Times New Roman" w:hAnsi="Times New Roman"/>
                <w:b/>
                <w:color w:val="000000"/>
                <w:sz w:val="20"/>
                <w:szCs w:val="20"/>
                <w:lang w:eastAsia="ru-RU"/>
              </w:rPr>
              <w:t>история</w:t>
            </w:r>
          </w:p>
        </w:tc>
        <w:tc>
          <w:tcPr>
            <w:tcW w:w="1560" w:type="dxa"/>
            <w:tcBorders>
              <w:top w:val="nil"/>
              <w:left w:val="nil"/>
              <w:bottom w:val="single" w:sz="4" w:space="0" w:color="000000"/>
              <w:right w:val="single" w:sz="4" w:space="0" w:color="000000"/>
            </w:tcBorders>
            <w:shd w:val="clear" w:color="auto" w:fill="auto"/>
            <w:noWrap/>
            <w:vAlign w:val="bottom"/>
            <w:hideMark/>
          </w:tcPr>
          <w:p w:rsidR="00C46F1D" w:rsidRPr="00C01AE1" w:rsidRDefault="00C46F1D"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C46F1D" w:rsidRPr="00C01AE1" w:rsidRDefault="00C46F1D" w:rsidP="00D364DC">
            <w:pPr>
              <w:jc w:val="right"/>
              <w:rPr>
                <w:rFonts w:ascii="Times New Roman" w:hAnsi="Times New Roman"/>
                <w:color w:val="000000"/>
                <w:sz w:val="20"/>
                <w:szCs w:val="20"/>
              </w:rPr>
            </w:pPr>
          </w:p>
        </w:tc>
      </w:tr>
      <w:tr w:rsidR="005706AC"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231</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31,69</w:t>
            </w:r>
          </w:p>
        </w:tc>
      </w:tr>
      <w:tr w:rsidR="005706AC"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383</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52,54</w:t>
            </w:r>
          </w:p>
        </w:tc>
      </w:tr>
      <w:tr w:rsidR="005706AC"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115</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15,78</w:t>
            </w:r>
          </w:p>
        </w:tc>
      </w:tr>
      <w:tr w:rsidR="005706AC" w:rsidRPr="00C01AE1" w:rsidTr="00D364DC">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729</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11 класс биология</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222</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32,74</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360</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53,1</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96</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14,16</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678</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11 класс география</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231</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31,69</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383</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52,54</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115</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15,78</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729</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11 класс физика</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248</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37,86</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331</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50,53</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76</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11,6</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655</w:t>
            </w: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11 класс химия</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207</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35,75</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333</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57,51</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39</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6,74</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579</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11 класс английский язык</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69</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24,56</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166</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59,07</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46</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16,37</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281</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100</w:t>
            </w:r>
          </w:p>
        </w:tc>
      </w:tr>
      <w:tr w:rsidR="00AE512F"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AE512F" w:rsidRPr="00C01AE1" w:rsidRDefault="00AE512F"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ПГО  </w:t>
            </w:r>
            <w:r w:rsidRPr="00C01AE1">
              <w:rPr>
                <w:rFonts w:ascii="Times New Roman" w:hAnsi="Times New Roman"/>
                <w:b/>
                <w:color w:val="000000"/>
                <w:sz w:val="20"/>
                <w:szCs w:val="20"/>
                <w:lang w:eastAsia="ru-RU"/>
              </w:rPr>
              <w:t>11 класс немецкий язык</w:t>
            </w:r>
          </w:p>
        </w:tc>
        <w:tc>
          <w:tcPr>
            <w:tcW w:w="156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c>
          <w:tcPr>
            <w:tcW w:w="970" w:type="dxa"/>
            <w:tcBorders>
              <w:top w:val="nil"/>
              <w:left w:val="nil"/>
              <w:bottom w:val="single" w:sz="4" w:space="0" w:color="000000"/>
              <w:right w:val="single" w:sz="4" w:space="0" w:color="000000"/>
            </w:tcBorders>
            <w:shd w:val="clear" w:color="auto" w:fill="auto"/>
            <w:noWrap/>
            <w:vAlign w:val="bottom"/>
            <w:hideMark/>
          </w:tcPr>
          <w:p w:rsidR="00AE512F" w:rsidRPr="00C01AE1" w:rsidRDefault="00AE512F" w:rsidP="00D364DC">
            <w:pPr>
              <w:jc w:val="right"/>
              <w:rPr>
                <w:rFonts w:ascii="Times New Roman" w:hAnsi="Times New Roman"/>
                <w:color w:val="000000"/>
                <w:sz w:val="20"/>
                <w:szCs w:val="20"/>
              </w:rPr>
            </w:pP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lastRenderedPageBreak/>
              <w:t xml:space="preserve">  Понизили (Отметка &lt;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6</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27,27</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Подтвердили (Отметка = Отметке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15</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68,18</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Повысили (Отметка &gt; </w:t>
            </w:r>
            <w:proofErr w:type="gramStart"/>
            <w:r w:rsidRPr="00C01AE1">
              <w:rPr>
                <w:rFonts w:ascii="Times New Roman" w:hAnsi="Times New Roman"/>
                <w:color w:val="000000"/>
                <w:sz w:val="20"/>
                <w:szCs w:val="20"/>
                <w:lang w:eastAsia="ru-RU"/>
              </w:rPr>
              <w:t>Отметка</w:t>
            </w:r>
            <w:proofErr w:type="gramEnd"/>
            <w:r w:rsidRPr="00C01AE1">
              <w:rPr>
                <w:rFonts w:ascii="Times New Roman" w:hAnsi="Times New Roman"/>
                <w:color w:val="000000"/>
                <w:sz w:val="20"/>
                <w:szCs w:val="20"/>
                <w:lang w:eastAsia="ru-RU"/>
              </w:rPr>
              <w:t xml:space="preserve"> по журналу) %</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4,55</w:t>
            </w:r>
          </w:p>
        </w:tc>
      </w:tr>
      <w:tr w:rsidR="005706AC" w:rsidRPr="00C01AE1" w:rsidTr="00AE512F">
        <w:trPr>
          <w:trHeight w:val="283"/>
        </w:trPr>
        <w:tc>
          <w:tcPr>
            <w:tcW w:w="7383" w:type="dxa"/>
            <w:tcBorders>
              <w:top w:val="nil"/>
              <w:left w:val="single" w:sz="4" w:space="0" w:color="000000"/>
              <w:bottom w:val="single" w:sz="4" w:space="0" w:color="000000"/>
              <w:right w:val="single" w:sz="4" w:space="0" w:color="000000"/>
            </w:tcBorders>
            <w:shd w:val="clear" w:color="auto" w:fill="auto"/>
            <w:noWrap/>
            <w:vAlign w:val="bottom"/>
            <w:hideMark/>
          </w:tcPr>
          <w:p w:rsidR="005706AC" w:rsidRPr="00C01AE1" w:rsidRDefault="005706AC" w:rsidP="00D364DC">
            <w:pPr>
              <w:spacing w:after="0" w:line="240" w:lineRule="auto"/>
              <w:rPr>
                <w:rFonts w:ascii="Times New Roman" w:hAnsi="Times New Roman"/>
                <w:color w:val="000000"/>
                <w:sz w:val="20"/>
                <w:szCs w:val="20"/>
                <w:lang w:eastAsia="ru-RU"/>
              </w:rPr>
            </w:pPr>
            <w:r w:rsidRPr="00C01AE1">
              <w:rPr>
                <w:rFonts w:ascii="Times New Roman" w:hAnsi="Times New Roman"/>
                <w:color w:val="000000"/>
                <w:sz w:val="20"/>
                <w:szCs w:val="20"/>
                <w:lang w:eastAsia="ru-RU"/>
              </w:rPr>
              <w:t xml:space="preserve">  Всего</w:t>
            </w:r>
          </w:p>
        </w:tc>
        <w:tc>
          <w:tcPr>
            <w:tcW w:w="156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22</w:t>
            </w:r>
          </w:p>
        </w:tc>
        <w:tc>
          <w:tcPr>
            <w:tcW w:w="970" w:type="dxa"/>
            <w:tcBorders>
              <w:top w:val="nil"/>
              <w:left w:val="nil"/>
              <w:bottom w:val="single" w:sz="4" w:space="0" w:color="000000"/>
              <w:right w:val="single" w:sz="4" w:space="0" w:color="000000"/>
            </w:tcBorders>
            <w:shd w:val="clear" w:color="auto" w:fill="auto"/>
            <w:noWrap/>
            <w:vAlign w:val="bottom"/>
            <w:hideMark/>
          </w:tcPr>
          <w:p w:rsidR="005706AC" w:rsidRPr="00C01AE1" w:rsidRDefault="005706AC">
            <w:pPr>
              <w:jc w:val="right"/>
              <w:rPr>
                <w:rFonts w:ascii="Times New Roman" w:hAnsi="Times New Roman"/>
                <w:color w:val="000000"/>
                <w:sz w:val="20"/>
                <w:szCs w:val="20"/>
              </w:rPr>
            </w:pPr>
            <w:r w:rsidRPr="00C01AE1">
              <w:rPr>
                <w:rFonts w:ascii="Times New Roman" w:hAnsi="Times New Roman"/>
                <w:color w:val="000000"/>
                <w:sz w:val="20"/>
                <w:szCs w:val="20"/>
              </w:rPr>
              <w:t>100</w:t>
            </w:r>
          </w:p>
        </w:tc>
      </w:tr>
    </w:tbl>
    <w:p w:rsidR="00C46F1D" w:rsidRPr="00C01AE1" w:rsidRDefault="00C46F1D" w:rsidP="00D17113">
      <w:pPr>
        <w:pStyle w:val="10"/>
        <w:tabs>
          <w:tab w:val="left" w:pos="6765"/>
        </w:tabs>
        <w:jc w:val="both"/>
        <w:rPr>
          <w:rFonts w:ascii="Times New Roman" w:hAnsi="Times New Roman" w:cs="Times New Roman"/>
          <w:b/>
          <w:sz w:val="20"/>
          <w:szCs w:val="20"/>
        </w:rPr>
      </w:pPr>
    </w:p>
    <w:p w:rsidR="00C46F1D" w:rsidRPr="00C01AE1" w:rsidRDefault="00C46F1D" w:rsidP="00D17113">
      <w:pPr>
        <w:pStyle w:val="10"/>
        <w:tabs>
          <w:tab w:val="left" w:pos="6765"/>
        </w:tabs>
        <w:jc w:val="both"/>
        <w:rPr>
          <w:rFonts w:ascii="Times New Roman" w:hAnsi="Times New Roman" w:cs="Times New Roman"/>
          <w:b/>
          <w:sz w:val="20"/>
          <w:szCs w:val="20"/>
        </w:rPr>
      </w:pPr>
    </w:p>
    <w:p w:rsidR="00C46F1D" w:rsidRPr="00C01AE1" w:rsidRDefault="00C46F1D" w:rsidP="00D17113">
      <w:pPr>
        <w:spacing w:after="0" w:line="240" w:lineRule="auto"/>
        <w:ind w:right="-115"/>
        <w:jc w:val="center"/>
        <w:rPr>
          <w:rFonts w:ascii="Times New Roman" w:hAnsi="Times New Roman"/>
          <w:b/>
          <w:bCs/>
          <w:color w:val="000000"/>
          <w:sz w:val="20"/>
          <w:szCs w:val="20"/>
        </w:rPr>
      </w:pPr>
    </w:p>
    <w:p w:rsidR="00C46F1D" w:rsidRPr="00C01AE1" w:rsidRDefault="00C46F1D" w:rsidP="00C46F1D">
      <w:pPr>
        <w:pStyle w:val="a4"/>
        <w:jc w:val="center"/>
        <w:rPr>
          <w:rFonts w:ascii="Times New Roman" w:hAnsi="Times New Roman" w:cs="Times New Roman"/>
          <w:sz w:val="20"/>
          <w:szCs w:val="20"/>
        </w:rPr>
      </w:pPr>
      <w:r w:rsidRPr="00C01AE1">
        <w:rPr>
          <w:rFonts w:ascii="Times New Roman" w:hAnsi="Times New Roman" w:cs="Times New Roman"/>
          <w:b/>
          <w:sz w:val="20"/>
          <w:szCs w:val="20"/>
        </w:rPr>
        <w:t xml:space="preserve">Соответствие </w:t>
      </w:r>
      <w:r w:rsidRPr="00C01AE1">
        <w:rPr>
          <w:rFonts w:ascii="Times New Roman" w:hAnsi="Times New Roman" w:cs="Times New Roman"/>
          <w:b/>
          <w:bCs/>
          <w:color w:val="000000"/>
          <w:sz w:val="20"/>
          <w:szCs w:val="20"/>
        </w:rPr>
        <w:t>аттестационных и текущих отметок</w:t>
      </w:r>
      <w:r w:rsidRPr="00C01AE1">
        <w:rPr>
          <w:rFonts w:ascii="Times New Roman" w:hAnsi="Times New Roman" w:cs="Times New Roman"/>
          <w:sz w:val="20"/>
          <w:szCs w:val="20"/>
        </w:rPr>
        <w:t xml:space="preserve"> </w:t>
      </w:r>
    </w:p>
    <w:p w:rsidR="00C46F1D" w:rsidRPr="00C01AE1" w:rsidRDefault="00C46F1D" w:rsidP="00C46F1D">
      <w:pPr>
        <w:pStyle w:val="a4"/>
        <w:jc w:val="right"/>
        <w:rPr>
          <w:rFonts w:ascii="Times New Roman" w:hAnsi="Times New Roman" w:cs="Times New Roman"/>
          <w:b/>
          <w:sz w:val="20"/>
          <w:szCs w:val="20"/>
        </w:rPr>
      </w:pPr>
      <w:r w:rsidRPr="00C01AE1">
        <w:rPr>
          <w:rFonts w:ascii="Times New Roman" w:hAnsi="Times New Roman" w:cs="Times New Roman"/>
          <w:b/>
          <w:sz w:val="20"/>
          <w:szCs w:val="20"/>
        </w:rPr>
        <w:t>Гистограмма 2</w:t>
      </w:r>
    </w:p>
    <w:p w:rsidR="00386637" w:rsidRPr="00C01AE1" w:rsidRDefault="00386637" w:rsidP="00C46F1D">
      <w:pPr>
        <w:pStyle w:val="a4"/>
        <w:jc w:val="right"/>
        <w:rPr>
          <w:rFonts w:ascii="Times New Roman" w:hAnsi="Times New Roman" w:cs="Times New Roman"/>
          <w:b/>
          <w:sz w:val="20"/>
          <w:szCs w:val="20"/>
        </w:rPr>
      </w:pPr>
    </w:p>
    <w:p w:rsidR="00C46F1D" w:rsidRPr="00C01AE1" w:rsidRDefault="00C46F1D" w:rsidP="00C46F1D">
      <w:pPr>
        <w:rPr>
          <w:rFonts w:ascii="Times New Roman" w:hAnsi="Times New Roman"/>
          <w:sz w:val="20"/>
          <w:szCs w:val="20"/>
        </w:rPr>
      </w:pPr>
      <w:r w:rsidRPr="00C01AE1">
        <w:rPr>
          <w:rFonts w:ascii="Times New Roman" w:hAnsi="Times New Roman"/>
          <w:noProof/>
          <w:sz w:val="20"/>
          <w:szCs w:val="20"/>
          <w:lang w:eastAsia="ru-RU"/>
        </w:rPr>
        <w:drawing>
          <wp:inline distT="0" distB="0" distL="0" distR="0">
            <wp:extent cx="4914900" cy="2266950"/>
            <wp:effectExtent l="19050" t="0" r="19050" b="0"/>
            <wp:docPr id="6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C46F1D" w:rsidRPr="00C01AE1" w:rsidRDefault="00C46F1D" w:rsidP="00C46F1D">
      <w:pPr>
        <w:pStyle w:val="a4"/>
        <w:jc w:val="center"/>
        <w:rPr>
          <w:rFonts w:ascii="Times New Roman" w:hAnsi="Times New Roman" w:cs="Times New Roman"/>
          <w:b/>
          <w:sz w:val="20"/>
          <w:szCs w:val="20"/>
        </w:rPr>
      </w:pPr>
      <w:proofErr w:type="spellStart"/>
      <w:r w:rsidRPr="00C01AE1">
        <w:rPr>
          <w:rFonts w:ascii="Times New Roman" w:hAnsi="Times New Roman" w:cs="Times New Roman"/>
          <w:b/>
          <w:sz w:val="20"/>
          <w:szCs w:val="20"/>
        </w:rPr>
        <w:t>Обученность</w:t>
      </w:r>
      <w:proofErr w:type="spellEnd"/>
      <w:r w:rsidRPr="00C01AE1">
        <w:rPr>
          <w:rFonts w:ascii="Times New Roman" w:hAnsi="Times New Roman" w:cs="Times New Roman"/>
          <w:b/>
          <w:sz w:val="20"/>
          <w:szCs w:val="20"/>
        </w:rPr>
        <w:t xml:space="preserve">  и качество по </w:t>
      </w:r>
      <w:r w:rsidR="00386637" w:rsidRPr="00C01AE1">
        <w:rPr>
          <w:rFonts w:ascii="Times New Roman" w:hAnsi="Times New Roman" w:cs="Times New Roman"/>
          <w:b/>
          <w:sz w:val="20"/>
          <w:szCs w:val="20"/>
        </w:rPr>
        <w:t xml:space="preserve">предметам </w:t>
      </w:r>
      <w:r w:rsidR="00AE724D" w:rsidRPr="00C01AE1">
        <w:rPr>
          <w:rFonts w:ascii="Times New Roman" w:hAnsi="Times New Roman" w:cs="Times New Roman"/>
          <w:b/>
          <w:sz w:val="20"/>
          <w:szCs w:val="20"/>
        </w:rPr>
        <w:t>(среднее общее образование)</w:t>
      </w:r>
    </w:p>
    <w:p w:rsidR="00C46F1D" w:rsidRPr="00C01AE1" w:rsidRDefault="00C46F1D" w:rsidP="00D17113">
      <w:pPr>
        <w:spacing w:after="0" w:line="240" w:lineRule="auto"/>
        <w:ind w:right="-115"/>
        <w:jc w:val="center"/>
        <w:rPr>
          <w:rFonts w:ascii="Times New Roman" w:hAnsi="Times New Roman"/>
          <w:b/>
          <w:bCs/>
          <w:color w:val="000000"/>
          <w:sz w:val="20"/>
          <w:szCs w:val="20"/>
        </w:rPr>
      </w:pPr>
    </w:p>
    <w:p w:rsidR="00C46F1D" w:rsidRPr="00C01AE1" w:rsidRDefault="00C46F1D" w:rsidP="00D17113">
      <w:pPr>
        <w:spacing w:after="0" w:line="240" w:lineRule="auto"/>
        <w:ind w:right="-115"/>
        <w:jc w:val="center"/>
        <w:rPr>
          <w:rFonts w:ascii="Times New Roman" w:hAnsi="Times New Roman"/>
          <w:b/>
          <w:bCs/>
          <w:color w:val="000000"/>
          <w:sz w:val="20"/>
          <w:szCs w:val="20"/>
        </w:rPr>
      </w:pPr>
    </w:p>
    <w:p w:rsidR="00C46F1D" w:rsidRPr="00C01AE1" w:rsidRDefault="00386637" w:rsidP="00D17113">
      <w:pPr>
        <w:spacing w:after="0" w:line="240" w:lineRule="auto"/>
        <w:ind w:right="-115"/>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5019675" cy="2009775"/>
            <wp:effectExtent l="19050" t="0" r="9525" b="0"/>
            <wp:docPr id="66" name="Диаграмма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C46F1D" w:rsidRPr="00C01AE1" w:rsidRDefault="00C46F1D" w:rsidP="00D17113">
      <w:pPr>
        <w:spacing w:after="0" w:line="240" w:lineRule="auto"/>
        <w:ind w:right="-115"/>
        <w:jc w:val="center"/>
        <w:rPr>
          <w:rFonts w:ascii="Times New Roman" w:hAnsi="Times New Roman"/>
          <w:b/>
          <w:bCs/>
          <w:color w:val="000000"/>
          <w:sz w:val="20"/>
          <w:szCs w:val="20"/>
        </w:rPr>
      </w:pPr>
    </w:p>
    <w:p w:rsidR="00C46F1D" w:rsidRPr="00C01AE1" w:rsidRDefault="00C46F1D"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11 класс по физике</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1</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26</w:t>
            </w:r>
          </w:p>
        </w:tc>
        <w:tc>
          <w:tcPr>
            <w:tcW w:w="709"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 xml:space="preserve">1308 </w:t>
            </w:r>
            <w:proofErr w:type="spellStart"/>
            <w:r w:rsidRPr="00C01AE1">
              <w:rPr>
                <w:rFonts w:ascii="Times New Roman" w:hAnsi="Times New Roman"/>
                <w:color w:val="000000"/>
                <w:sz w:val="20"/>
                <w:szCs w:val="20"/>
              </w:rPr>
              <w:lastRenderedPageBreak/>
              <w:t>уч</w:t>
            </w:r>
            <w:proofErr w:type="spellEnd"/>
            <w:r w:rsidRPr="00C01AE1">
              <w:rPr>
                <w:rFonts w:ascii="Times New Roman" w:hAnsi="Times New Roman"/>
                <w:color w:val="000000"/>
                <w:sz w:val="20"/>
                <w:szCs w:val="20"/>
              </w:rPr>
              <w:t>.</w:t>
            </w:r>
          </w:p>
        </w:tc>
        <w:tc>
          <w:tcPr>
            <w:tcW w:w="709"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655 </w:t>
            </w:r>
            <w:proofErr w:type="spellStart"/>
            <w:r w:rsidRPr="00C01AE1">
              <w:rPr>
                <w:rFonts w:ascii="Times New Roman" w:hAnsi="Times New Roman"/>
                <w:color w:val="000000"/>
                <w:sz w:val="20"/>
                <w:szCs w:val="20"/>
              </w:rPr>
              <w:lastRenderedPageBreak/>
              <w:t>уч</w:t>
            </w:r>
            <w:proofErr w:type="spellEnd"/>
            <w:r w:rsidRPr="00C01AE1">
              <w:rPr>
                <w:rFonts w:ascii="Times New Roman" w:hAnsi="Times New Roman"/>
                <w:color w:val="000000"/>
                <w:sz w:val="20"/>
                <w:szCs w:val="20"/>
              </w:rPr>
              <w:t>.</w:t>
            </w:r>
          </w:p>
        </w:tc>
        <w:tc>
          <w:tcPr>
            <w:tcW w:w="674"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154889 </w:t>
            </w:r>
            <w:proofErr w:type="spellStart"/>
            <w:r w:rsidRPr="00C01AE1">
              <w:rPr>
                <w:rFonts w:ascii="Times New Roman" w:hAnsi="Times New Roman"/>
                <w:color w:val="000000"/>
                <w:sz w:val="20"/>
                <w:szCs w:val="20"/>
              </w:rPr>
              <w:lastRenderedPageBreak/>
              <w:t>уч</w:t>
            </w:r>
            <w:proofErr w:type="spellEnd"/>
            <w:r w:rsidRPr="00C01AE1">
              <w:rPr>
                <w:rFonts w:ascii="Times New Roman" w:hAnsi="Times New Roman"/>
                <w:color w:val="000000"/>
                <w:sz w:val="20"/>
                <w:szCs w:val="20"/>
              </w:rPr>
              <w:t>.</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lastRenderedPageBreak/>
              <w:t>1. Знать/понимать смысл физических понятий.</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66,17</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63,21</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71,16</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2. Знать/понимать смысл физических понятий.</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67,2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68,55</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73,98</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3. Уметь описывать и объяснять физические явления и свойства тел.</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59,48</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63,36</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69,19</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4. Уметь описывать и объяснять физические явления и свойства тел.</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57,57</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62,6</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66,07</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5. Уметь описывать и объяснять физические явления и свойства тел.</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67,66</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70,23</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75,75</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6. Уметь описывать и объяснять физические явления и свойства тел.</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64,22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64,12</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72,63</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7. Знать/понимать смысл физических величин и законов.</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64,49</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62,52</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69,85</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8. Знать/понимать смысл физических величин и законов.</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60,89</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63,36</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67,39</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9. Знать/понимать смысл физических величин и законов.</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41,74</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44,58</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45,46</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10. Уметь отличать гипотезы от научных теорий, делать выводы на основе экспериментальных данных.</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55,66</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57,71</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64,26</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11. Уметь отличать гипотезы от научных теорий, делать выводы на основе экспериментальных данных.</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48,93</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52,52</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56,18</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12. Уметь проводить опыты по исследованию изученных явлений и процессов.</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27,41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25,34</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29,43</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13. Уметь объяснять устройство и принцип действия технических объектов, приводить примеры практического использования физических знаний.</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78,98</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78,78</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80,26</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14. Уметь объяснять устройство и принцип действия технических объектов, приводить примеры практического использования физических знаний.</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50,76</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52,21</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55,3</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15. Уметь объяснять устройство и принцип действия технических объектов, приводить примеры практического использования физических знаний. Уметь использовать приобретенные знания и умения в практической деятельности и повседневной жизни для обеспечения безопасности жизнедеятельности, рационального природопользования и охраны окружающей среды.</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51,38</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54,5</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53,12</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16. Уметь воспринимать и на основе полученных знаний самостоятельно оценивать информацию, содержащуюся в СМИ, Интернете, научно-популярных статьях.</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62,31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67,63</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64</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17. Уметь воспринимать и на основе полученных знаний самостоятельно оценивать информацию, содержащуюся в СМИ, Интернете, научно-популярных статьях.</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53,9</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56,64</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60,27</w:t>
            </w:r>
          </w:p>
        </w:tc>
      </w:tr>
      <w:tr w:rsidR="00AE724D" w:rsidRPr="00C01AE1" w:rsidTr="009D4B19">
        <w:tc>
          <w:tcPr>
            <w:tcW w:w="6912" w:type="dxa"/>
            <w:vAlign w:val="bottom"/>
          </w:tcPr>
          <w:p w:rsidR="00AE724D" w:rsidRPr="00C01AE1" w:rsidRDefault="00AE724D">
            <w:pPr>
              <w:rPr>
                <w:rFonts w:ascii="Times New Roman" w:hAnsi="Times New Roman"/>
                <w:color w:val="000000"/>
                <w:sz w:val="20"/>
                <w:szCs w:val="20"/>
              </w:rPr>
            </w:pPr>
            <w:r w:rsidRPr="00C01AE1">
              <w:rPr>
                <w:rFonts w:ascii="Times New Roman" w:hAnsi="Times New Roman"/>
                <w:color w:val="000000"/>
                <w:sz w:val="20"/>
                <w:szCs w:val="20"/>
              </w:rPr>
              <w:t>18. Уметь воспринимать и на основе полученных знаний самостоятельно оценивать информацию, содержащуюся в СМИ, Интернете, научно-популярных статьях. Уметь использовать приобретенные знания и умения в практической деятельности и повседневной жизни для обеспечения безопасности жизнедеятельности, рационального природопользования и охраны окружающей среды.</w:t>
            </w:r>
          </w:p>
        </w:tc>
        <w:tc>
          <w:tcPr>
            <w:tcW w:w="567"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32,95</w:t>
            </w:r>
          </w:p>
        </w:tc>
        <w:tc>
          <w:tcPr>
            <w:tcW w:w="709"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30,76</w:t>
            </w:r>
          </w:p>
        </w:tc>
        <w:tc>
          <w:tcPr>
            <w:tcW w:w="674" w:type="dxa"/>
            <w:vAlign w:val="bottom"/>
          </w:tcPr>
          <w:p w:rsidR="00AE724D" w:rsidRPr="00C01AE1" w:rsidRDefault="00AE724D">
            <w:pPr>
              <w:jc w:val="right"/>
              <w:rPr>
                <w:rFonts w:ascii="Times New Roman" w:hAnsi="Times New Roman"/>
                <w:color w:val="000000"/>
                <w:sz w:val="20"/>
                <w:szCs w:val="20"/>
              </w:rPr>
            </w:pPr>
            <w:r w:rsidRPr="00C01AE1">
              <w:rPr>
                <w:rFonts w:ascii="Times New Roman" w:hAnsi="Times New Roman"/>
                <w:color w:val="000000"/>
                <w:sz w:val="20"/>
                <w:szCs w:val="20"/>
              </w:rPr>
              <w:t>35,46</w:t>
            </w:r>
          </w:p>
        </w:tc>
      </w:tr>
    </w:tbl>
    <w:p w:rsidR="00D17113" w:rsidRPr="00C01AE1" w:rsidRDefault="00D17113" w:rsidP="00D17113">
      <w:pPr>
        <w:spacing w:after="0" w:line="240" w:lineRule="auto"/>
        <w:ind w:right="-115"/>
        <w:jc w:val="center"/>
        <w:rPr>
          <w:rFonts w:ascii="Times New Roman" w:eastAsiaTheme="minorHAnsi" w:hAnsi="Times New Roman"/>
          <w:b/>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AE724D" w:rsidRPr="00C01AE1" w:rsidRDefault="00AE724D" w:rsidP="00AE724D">
      <w:pPr>
        <w:rPr>
          <w:rFonts w:ascii="Times New Roman" w:hAnsi="Times New Roman"/>
          <w:b/>
          <w:bCs/>
          <w:sz w:val="20"/>
          <w:szCs w:val="20"/>
        </w:rPr>
      </w:pPr>
      <w:r w:rsidRPr="00C01AE1">
        <w:rPr>
          <w:rFonts w:ascii="Times New Roman" w:hAnsi="Times New Roman"/>
          <w:b/>
          <w:bCs/>
          <w:sz w:val="20"/>
          <w:szCs w:val="20"/>
        </w:rPr>
        <w:lastRenderedPageBreak/>
        <w:t>Более 80% учащихся не справились ни с одним из заданий. Наибольшее количество справившихся учащихся – 78,78:</w:t>
      </w:r>
      <w:r w:rsidRPr="00C01AE1">
        <w:rPr>
          <w:rFonts w:ascii="Times New Roman" w:hAnsi="Times New Roman"/>
          <w:color w:val="000000"/>
          <w:sz w:val="20"/>
          <w:szCs w:val="20"/>
        </w:rPr>
        <w:t xml:space="preserve"> 13. Уметь объяснять устройство и принцип действия технических объектов, приводить примеры практического использования физических знаний.</w:t>
      </w:r>
    </w:p>
    <w:p w:rsidR="00AE724D" w:rsidRPr="00C01AE1" w:rsidRDefault="00AE724D" w:rsidP="00AE724D">
      <w:pPr>
        <w:spacing w:after="0" w:line="240" w:lineRule="auto"/>
        <w:ind w:right="-115"/>
        <w:rPr>
          <w:rFonts w:ascii="Times New Roman" w:hAnsi="Times New Roman"/>
          <w:b/>
          <w:bCs/>
          <w:color w:val="000000"/>
          <w:sz w:val="20"/>
          <w:szCs w:val="20"/>
        </w:rPr>
      </w:pPr>
      <w:r w:rsidRPr="00C01AE1">
        <w:rPr>
          <w:rFonts w:ascii="Times New Roman" w:hAnsi="Times New Roman"/>
          <w:b/>
          <w:bCs/>
          <w:color w:val="000000"/>
          <w:sz w:val="20"/>
          <w:szCs w:val="20"/>
        </w:rPr>
        <w:t>Наибольшие затруднения вызвали задания:</w:t>
      </w:r>
    </w:p>
    <w:p w:rsidR="00AE724D" w:rsidRPr="00C01AE1" w:rsidRDefault="00AE724D" w:rsidP="00AE724D">
      <w:pPr>
        <w:spacing w:after="0" w:line="240" w:lineRule="auto"/>
        <w:ind w:right="-115"/>
        <w:rPr>
          <w:rFonts w:ascii="Times New Roman" w:hAnsi="Times New Roman"/>
          <w:color w:val="000000"/>
          <w:sz w:val="20"/>
          <w:szCs w:val="20"/>
        </w:rPr>
      </w:pPr>
      <w:r w:rsidRPr="00C01AE1">
        <w:rPr>
          <w:rFonts w:ascii="Times New Roman" w:hAnsi="Times New Roman"/>
          <w:color w:val="000000"/>
          <w:sz w:val="20"/>
          <w:szCs w:val="20"/>
        </w:rPr>
        <w:t>12. Уметь проводить опыты по исследованию изученных явлений и процессов.- 25,34%</w:t>
      </w:r>
    </w:p>
    <w:p w:rsidR="00AE724D" w:rsidRPr="00C01AE1" w:rsidRDefault="008669F0" w:rsidP="00AE724D">
      <w:pPr>
        <w:spacing w:after="0" w:line="240" w:lineRule="auto"/>
        <w:ind w:right="-115"/>
        <w:rPr>
          <w:rFonts w:ascii="Times New Roman" w:hAnsi="Times New Roman"/>
          <w:color w:val="000000"/>
          <w:sz w:val="20"/>
          <w:szCs w:val="20"/>
        </w:rPr>
      </w:pPr>
      <w:r w:rsidRPr="00C01AE1">
        <w:rPr>
          <w:rFonts w:ascii="Times New Roman" w:hAnsi="Times New Roman"/>
          <w:color w:val="000000"/>
          <w:sz w:val="20"/>
          <w:szCs w:val="20"/>
        </w:rPr>
        <w:t>18. Уметь воспринимать и на основе полученных знаний самостоятельно оценивать информацию, содержащуюся в СМИ, Интернете, научно-популярных статьях. Уметь использовать приобретенные знания и умения в практической деятельности и повседневной жизни для обеспечения безопасности жизнедеятельности, рационального природопользования и охраны окружающей среды- 30,76%</w:t>
      </w:r>
    </w:p>
    <w:p w:rsidR="008669F0" w:rsidRPr="00C01AE1" w:rsidRDefault="008669F0" w:rsidP="00AE724D">
      <w:pPr>
        <w:spacing w:after="0" w:line="240" w:lineRule="auto"/>
        <w:ind w:right="-115"/>
        <w:rPr>
          <w:rFonts w:ascii="Times New Roman" w:hAnsi="Times New Roman"/>
          <w:b/>
          <w:bCs/>
          <w:color w:val="000000"/>
          <w:sz w:val="20"/>
          <w:szCs w:val="20"/>
        </w:rPr>
      </w:pP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по </w:t>
      </w:r>
      <w:r w:rsidR="008669F0" w:rsidRPr="00C01AE1">
        <w:rPr>
          <w:rFonts w:ascii="Times New Roman" w:hAnsi="Times New Roman"/>
          <w:b/>
          <w:bCs/>
          <w:color w:val="000000"/>
          <w:sz w:val="20"/>
          <w:szCs w:val="20"/>
        </w:rPr>
        <w:t xml:space="preserve">физике 11 </w:t>
      </w:r>
      <w:r w:rsidRPr="00C01AE1">
        <w:rPr>
          <w:rFonts w:ascii="Times New Roman" w:hAnsi="Times New Roman"/>
          <w:b/>
          <w:bCs/>
          <w:color w:val="000000"/>
          <w:sz w:val="20"/>
          <w:szCs w:val="20"/>
        </w:rPr>
        <w:t xml:space="preserve">  класс</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w:t>
      </w:r>
      <w:r w:rsidR="008669F0" w:rsidRPr="00C01AE1">
        <w:rPr>
          <w:rFonts w:ascii="Times New Roman" w:hAnsi="Times New Roman"/>
          <w:sz w:val="20"/>
          <w:szCs w:val="20"/>
        </w:rPr>
        <w:t>Диаграмма 1</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67"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AE724D" w:rsidRPr="00C01AE1" w:rsidRDefault="00AE724D" w:rsidP="00AE724D">
      <w:pPr>
        <w:spacing w:after="0"/>
        <w:jc w:val="center"/>
        <w:rPr>
          <w:rFonts w:ascii="Times New Roman" w:hAnsi="Times New Roman"/>
          <w:b/>
          <w:bCs/>
          <w:color w:val="000000"/>
          <w:sz w:val="20"/>
          <w:szCs w:val="20"/>
        </w:rPr>
      </w:pPr>
    </w:p>
    <w:p w:rsidR="00D17113" w:rsidRPr="00C01AE1" w:rsidRDefault="00D17113" w:rsidP="00810149">
      <w:pPr>
        <w:spacing w:after="0" w:line="240" w:lineRule="auto"/>
        <w:ind w:right="-115"/>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11 класс по химии</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2</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33</w:t>
            </w:r>
          </w:p>
        </w:tc>
        <w:tc>
          <w:tcPr>
            <w:tcW w:w="709"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 xml:space="preserve">1212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 xml:space="preserve">579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 xml:space="preserve">143615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1. Использовать приобретённые знания и умения в практической деятельности и повседневной жизни для объяснения химических явлений, происходящих в природе, быту и на производстве</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70,5</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68,48</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77,51</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2. Уметь характеризовать элементы малых периодов по их положению в Периодической системе Д.И. 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78,8</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77,98</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82,71</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 xml:space="preserve">3. Уметь характеризовать элементы малых периодов по их положению в </w:t>
            </w:r>
            <w:r w:rsidRPr="00C01AE1">
              <w:rPr>
                <w:rFonts w:ascii="Times New Roman" w:hAnsi="Times New Roman"/>
                <w:color w:val="000000"/>
                <w:sz w:val="20"/>
                <w:szCs w:val="20"/>
              </w:rPr>
              <w:lastRenderedPageBreak/>
              <w:t xml:space="preserve">Периодической системе Д.И. Менделеева; общие химические свойства металлов, неметаллов, основных классов неорганических и органических соединений; </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57,1</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58,55</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67,69</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lastRenderedPageBreak/>
              <w:t>4.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86,59</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86,18</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89,09</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5. Уметь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86,92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89,29</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88,22</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6.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70,5</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71,93</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78,71</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7.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65,51</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66,67</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75,51</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8. Уметь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составлять уравнения реакций изученных типов (электролитической диссоциации, ионного обмена, окислительно-восстановительных)</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41,58</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39,98</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57,38</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9. Уметь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составлять уравнения реакций изученных типов (электролитической диссоциации, ионного обмена, окислительно-восстановительных)</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44,55</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46,92</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57,21</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10.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39,91</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37,94</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54,33</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 xml:space="preserve">11. Уметь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w:t>
            </w:r>
            <w:r w:rsidRPr="00C01AE1">
              <w:rPr>
                <w:rFonts w:ascii="Times New Roman" w:hAnsi="Times New Roman"/>
                <w:color w:val="000000"/>
                <w:sz w:val="20"/>
                <w:szCs w:val="20"/>
              </w:rPr>
              <w:lastRenderedPageBreak/>
              <w:t>соединений.</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73,23</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75,39</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82,37</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lastRenderedPageBreak/>
              <w:t>12.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48,76</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51,99</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57,82</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13.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21,18</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20,38</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33,42</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14. Использовать приобретённые знания и умения в практической деятельности и повседневной жизни для экологически грамотного поведения в окружающей среде</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46,62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44,04</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47,81</w:t>
            </w:r>
          </w:p>
        </w:tc>
      </w:tr>
      <w:tr w:rsidR="008669F0" w:rsidRPr="00C01AE1" w:rsidTr="009D4B19">
        <w:tc>
          <w:tcPr>
            <w:tcW w:w="6912" w:type="dxa"/>
            <w:vAlign w:val="bottom"/>
          </w:tcPr>
          <w:p w:rsidR="008669F0" w:rsidRPr="00C01AE1" w:rsidRDefault="008669F0">
            <w:pPr>
              <w:rPr>
                <w:rFonts w:ascii="Times New Roman" w:hAnsi="Times New Roman"/>
                <w:color w:val="000000"/>
                <w:sz w:val="20"/>
                <w:szCs w:val="20"/>
              </w:rPr>
            </w:pPr>
            <w:r w:rsidRPr="00C01AE1">
              <w:rPr>
                <w:rFonts w:ascii="Times New Roman" w:hAnsi="Times New Roman"/>
                <w:color w:val="000000"/>
                <w:sz w:val="20"/>
                <w:szCs w:val="20"/>
              </w:rPr>
              <w:t>15. Использовать приобретённые знания и умения в практической деятельности и повседневной жизни для приготовления растворов заданной концентрации в быту и на производстве</w:t>
            </w:r>
          </w:p>
        </w:tc>
        <w:tc>
          <w:tcPr>
            <w:tcW w:w="567"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53,84</w:t>
            </w:r>
          </w:p>
        </w:tc>
        <w:tc>
          <w:tcPr>
            <w:tcW w:w="709"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54,15</w:t>
            </w:r>
          </w:p>
        </w:tc>
        <w:tc>
          <w:tcPr>
            <w:tcW w:w="674" w:type="dxa"/>
            <w:vAlign w:val="bottom"/>
          </w:tcPr>
          <w:p w:rsidR="008669F0" w:rsidRPr="00C01AE1" w:rsidRDefault="008669F0">
            <w:pPr>
              <w:jc w:val="right"/>
              <w:rPr>
                <w:rFonts w:ascii="Times New Roman" w:hAnsi="Times New Roman"/>
                <w:color w:val="000000"/>
                <w:sz w:val="20"/>
                <w:szCs w:val="20"/>
              </w:rPr>
            </w:pPr>
            <w:r w:rsidRPr="00C01AE1">
              <w:rPr>
                <w:rFonts w:ascii="Times New Roman" w:hAnsi="Times New Roman"/>
                <w:color w:val="000000"/>
                <w:sz w:val="20"/>
                <w:szCs w:val="20"/>
              </w:rPr>
              <w:t>58,09</w:t>
            </w:r>
          </w:p>
        </w:tc>
      </w:tr>
    </w:tbl>
    <w:p w:rsidR="00D17113" w:rsidRPr="00C01AE1" w:rsidRDefault="00D17113" w:rsidP="00D17113">
      <w:pPr>
        <w:pStyle w:val="10"/>
        <w:jc w:val="both"/>
        <w:rPr>
          <w:rFonts w:ascii="Times New Roman" w:hAnsi="Times New Roman" w:cs="Times New Roman"/>
          <w:b/>
          <w:sz w:val="20"/>
          <w:szCs w:val="20"/>
        </w:rPr>
      </w:pPr>
    </w:p>
    <w:p w:rsidR="00AE724D" w:rsidRPr="00C01AE1" w:rsidRDefault="00AE724D" w:rsidP="00AE724D">
      <w:pPr>
        <w:rPr>
          <w:rFonts w:ascii="Times New Roman" w:hAnsi="Times New Roman"/>
          <w:b/>
          <w:bCs/>
          <w:sz w:val="20"/>
          <w:szCs w:val="20"/>
        </w:rPr>
      </w:pPr>
      <w:r w:rsidRPr="00C01AE1">
        <w:rPr>
          <w:rFonts w:ascii="Times New Roman" w:hAnsi="Times New Roman"/>
          <w:b/>
          <w:bCs/>
          <w:sz w:val="20"/>
          <w:szCs w:val="20"/>
        </w:rPr>
        <w:t>Более 80% учащихся справились со следующими заданиями:</w:t>
      </w:r>
    </w:p>
    <w:p w:rsidR="008669F0" w:rsidRPr="00C01AE1" w:rsidRDefault="008669F0" w:rsidP="008669F0">
      <w:pPr>
        <w:pStyle w:val="aa"/>
        <w:numPr>
          <w:ilvl w:val="0"/>
          <w:numId w:val="13"/>
        </w:numPr>
        <w:rPr>
          <w:rFonts w:ascii="Times New Roman" w:hAnsi="Times New Roman"/>
          <w:color w:val="000000"/>
          <w:sz w:val="20"/>
          <w:szCs w:val="20"/>
        </w:rPr>
      </w:pPr>
      <w:r w:rsidRPr="00C01AE1">
        <w:rPr>
          <w:rFonts w:ascii="Times New Roman" w:hAnsi="Times New Roman"/>
          <w:color w:val="000000"/>
          <w:sz w:val="20"/>
          <w:szCs w:val="20"/>
        </w:rPr>
        <w:t>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уравнения).-86,18%</w:t>
      </w:r>
    </w:p>
    <w:p w:rsidR="008669F0" w:rsidRPr="00C01AE1" w:rsidRDefault="008669F0" w:rsidP="008669F0">
      <w:pPr>
        <w:pStyle w:val="aa"/>
        <w:numPr>
          <w:ilvl w:val="0"/>
          <w:numId w:val="15"/>
        </w:numPr>
        <w:rPr>
          <w:rFonts w:ascii="Times New Roman" w:hAnsi="Times New Roman"/>
          <w:color w:val="000000"/>
          <w:sz w:val="20"/>
          <w:szCs w:val="20"/>
        </w:rPr>
      </w:pPr>
      <w:r w:rsidRPr="00C01AE1">
        <w:rPr>
          <w:rFonts w:ascii="Times New Roman" w:hAnsi="Times New Roman"/>
          <w:color w:val="000000"/>
          <w:sz w:val="20"/>
          <w:szCs w:val="20"/>
        </w:rPr>
        <w:t>Уметь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соединений.- 89,29%</w:t>
      </w:r>
    </w:p>
    <w:p w:rsidR="008669F0" w:rsidRPr="00C01AE1" w:rsidRDefault="008669F0" w:rsidP="008669F0">
      <w:pPr>
        <w:pStyle w:val="aa"/>
        <w:ind w:left="735"/>
        <w:rPr>
          <w:rFonts w:ascii="Times New Roman" w:hAnsi="Times New Roman"/>
          <w:b/>
          <w:bCs/>
          <w:sz w:val="20"/>
          <w:szCs w:val="20"/>
        </w:rPr>
      </w:pPr>
    </w:p>
    <w:p w:rsidR="008669F0" w:rsidRPr="00C01AE1" w:rsidRDefault="008669F0" w:rsidP="008669F0">
      <w:pPr>
        <w:pStyle w:val="aa"/>
        <w:ind w:left="735"/>
        <w:rPr>
          <w:rFonts w:ascii="Times New Roman" w:hAnsi="Times New Roman"/>
          <w:b/>
          <w:bCs/>
          <w:sz w:val="20"/>
          <w:szCs w:val="20"/>
        </w:rPr>
      </w:pPr>
      <w:r w:rsidRPr="00C01AE1">
        <w:rPr>
          <w:rFonts w:ascii="Times New Roman" w:hAnsi="Times New Roman"/>
          <w:b/>
          <w:bCs/>
          <w:sz w:val="20"/>
          <w:szCs w:val="20"/>
        </w:rPr>
        <w:t xml:space="preserve">Наибольшие затруднения вызвали следующие задания: </w:t>
      </w:r>
    </w:p>
    <w:p w:rsidR="008669F0" w:rsidRPr="00C01AE1" w:rsidRDefault="008669F0" w:rsidP="00243B33">
      <w:pPr>
        <w:rPr>
          <w:rFonts w:ascii="Times New Roman" w:hAnsi="Times New Roman"/>
          <w:color w:val="000000"/>
          <w:sz w:val="20"/>
          <w:szCs w:val="20"/>
        </w:rPr>
      </w:pPr>
      <w:r w:rsidRPr="00C01AE1">
        <w:rPr>
          <w:rFonts w:ascii="Times New Roman" w:hAnsi="Times New Roman"/>
          <w:color w:val="000000"/>
          <w:sz w:val="20"/>
          <w:szCs w:val="20"/>
        </w:rPr>
        <w:t>13.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уравнения).- 20,38%</w:t>
      </w:r>
    </w:p>
    <w:p w:rsidR="008669F0" w:rsidRPr="00C01AE1" w:rsidRDefault="008669F0" w:rsidP="00AE724D">
      <w:pPr>
        <w:rPr>
          <w:rFonts w:ascii="Times New Roman" w:hAnsi="Times New Roman"/>
          <w:b/>
          <w:bCs/>
          <w:sz w:val="20"/>
          <w:szCs w:val="20"/>
        </w:rPr>
      </w:pPr>
      <w:r w:rsidRPr="00C01AE1">
        <w:rPr>
          <w:rFonts w:ascii="Times New Roman" w:hAnsi="Times New Roman"/>
          <w:color w:val="000000"/>
          <w:sz w:val="20"/>
          <w:szCs w:val="20"/>
        </w:rPr>
        <w:t>10. Уметь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сущность изученных видов химических реакций: электролитической диссоциации, ионного обмена, окислительно-восстановительных (и составлять их уравнения)- 37,94%</w:t>
      </w:r>
    </w:p>
    <w:p w:rsidR="00AE724D" w:rsidRPr="00C01AE1" w:rsidRDefault="00AE724D" w:rsidP="00AE724D">
      <w:pPr>
        <w:spacing w:after="0" w:line="240" w:lineRule="auto"/>
        <w:ind w:right="-115"/>
        <w:rPr>
          <w:rFonts w:ascii="Times New Roman" w:hAnsi="Times New Roman"/>
          <w:b/>
          <w:bCs/>
          <w:color w:val="000000"/>
          <w:sz w:val="20"/>
          <w:szCs w:val="20"/>
        </w:rPr>
      </w:pP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по </w:t>
      </w:r>
      <w:r w:rsidR="00243B33" w:rsidRPr="00C01AE1">
        <w:rPr>
          <w:rFonts w:ascii="Times New Roman" w:hAnsi="Times New Roman"/>
          <w:b/>
          <w:bCs/>
          <w:color w:val="000000"/>
          <w:sz w:val="20"/>
          <w:szCs w:val="20"/>
        </w:rPr>
        <w:t>химии 11 класс</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Диаграмма 2</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68"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AE724D" w:rsidRPr="00C01AE1" w:rsidRDefault="00AE724D" w:rsidP="00AE724D">
      <w:pPr>
        <w:rPr>
          <w:rFonts w:ascii="Times New Roman" w:hAnsi="Times New Roman"/>
          <w:b/>
          <w:bCs/>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11 класс по биологии</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3</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32</w:t>
            </w:r>
          </w:p>
        </w:tc>
        <w:tc>
          <w:tcPr>
            <w:tcW w:w="709"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 xml:space="preserve">1501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 xml:space="preserve">678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 xml:space="preserve">165219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1.1. Уметь 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76,02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77,43</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79,08</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1.2. Уметь 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53,5</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54,87</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58</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2.1. 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79,31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81,19</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80,9</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2.2. 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81,25</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80,24</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78,41</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2.3. 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43,84</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43,66</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47,89</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3. Знать и понимать 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73,95</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72,71</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76,91</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 xml:space="preserve">4. </w:t>
            </w:r>
            <w:proofErr w:type="gramStart"/>
            <w:r w:rsidRPr="00C01AE1">
              <w:rPr>
                <w:rFonts w:ascii="Times New Roman" w:hAnsi="Times New Roman"/>
                <w:color w:val="000000"/>
                <w:sz w:val="20"/>
                <w:szCs w:val="20"/>
              </w:rPr>
              <w:t xml:space="preserve">Уметь объяснять: роль биологии в формировании научного мировоззрения; вклад биологических теорий в формирование современной </w:t>
            </w:r>
            <w:r w:rsidRPr="00C01AE1">
              <w:rPr>
                <w:rFonts w:ascii="Times New Roman" w:hAnsi="Times New Roman"/>
                <w:color w:val="000000"/>
                <w:sz w:val="20"/>
                <w:szCs w:val="20"/>
              </w:rPr>
              <w:lastRenderedPageBreak/>
              <w:t>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w:t>
            </w:r>
            <w:proofErr w:type="gramEnd"/>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67,62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68,58</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73,23</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lastRenderedPageBreak/>
              <w:t xml:space="preserve">5. </w:t>
            </w:r>
            <w:proofErr w:type="gramStart"/>
            <w:r w:rsidRPr="00C01AE1">
              <w:rPr>
                <w:rFonts w:ascii="Times New Roman" w:hAnsi="Times New Roman"/>
                <w:color w:val="000000"/>
                <w:sz w:val="20"/>
                <w:szCs w:val="20"/>
              </w:rPr>
              <w:t>Уметь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w:t>
            </w:r>
            <w:proofErr w:type="gramEnd"/>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52,83</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53,47</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57,81</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6.1. Использовать приобретенные знания и умения в практической деятельности и повседневной жизни для соблюдения мер профилактики отравлений, вирусных и других заболеваний, стрессов, вредных привычек (курение, алкоголизм, наркомания), а также правил поведения в природной среде; для оказания первой помощи при простудных и других заболеваниях, отравлении пищевыми продуктами</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74,08</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74,48</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76,29</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6.2. Использовать приобретенные знания и умения в практической деятельности и повседневной жизни для соблюдения мер профилактики отравлений, вирусных и других заболеваний, стрессов, вредных привычек (курение, алкоголизм, наркомания), а также правил поведения в природной среде; для оказания первой помощи при простудных и других заболеваниях, отравлении пищевыми продуктами</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67,95</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73,01</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73,98</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7. Использовать приобретенные знания и умения в практической деятельности и повседневной жизни для соблюдения мер профилактики отравлений, вирусных и других заболеваний, стрессов, вредных привычек (курение, алкоголизм, наркомания), а также правил поведения в природной среде; для оказания первой помощи при простудных и других заболеваниях, отравлении пищевыми продуктами</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58,79</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57,96</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69,18</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8. 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69,49</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69,91</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71,34</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9. 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65,39</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59,14</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70,07</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10.1. Знать и понимать основные положения биологических теорий (клеточная, эволюционная теория Ч. Дарвина); учение В.И. Вернадского о биосфере; сущность законов Г. Менделя, закономерностей изменчивости.</w:t>
            </w:r>
            <w:r w:rsidRPr="00C01AE1">
              <w:rPr>
                <w:rFonts w:ascii="Times New Roman" w:hAnsi="Times New Roman"/>
                <w:color w:val="000000"/>
                <w:sz w:val="20"/>
                <w:szCs w:val="20"/>
              </w:rPr>
              <w:br/>
              <w:t>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82,41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83,92</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85,2</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10.2. Знать и понимать основные положения биологических теорий (клеточная, эволюционная теория Ч. Дарвина); учение В.И. Вернадского о биосфере; сущность законов Г. Менделя, закономерностей изменчивости.</w:t>
            </w:r>
            <w:r w:rsidRPr="00C01AE1">
              <w:rPr>
                <w:rFonts w:ascii="Times New Roman" w:hAnsi="Times New Roman"/>
                <w:color w:val="000000"/>
                <w:sz w:val="20"/>
                <w:szCs w:val="20"/>
              </w:rPr>
              <w:br/>
              <w:t xml:space="preserve">Уметь решать элементарные биологические задачи, составлять элементарные </w:t>
            </w:r>
            <w:r w:rsidRPr="00C01AE1">
              <w:rPr>
                <w:rFonts w:ascii="Times New Roman" w:hAnsi="Times New Roman"/>
                <w:color w:val="000000"/>
                <w:sz w:val="20"/>
                <w:szCs w:val="20"/>
              </w:rPr>
              <w:lastRenderedPageBreak/>
              <w:t>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92,8</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92,77</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91,64</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lastRenderedPageBreak/>
              <w:t>11.1. Знать и понимать строение биологических объектов: клетки, генов и хромосом, вида и экосистем (структура)</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61,96</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61,06</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68,29</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11.2. Знать и понимать строение биологических объектов: клетки, генов и хромосом, вида и экосистем (структура)</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40,31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41,74</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43,06</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12.1. Знать и понимать строение биологических объектов: клетки, генов и хромосом, вида и экосистем (структура).</w:t>
            </w:r>
            <w:r w:rsidRPr="00C01AE1">
              <w:rPr>
                <w:rFonts w:ascii="Times New Roman" w:hAnsi="Times New Roman"/>
                <w:color w:val="000000"/>
                <w:sz w:val="20"/>
                <w:szCs w:val="20"/>
              </w:rPr>
              <w:br/>
              <w:t>Уметь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54,9</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54,57</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56,39</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12.2. Знать и понимать строение биологических объектов: клетки, генов и хромосом, вида и экосистем (структура).</w:t>
            </w:r>
            <w:r w:rsidRPr="00C01AE1">
              <w:rPr>
                <w:rFonts w:ascii="Times New Roman" w:hAnsi="Times New Roman"/>
                <w:color w:val="000000"/>
                <w:sz w:val="20"/>
                <w:szCs w:val="20"/>
              </w:rPr>
              <w:br/>
              <w:t>Уметь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52,23</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51,18</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53,16</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12.3. Знать и понимать строение биологических объектов: клетки, генов и хромосом, вида и экосистем (структура).</w:t>
            </w:r>
            <w:r w:rsidRPr="00C01AE1">
              <w:rPr>
                <w:rFonts w:ascii="Times New Roman" w:hAnsi="Times New Roman"/>
                <w:color w:val="000000"/>
                <w:sz w:val="20"/>
                <w:szCs w:val="20"/>
              </w:rPr>
              <w:br/>
              <w:t>Уметь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59,23</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55,75</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65,39</w:t>
            </w:r>
          </w:p>
        </w:tc>
      </w:tr>
      <w:tr w:rsidR="00243B33" w:rsidRPr="00C01AE1" w:rsidTr="009D4B19">
        <w:tc>
          <w:tcPr>
            <w:tcW w:w="6912" w:type="dxa"/>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13. Знать и понимать основные положения биологических теорий (клеточная, эволюционная теория Ч. Дарвина); учение В.И. Вернадского о биосфере; сущность законов Г. Менделя, закономерностей изменчивости.</w:t>
            </w:r>
            <w:r w:rsidRPr="00C01AE1">
              <w:rPr>
                <w:rFonts w:ascii="Times New Roman" w:hAnsi="Times New Roman"/>
                <w:color w:val="000000"/>
                <w:sz w:val="20"/>
                <w:szCs w:val="20"/>
              </w:rPr>
              <w:br/>
              <w:t>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tc>
        <w:tc>
          <w:tcPr>
            <w:tcW w:w="567"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24,81</w:t>
            </w:r>
          </w:p>
        </w:tc>
        <w:tc>
          <w:tcPr>
            <w:tcW w:w="709"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25,02</w:t>
            </w:r>
          </w:p>
        </w:tc>
        <w:tc>
          <w:tcPr>
            <w:tcW w:w="674" w:type="dxa"/>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27,88</w:t>
            </w:r>
          </w:p>
        </w:tc>
      </w:tr>
      <w:tr w:rsidR="00243B33" w:rsidRPr="00C01AE1" w:rsidTr="009D4B19">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243B33" w:rsidRPr="00C01AE1" w:rsidRDefault="00243B33">
            <w:pPr>
              <w:rPr>
                <w:rFonts w:ascii="Times New Roman" w:hAnsi="Times New Roman"/>
                <w:color w:val="000000"/>
                <w:sz w:val="20"/>
                <w:szCs w:val="20"/>
              </w:rPr>
            </w:pPr>
            <w:r w:rsidRPr="00C01AE1">
              <w:rPr>
                <w:rFonts w:ascii="Times New Roman" w:hAnsi="Times New Roman"/>
                <w:color w:val="000000"/>
                <w:sz w:val="20"/>
                <w:szCs w:val="20"/>
              </w:rPr>
              <w:t>14. Уметь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50,97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54,35</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43B33" w:rsidRPr="00C01AE1" w:rsidRDefault="00243B33">
            <w:pPr>
              <w:jc w:val="right"/>
              <w:rPr>
                <w:rFonts w:ascii="Times New Roman" w:hAnsi="Times New Roman"/>
                <w:color w:val="000000"/>
                <w:sz w:val="20"/>
                <w:szCs w:val="20"/>
              </w:rPr>
            </w:pPr>
            <w:r w:rsidRPr="00C01AE1">
              <w:rPr>
                <w:rFonts w:ascii="Times New Roman" w:hAnsi="Times New Roman"/>
                <w:color w:val="000000"/>
                <w:sz w:val="20"/>
                <w:szCs w:val="20"/>
              </w:rPr>
              <w:t>55,12</w:t>
            </w:r>
          </w:p>
        </w:tc>
      </w:tr>
    </w:tbl>
    <w:p w:rsidR="00D17113" w:rsidRPr="00C01AE1" w:rsidRDefault="00D17113" w:rsidP="00D17113">
      <w:pPr>
        <w:pStyle w:val="10"/>
        <w:jc w:val="both"/>
        <w:rPr>
          <w:rFonts w:ascii="Times New Roman" w:hAnsi="Times New Roman" w:cs="Times New Roman"/>
          <w:b/>
          <w:sz w:val="20"/>
          <w:szCs w:val="20"/>
        </w:rPr>
      </w:pPr>
    </w:p>
    <w:p w:rsidR="00AE724D" w:rsidRPr="00C01AE1" w:rsidRDefault="00AE724D" w:rsidP="00AE724D">
      <w:pPr>
        <w:rPr>
          <w:rFonts w:ascii="Times New Roman" w:hAnsi="Times New Roman"/>
          <w:b/>
          <w:bCs/>
          <w:sz w:val="20"/>
          <w:szCs w:val="20"/>
        </w:rPr>
      </w:pPr>
      <w:r w:rsidRPr="00C01AE1">
        <w:rPr>
          <w:rFonts w:ascii="Times New Roman" w:hAnsi="Times New Roman"/>
          <w:b/>
          <w:bCs/>
          <w:sz w:val="20"/>
          <w:szCs w:val="20"/>
        </w:rPr>
        <w:t>Более 80% учащихся справились со следующими заданиями:</w:t>
      </w:r>
    </w:p>
    <w:p w:rsidR="003D5158" w:rsidRPr="00C01AE1" w:rsidRDefault="003D5158" w:rsidP="00AE724D">
      <w:pPr>
        <w:rPr>
          <w:rFonts w:ascii="Times New Roman" w:hAnsi="Times New Roman"/>
          <w:color w:val="000000"/>
          <w:sz w:val="20"/>
          <w:szCs w:val="20"/>
        </w:rPr>
      </w:pPr>
      <w:r w:rsidRPr="00C01AE1">
        <w:rPr>
          <w:rFonts w:ascii="Times New Roman" w:hAnsi="Times New Roman"/>
          <w:color w:val="000000"/>
          <w:sz w:val="20"/>
          <w:szCs w:val="20"/>
        </w:rPr>
        <w:t>2.1. 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питания)-81,19%</w:t>
      </w:r>
    </w:p>
    <w:p w:rsidR="003D5158" w:rsidRPr="00C01AE1" w:rsidRDefault="003D5158" w:rsidP="00AE724D">
      <w:pPr>
        <w:rPr>
          <w:rFonts w:ascii="Times New Roman" w:hAnsi="Times New Roman"/>
          <w:color w:val="000000"/>
          <w:sz w:val="20"/>
          <w:szCs w:val="20"/>
        </w:rPr>
      </w:pPr>
      <w:r w:rsidRPr="00C01AE1">
        <w:rPr>
          <w:rFonts w:ascii="Times New Roman" w:hAnsi="Times New Roman"/>
          <w:color w:val="000000"/>
          <w:sz w:val="20"/>
          <w:szCs w:val="20"/>
        </w:rPr>
        <w:t>10.1. Знать и понимать основные положения биологических теорий (клеточная, эволюционная теория Ч. Дарвина); учение В.И. Вернадского о биосфере; сущность законов Г. Менделя, закономерностей изменчивости.</w:t>
      </w:r>
      <w:r w:rsidRPr="00C01AE1">
        <w:rPr>
          <w:rFonts w:ascii="Times New Roman" w:hAnsi="Times New Roman"/>
          <w:color w:val="000000"/>
          <w:sz w:val="20"/>
          <w:szCs w:val="20"/>
        </w:rPr>
        <w:br/>
      </w:r>
      <w:r w:rsidRPr="00C01AE1">
        <w:rPr>
          <w:rFonts w:ascii="Times New Roman" w:hAnsi="Times New Roman"/>
          <w:color w:val="000000"/>
          <w:sz w:val="20"/>
          <w:szCs w:val="20"/>
        </w:rPr>
        <w:lastRenderedPageBreak/>
        <w:t>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питания)- 83,92%</w:t>
      </w:r>
    </w:p>
    <w:p w:rsidR="003D5158" w:rsidRPr="00C01AE1" w:rsidRDefault="003D5158" w:rsidP="00AE724D">
      <w:pPr>
        <w:rPr>
          <w:rFonts w:ascii="Times New Roman" w:hAnsi="Times New Roman"/>
          <w:color w:val="000000"/>
          <w:sz w:val="20"/>
          <w:szCs w:val="20"/>
        </w:rPr>
      </w:pPr>
      <w:r w:rsidRPr="00C01AE1">
        <w:rPr>
          <w:rFonts w:ascii="Times New Roman" w:hAnsi="Times New Roman"/>
          <w:color w:val="000000"/>
          <w:sz w:val="20"/>
          <w:szCs w:val="20"/>
        </w:rPr>
        <w:t>10.2- 92,77%</w:t>
      </w:r>
    </w:p>
    <w:p w:rsidR="003D5158" w:rsidRPr="00C01AE1" w:rsidRDefault="003D5158" w:rsidP="00AE724D">
      <w:pPr>
        <w:rPr>
          <w:rFonts w:ascii="Times New Roman" w:hAnsi="Times New Roman"/>
          <w:b/>
          <w:bCs/>
          <w:sz w:val="20"/>
          <w:szCs w:val="20"/>
        </w:rPr>
      </w:pPr>
      <w:r w:rsidRPr="00C01AE1">
        <w:rPr>
          <w:rFonts w:ascii="Times New Roman" w:hAnsi="Times New Roman"/>
          <w:b/>
          <w:bCs/>
          <w:sz w:val="20"/>
          <w:szCs w:val="20"/>
        </w:rPr>
        <w:t xml:space="preserve">Наибольшую сложность вызвали следующие задания: </w:t>
      </w:r>
    </w:p>
    <w:p w:rsidR="003D5158" w:rsidRPr="00C01AE1" w:rsidRDefault="003D5158" w:rsidP="00AE724D">
      <w:pPr>
        <w:rPr>
          <w:rFonts w:ascii="Times New Roman" w:hAnsi="Times New Roman"/>
          <w:color w:val="000000"/>
          <w:sz w:val="20"/>
          <w:szCs w:val="20"/>
        </w:rPr>
      </w:pPr>
      <w:r w:rsidRPr="00C01AE1">
        <w:rPr>
          <w:rFonts w:ascii="Times New Roman" w:hAnsi="Times New Roman"/>
          <w:color w:val="000000"/>
          <w:sz w:val="20"/>
          <w:szCs w:val="20"/>
        </w:rPr>
        <w:t>13. Знать и понимать основные положения биологических теорий (клеточная, эволюционная теория Ч. Дарвина); учение В.И. Вернадского о биосфере; сущность законов Г. Менделя, закономерностей изменчивости.</w:t>
      </w:r>
      <w:r w:rsidRPr="00C01AE1">
        <w:rPr>
          <w:rFonts w:ascii="Times New Roman" w:hAnsi="Times New Roman"/>
          <w:color w:val="000000"/>
          <w:sz w:val="20"/>
          <w:szCs w:val="20"/>
        </w:rPr>
        <w:br/>
        <w:t>Уметь решать элементарные биологические задачи, составлять элементарные схемы скрещивания и схемы переноса веществ и энергии в экосистемах (цепи питания)- 25,02%</w:t>
      </w:r>
    </w:p>
    <w:p w:rsidR="003D5158" w:rsidRPr="00C01AE1" w:rsidRDefault="003D5158" w:rsidP="00AE724D">
      <w:pPr>
        <w:rPr>
          <w:rFonts w:ascii="Times New Roman" w:hAnsi="Times New Roman"/>
          <w:b/>
          <w:bCs/>
          <w:sz w:val="20"/>
          <w:szCs w:val="20"/>
        </w:rPr>
      </w:pPr>
    </w:p>
    <w:p w:rsidR="00AE724D" w:rsidRPr="00C01AE1" w:rsidRDefault="00AE724D" w:rsidP="00AE724D">
      <w:pPr>
        <w:spacing w:after="0" w:line="240" w:lineRule="auto"/>
        <w:ind w:right="-115"/>
        <w:rPr>
          <w:rFonts w:ascii="Times New Roman" w:hAnsi="Times New Roman"/>
          <w:b/>
          <w:bCs/>
          <w:color w:val="000000"/>
          <w:sz w:val="20"/>
          <w:szCs w:val="20"/>
        </w:rPr>
      </w:pP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по </w:t>
      </w:r>
      <w:r w:rsidR="003D5158" w:rsidRPr="00C01AE1">
        <w:rPr>
          <w:rFonts w:ascii="Times New Roman" w:hAnsi="Times New Roman"/>
          <w:b/>
          <w:bCs/>
          <w:color w:val="000000"/>
          <w:sz w:val="20"/>
          <w:szCs w:val="20"/>
        </w:rPr>
        <w:t>биологии 11 класс</w:t>
      </w:r>
      <w:r w:rsidRPr="00C01AE1">
        <w:rPr>
          <w:rFonts w:ascii="Times New Roman" w:hAnsi="Times New Roman"/>
          <w:b/>
          <w:bCs/>
          <w:color w:val="000000"/>
          <w:sz w:val="20"/>
          <w:szCs w:val="20"/>
        </w:rPr>
        <w:t xml:space="preserve">  </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w:t>
      </w:r>
      <w:r w:rsidR="003D5158" w:rsidRPr="00C01AE1">
        <w:rPr>
          <w:rFonts w:ascii="Times New Roman" w:hAnsi="Times New Roman"/>
          <w:sz w:val="20"/>
          <w:szCs w:val="20"/>
        </w:rPr>
        <w:t>Диаграмма 3</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69"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rPr>
          <w:rFonts w:ascii="Times New Roman" w:hAnsi="Times New Roman"/>
          <w:b/>
          <w:bCs/>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11 класс по истории</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4</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21</w:t>
            </w:r>
          </w:p>
        </w:tc>
        <w:tc>
          <w:tcPr>
            <w:tcW w:w="709"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xml:space="preserve">1648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xml:space="preserve">729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xml:space="preserve">193659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xml:space="preserve">1. Знание основных терминов.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w:t>
            </w:r>
            <w:r w:rsidRPr="00C01AE1">
              <w:rPr>
                <w:rFonts w:ascii="Times New Roman" w:hAnsi="Times New Roman"/>
                <w:color w:val="000000"/>
                <w:sz w:val="20"/>
                <w:szCs w:val="20"/>
              </w:rPr>
              <w:lastRenderedPageBreak/>
              <w:t>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81,49</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82,85</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85,75</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lastRenderedPageBreak/>
              <w:t>2.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Умение проводить поиск исторической информации в источниках разного типа; 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74,58</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78,74</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78,77</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3. Умение проводить поиск исторической информации в источниках разного типа; различать в исторической информации факты и мнения, исторические описания и исторические объяснения.</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74,39</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72,22</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75,22</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4.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68,51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65,71</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75,41</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5. Умение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4</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73,63</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78,26</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78,47</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xml:space="preserve">6. Умение работать с исторической картой,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73,18</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74,49</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79,16</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7. Умение работать с исторической картой,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75,49</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78,88</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78,32</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 xml:space="preserve">8. Умение работать с иллюстративным материалом (знание фактов истории культуры), анализировать историческую информацию, представленную в </w:t>
            </w:r>
            <w:r w:rsidRPr="00C01AE1">
              <w:rPr>
                <w:rFonts w:ascii="Times New Roman" w:hAnsi="Times New Roman"/>
                <w:color w:val="000000"/>
                <w:sz w:val="20"/>
                <w:szCs w:val="20"/>
              </w:rPr>
              <w:lastRenderedPageBreak/>
              <w:t>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lastRenderedPageBreak/>
              <w:t>2</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74,36</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76,54</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78,4</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lastRenderedPageBreak/>
              <w:t>9. Умение работать с иллюстративным материалом (знание фактов истории культуры), анализировать историческую информацию, представленную в разных знаковых системах (текст, карта, таблица, схема, аудиовизуальный ряд).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72,21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74,76</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79,23</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10К1. Знание истории родного края.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66,81</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66,8</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65,95</w:t>
            </w:r>
          </w:p>
        </w:tc>
      </w:tr>
      <w:tr w:rsidR="00BC3FA3" w:rsidRPr="00C01AE1" w:rsidTr="009D4B19">
        <w:tc>
          <w:tcPr>
            <w:tcW w:w="6912" w:type="dxa"/>
            <w:vAlign w:val="bottom"/>
          </w:tcPr>
          <w:p w:rsidR="00BC3FA3" w:rsidRPr="00C01AE1" w:rsidRDefault="00BC3FA3">
            <w:pPr>
              <w:rPr>
                <w:rFonts w:ascii="Times New Roman" w:hAnsi="Times New Roman"/>
                <w:color w:val="000000"/>
                <w:sz w:val="20"/>
                <w:szCs w:val="20"/>
              </w:rPr>
            </w:pPr>
            <w:r w:rsidRPr="00C01AE1">
              <w:rPr>
                <w:rFonts w:ascii="Times New Roman" w:hAnsi="Times New Roman"/>
                <w:color w:val="000000"/>
                <w:sz w:val="20"/>
                <w:szCs w:val="20"/>
              </w:rPr>
              <w:t>10К2. Знание истории родного края. Умение различать в исторической информации факты и мнения, исторические описания и исторические объяснения;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37,74</w:t>
            </w:r>
          </w:p>
        </w:tc>
        <w:tc>
          <w:tcPr>
            <w:tcW w:w="709"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38,2</w:t>
            </w:r>
          </w:p>
        </w:tc>
        <w:tc>
          <w:tcPr>
            <w:tcW w:w="674" w:type="dxa"/>
            <w:vAlign w:val="bottom"/>
          </w:tcPr>
          <w:p w:rsidR="00BC3FA3" w:rsidRPr="00C01AE1" w:rsidRDefault="00BC3FA3">
            <w:pPr>
              <w:jc w:val="right"/>
              <w:rPr>
                <w:rFonts w:ascii="Times New Roman" w:hAnsi="Times New Roman"/>
                <w:color w:val="000000"/>
                <w:sz w:val="20"/>
                <w:szCs w:val="20"/>
              </w:rPr>
            </w:pPr>
            <w:r w:rsidRPr="00C01AE1">
              <w:rPr>
                <w:rFonts w:ascii="Times New Roman" w:hAnsi="Times New Roman"/>
                <w:color w:val="000000"/>
                <w:sz w:val="20"/>
                <w:szCs w:val="20"/>
              </w:rPr>
              <w:t>39,57</w:t>
            </w:r>
          </w:p>
        </w:tc>
      </w:tr>
      <w:tr w:rsidR="00BC3FA3" w:rsidRPr="00C01AE1" w:rsidTr="00BC3FA3">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rPr>
                <w:rFonts w:ascii="Times New Roman" w:hAnsi="Times New Roman"/>
                <w:color w:val="000000"/>
                <w:sz w:val="20"/>
                <w:szCs w:val="20"/>
              </w:rPr>
            </w:pPr>
            <w:r w:rsidRPr="00C01AE1">
              <w:rPr>
                <w:rFonts w:ascii="Times New Roman" w:hAnsi="Times New Roman"/>
                <w:color w:val="000000"/>
                <w:sz w:val="20"/>
                <w:szCs w:val="20"/>
              </w:rPr>
              <w:t>11. Знание исторических деятелей. Умение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41,11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41,02</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46,38</w:t>
            </w:r>
          </w:p>
        </w:tc>
      </w:tr>
      <w:tr w:rsidR="00BC3FA3" w:rsidRPr="00C01AE1" w:rsidTr="00BC3FA3">
        <w:tc>
          <w:tcPr>
            <w:tcW w:w="69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rPr>
                <w:rFonts w:ascii="Times New Roman" w:hAnsi="Times New Roman"/>
                <w:color w:val="000000"/>
                <w:sz w:val="20"/>
                <w:szCs w:val="20"/>
              </w:rPr>
            </w:pPr>
            <w:r w:rsidRPr="00C01AE1">
              <w:rPr>
                <w:rFonts w:ascii="Times New Roman" w:hAnsi="Times New Roman"/>
                <w:color w:val="000000"/>
                <w:sz w:val="20"/>
                <w:szCs w:val="20"/>
              </w:rPr>
              <w:t xml:space="preserve">12. Умение устанавливать причинно-следственные связи;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w:t>
            </w:r>
            <w:r w:rsidRPr="00C01AE1">
              <w:rPr>
                <w:rFonts w:ascii="Times New Roman" w:hAnsi="Times New Roman"/>
                <w:color w:val="000000"/>
                <w:sz w:val="20"/>
                <w:szCs w:val="20"/>
              </w:rPr>
              <w:lastRenderedPageBreak/>
              <w:t>исторического пути России, ее роль в мировом сообществе.</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31,43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29,9</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FA3" w:rsidRPr="00C01AE1" w:rsidRDefault="00BC3FA3" w:rsidP="00BC3FA3">
            <w:pPr>
              <w:jc w:val="right"/>
              <w:rPr>
                <w:rFonts w:ascii="Times New Roman" w:hAnsi="Times New Roman"/>
                <w:color w:val="000000"/>
                <w:sz w:val="20"/>
                <w:szCs w:val="20"/>
              </w:rPr>
            </w:pPr>
            <w:r w:rsidRPr="00C01AE1">
              <w:rPr>
                <w:rFonts w:ascii="Times New Roman" w:hAnsi="Times New Roman"/>
                <w:color w:val="000000"/>
                <w:sz w:val="20"/>
                <w:szCs w:val="20"/>
              </w:rPr>
              <w:t>40,22</w:t>
            </w:r>
          </w:p>
        </w:tc>
      </w:tr>
    </w:tbl>
    <w:p w:rsidR="00AE724D" w:rsidRPr="00C01AE1" w:rsidRDefault="00AE724D" w:rsidP="00AE724D">
      <w:pPr>
        <w:rPr>
          <w:rFonts w:ascii="Times New Roman" w:hAnsi="Times New Roman"/>
          <w:b/>
          <w:bCs/>
          <w:sz w:val="20"/>
          <w:szCs w:val="20"/>
        </w:rPr>
      </w:pPr>
      <w:r w:rsidRPr="00C01AE1">
        <w:rPr>
          <w:rFonts w:ascii="Times New Roman" w:hAnsi="Times New Roman"/>
          <w:b/>
          <w:bCs/>
          <w:sz w:val="20"/>
          <w:szCs w:val="20"/>
        </w:rPr>
        <w:lastRenderedPageBreak/>
        <w:t>Более 80% учащихся справились со следующими заданиями:</w:t>
      </w:r>
    </w:p>
    <w:p w:rsidR="00BC3FA3" w:rsidRPr="00C01AE1" w:rsidRDefault="00BC3FA3" w:rsidP="00BC3FA3">
      <w:pPr>
        <w:pStyle w:val="aa"/>
        <w:numPr>
          <w:ilvl w:val="0"/>
          <w:numId w:val="16"/>
        </w:numPr>
        <w:rPr>
          <w:rFonts w:ascii="Times New Roman" w:hAnsi="Times New Roman"/>
          <w:color w:val="000000"/>
          <w:sz w:val="20"/>
          <w:szCs w:val="20"/>
        </w:rPr>
      </w:pPr>
      <w:r w:rsidRPr="00C01AE1">
        <w:rPr>
          <w:rFonts w:ascii="Times New Roman" w:hAnsi="Times New Roman"/>
          <w:color w:val="000000"/>
          <w:sz w:val="20"/>
          <w:szCs w:val="20"/>
        </w:rPr>
        <w:t>Знание основных терминов.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сообществе- 82,85%</w:t>
      </w:r>
    </w:p>
    <w:p w:rsidR="00BC3FA3" w:rsidRPr="00C01AE1" w:rsidRDefault="00BC3FA3" w:rsidP="00BC3FA3">
      <w:pPr>
        <w:ind w:left="360"/>
        <w:rPr>
          <w:rFonts w:ascii="Times New Roman" w:hAnsi="Times New Roman"/>
          <w:b/>
          <w:bCs/>
          <w:sz w:val="20"/>
          <w:szCs w:val="20"/>
        </w:rPr>
      </w:pPr>
      <w:r w:rsidRPr="00C01AE1">
        <w:rPr>
          <w:rFonts w:ascii="Times New Roman" w:hAnsi="Times New Roman"/>
          <w:b/>
          <w:bCs/>
          <w:sz w:val="20"/>
          <w:szCs w:val="20"/>
        </w:rPr>
        <w:t>Наибольшие затруднения вызвали следующие задания:</w:t>
      </w:r>
    </w:p>
    <w:p w:rsidR="00BC3FA3" w:rsidRPr="00C01AE1" w:rsidRDefault="00BC3FA3" w:rsidP="00BC3FA3">
      <w:pPr>
        <w:ind w:left="360"/>
        <w:rPr>
          <w:rFonts w:ascii="Times New Roman" w:hAnsi="Times New Roman"/>
          <w:color w:val="000000"/>
          <w:sz w:val="20"/>
          <w:szCs w:val="20"/>
        </w:rPr>
      </w:pPr>
      <w:r w:rsidRPr="00C01AE1">
        <w:rPr>
          <w:rFonts w:ascii="Times New Roman" w:hAnsi="Times New Roman"/>
          <w:color w:val="000000"/>
          <w:sz w:val="20"/>
          <w:szCs w:val="20"/>
        </w:rPr>
        <w:t>12. Умение устанавливать причинно-следственные связи;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сообществе- 29,9%</w:t>
      </w:r>
    </w:p>
    <w:p w:rsidR="00BC3FA3" w:rsidRPr="00C01AE1" w:rsidRDefault="005041F8" w:rsidP="00BC3FA3">
      <w:pPr>
        <w:ind w:left="360"/>
        <w:rPr>
          <w:rFonts w:ascii="Times New Roman" w:hAnsi="Times New Roman"/>
          <w:b/>
          <w:bCs/>
          <w:sz w:val="20"/>
          <w:szCs w:val="20"/>
        </w:rPr>
      </w:pPr>
      <w:r w:rsidRPr="00C01AE1">
        <w:rPr>
          <w:rFonts w:ascii="Times New Roman" w:hAnsi="Times New Roman"/>
          <w:color w:val="000000"/>
          <w:sz w:val="20"/>
          <w:szCs w:val="20"/>
        </w:rPr>
        <w:t>10К2. Знание истории родного края. Умение различать в исторической информации факты и мнения, исторические описания и исторические объяснения; систематизировать разнообразную историческую информацию на основе своих представлений об общих закономерностях исторического процесса. Знание/понимание основных фактов, процессов и явлений, характеризующих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сообществе- 38,2%</w:t>
      </w:r>
    </w:p>
    <w:p w:rsidR="00AE724D" w:rsidRPr="00C01AE1" w:rsidRDefault="00AE724D" w:rsidP="00AE724D">
      <w:pPr>
        <w:spacing w:after="0" w:line="240" w:lineRule="auto"/>
        <w:ind w:right="-115"/>
        <w:rPr>
          <w:rFonts w:ascii="Times New Roman" w:hAnsi="Times New Roman"/>
          <w:b/>
          <w:bCs/>
          <w:color w:val="000000"/>
          <w:sz w:val="20"/>
          <w:szCs w:val="20"/>
        </w:rPr>
      </w:pP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по </w:t>
      </w:r>
      <w:r w:rsidR="00BC3FA3" w:rsidRPr="00C01AE1">
        <w:rPr>
          <w:rFonts w:ascii="Times New Roman" w:hAnsi="Times New Roman"/>
          <w:b/>
          <w:bCs/>
          <w:color w:val="000000"/>
          <w:sz w:val="20"/>
          <w:szCs w:val="20"/>
        </w:rPr>
        <w:t>истории 11</w:t>
      </w:r>
      <w:r w:rsidRPr="00C01AE1">
        <w:rPr>
          <w:rFonts w:ascii="Times New Roman" w:hAnsi="Times New Roman"/>
          <w:b/>
          <w:bCs/>
          <w:color w:val="000000"/>
          <w:sz w:val="20"/>
          <w:szCs w:val="20"/>
        </w:rPr>
        <w:t xml:space="preserve">  класс</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w:t>
      </w:r>
      <w:r w:rsidR="00BC3FA3" w:rsidRPr="00C01AE1">
        <w:rPr>
          <w:rFonts w:ascii="Times New Roman" w:hAnsi="Times New Roman"/>
          <w:sz w:val="20"/>
          <w:szCs w:val="20"/>
        </w:rPr>
        <w:t>Диаграмма 4</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70"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AE724D" w:rsidRPr="00C01AE1" w:rsidRDefault="00AE724D" w:rsidP="00AE724D">
      <w:pPr>
        <w:rPr>
          <w:rFonts w:ascii="Times New Roman" w:hAnsi="Times New Roman"/>
          <w:b/>
          <w:bCs/>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11 класс по </w:t>
      </w:r>
      <w:r w:rsidR="005041F8" w:rsidRPr="00C01AE1">
        <w:rPr>
          <w:rFonts w:ascii="Times New Roman" w:hAnsi="Times New Roman"/>
          <w:b/>
          <w:bCs/>
          <w:color w:val="000000"/>
          <w:sz w:val="20"/>
          <w:szCs w:val="20"/>
        </w:rPr>
        <w:t xml:space="preserve">географии </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5</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lastRenderedPageBreak/>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21</w:t>
            </w:r>
          </w:p>
        </w:tc>
        <w:tc>
          <w:tcPr>
            <w:tcW w:w="709"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1475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538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176783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1. Знать/понимать географические особенности природы России.</w:t>
            </w:r>
            <w:r w:rsidRPr="00C01AE1">
              <w:rPr>
                <w:rFonts w:ascii="Times New Roman" w:hAnsi="Times New Roman"/>
                <w:color w:val="000000"/>
                <w:sz w:val="20"/>
                <w:szCs w:val="20"/>
              </w:rPr>
              <w:br/>
              <w:t xml:space="preserve">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76,27</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75,84</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80,07</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2.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77,9</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75,28</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84,66</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3. Знать/понимать географические особенности основных отраслей хозяйства России.</w:t>
            </w:r>
            <w:r w:rsidRPr="00C01AE1">
              <w:rPr>
                <w:rFonts w:ascii="Times New Roman" w:hAnsi="Times New Roman"/>
                <w:color w:val="000000"/>
                <w:sz w:val="20"/>
                <w:szCs w:val="20"/>
              </w:rPr>
              <w:br/>
              <w:t xml:space="preserve">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74,2</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70,72</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81,86</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4. Уметь выделять существенные признаки географических объектов и явлений</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63,25</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60,41</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71,06</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5.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58,03</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57,81</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67,68</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6.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70,17</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73,05</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74,63</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7. Знать/понимать географические особенности географических районов России.</w:t>
            </w:r>
            <w:r w:rsidRPr="00C01AE1">
              <w:rPr>
                <w:rFonts w:ascii="Times New Roman" w:hAnsi="Times New Roman"/>
                <w:color w:val="000000"/>
                <w:sz w:val="20"/>
                <w:szCs w:val="20"/>
              </w:rPr>
              <w:br/>
              <w:t>Уметь выделять существенные признаки географических объектов и явлений</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78,03</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80,67</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81,69</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8. Уметь использовать знания и умения в практической деятельности и повседневной жизни для определения различий во времени, чтения карт различного содержания</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74,92</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76,39</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82,07</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9. Знать/понимать смысл основных теоретических категорий и понятий;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основные направления миграций населения мира; различия в уровне и качестве жизни населения мира; географические особенности отраслевой и территориальной структуры мирового хозяйства</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65,08</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68,03</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76,48</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lastRenderedPageBreak/>
              <w:t>10.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51,73</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53,72</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56,05</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11. Знать/понимать смысл основных теоретических категорий и понятий;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основные направления миграций населения мира; различия в уровне и качестве жизни населения мира; географические особенности отраслевой и территориальной структуры мирового хозяйства</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48,95</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50,19</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67,89</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12. Знать/понимать численность и динамику населения мира, отдельных регионов и стран; основные направления миграций населения мира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З</w:t>
            </w:r>
            <w:proofErr w:type="gramEnd"/>
            <w:r w:rsidRPr="00C01AE1">
              <w:rPr>
                <w:rFonts w:ascii="Times New Roman" w:hAnsi="Times New Roman"/>
                <w:color w:val="000000"/>
                <w:sz w:val="20"/>
                <w:szCs w:val="20"/>
              </w:rPr>
              <w:t>нать/понимать различия в уровне и качестве жизни населения мира</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80,71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79,55</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85,48</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13.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70,51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73,61</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76,26</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14. Уметь 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C01AE1">
              <w:rPr>
                <w:rFonts w:ascii="Times New Roman" w:hAnsi="Times New Roman"/>
                <w:color w:val="000000"/>
                <w:sz w:val="20"/>
                <w:szCs w:val="20"/>
              </w:rPr>
              <w:t>геоэкологических</w:t>
            </w:r>
            <w:proofErr w:type="spellEnd"/>
            <w:r w:rsidRPr="00C01AE1">
              <w:rPr>
                <w:rFonts w:ascii="Times New Roman" w:hAnsi="Times New Roman"/>
                <w:color w:val="000000"/>
                <w:sz w:val="20"/>
                <w:szCs w:val="20"/>
              </w:rPr>
              <w:t xml:space="preserve"> объектов, процессов и явлений</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77,63</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81,41</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79,99</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15.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65,22</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61,71</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70,09</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16.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52,41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57,81</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56,59</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17K1.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34,44</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37,73</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34,4</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17K2.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35,73</w:t>
            </w:r>
          </w:p>
        </w:tc>
        <w:tc>
          <w:tcPr>
            <w:tcW w:w="709"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36,62</w:t>
            </w:r>
          </w:p>
        </w:tc>
        <w:tc>
          <w:tcPr>
            <w:tcW w:w="674"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34,85</w:t>
            </w:r>
          </w:p>
        </w:tc>
      </w:tr>
    </w:tbl>
    <w:p w:rsidR="00D17113" w:rsidRPr="00C01AE1" w:rsidRDefault="00D17113" w:rsidP="00D17113">
      <w:pPr>
        <w:pStyle w:val="10"/>
        <w:jc w:val="both"/>
        <w:rPr>
          <w:rFonts w:ascii="Times New Roman" w:hAnsi="Times New Roman" w:cs="Times New Roman"/>
          <w:b/>
          <w:sz w:val="20"/>
          <w:szCs w:val="20"/>
        </w:rPr>
      </w:pPr>
    </w:p>
    <w:p w:rsidR="00AE724D" w:rsidRPr="00C01AE1" w:rsidRDefault="00AE724D" w:rsidP="00AE724D">
      <w:pPr>
        <w:rPr>
          <w:rFonts w:ascii="Times New Roman" w:hAnsi="Times New Roman"/>
          <w:b/>
          <w:bCs/>
          <w:sz w:val="20"/>
          <w:szCs w:val="20"/>
        </w:rPr>
      </w:pPr>
      <w:r w:rsidRPr="00C01AE1">
        <w:rPr>
          <w:rFonts w:ascii="Times New Roman" w:hAnsi="Times New Roman"/>
          <w:b/>
          <w:bCs/>
          <w:sz w:val="20"/>
          <w:szCs w:val="20"/>
        </w:rPr>
        <w:t>Более 80% учащихся справились со следующими заданиями:</w:t>
      </w:r>
    </w:p>
    <w:p w:rsidR="006D6043" w:rsidRPr="00C01AE1" w:rsidRDefault="006D6043" w:rsidP="006D6043">
      <w:pPr>
        <w:pStyle w:val="aa"/>
        <w:numPr>
          <w:ilvl w:val="0"/>
          <w:numId w:val="15"/>
        </w:numPr>
        <w:rPr>
          <w:rFonts w:ascii="Times New Roman" w:hAnsi="Times New Roman"/>
          <w:color w:val="000000"/>
          <w:sz w:val="20"/>
          <w:szCs w:val="20"/>
        </w:rPr>
      </w:pPr>
      <w:r w:rsidRPr="00C01AE1">
        <w:rPr>
          <w:rFonts w:ascii="Times New Roman" w:hAnsi="Times New Roman"/>
          <w:color w:val="000000"/>
          <w:sz w:val="20"/>
          <w:szCs w:val="20"/>
        </w:rPr>
        <w:t>Знать/понимать географические особенности географических районов России.</w:t>
      </w:r>
      <w:r w:rsidRPr="00C01AE1">
        <w:rPr>
          <w:rFonts w:ascii="Times New Roman" w:hAnsi="Times New Roman"/>
          <w:color w:val="000000"/>
          <w:sz w:val="20"/>
          <w:szCs w:val="20"/>
        </w:rPr>
        <w:br/>
        <w:t>Уметь выделять существенные признаки географических объектов и явлений- 80,68%</w:t>
      </w:r>
    </w:p>
    <w:p w:rsidR="006D6043" w:rsidRPr="00C01AE1" w:rsidRDefault="006D6043" w:rsidP="006D6043">
      <w:pPr>
        <w:ind w:left="375"/>
        <w:rPr>
          <w:rFonts w:ascii="Times New Roman" w:hAnsi="Times New Roman"/>
          <w:color w:val="000000"/>
          <w:sz w:val="20"/>
          <w:szCs w:val="20"/>
        </w:rPr>
      </w:pPr>
      <w:r w:rsidRPr="00C01AE1">
        <w:rPr>
          <w:rFonts w:ascii="Times New Roman" w:hAnsi="Times New Roman"/>
          <w:color w:val="000000"/>
          <w:sz w:val="20"/>
          <w:szCs w:val="20"/>
        </w:rPr>
        <w:lastRenderedPageBreak/>
        <w:t xml:space="preserve">14. Уметь 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C01AE1">
        <w:rPr>
          <w:rFonts w:ascii="Times New Roman" w:hAnsi="Times New Roman"/>
          <w:color w:val="000000"/>
          <w:sz w:val="20"/>
          <w:szCs w:val="20"/>
        </w:rPr>
        <w:t>геоэкологических</w:t>
      </w:r>
      <w:proofErr w:type="spellEnd"/>
      <w:r w:rsidRPr="00C01AE1">
        <w:rPr>
          <w:rFonts w:ascii="Times New Roman" w:hAnsi="Times New Roman"/>
          <w:color w:val="000000"/>
          <w:sz w:val="20"/>
          <w:szCs w:val="20"/>
        </w:rPr>
        <w:t xml:space="preserve"> объектов, процессов и явлений- 81,41%</w:t>
      </w:r>
    </w:p>
    <w:p w:rsidR="006D6043" w:rsidRPr="00C01AE1" w:rsidRDefault="006D6043" w:rsidP="006D6043">
      <w:pPr>
        <w:rPr>
          <w:rFonts w:ascii="Times New Roman" w:hAnsi="Times New Roman"/>
          <w:b/>
          <w:color w:val="000000"/>
          <w:sz w:val="20"/>
          <w:szCs w:val="20"/>
        </w:rPr>
      </w:pPr>
      <w:r w:rsidRPr="00C01AE1">
        <w:rPr>
          <w:rFonts w:ascii="Times New Roman" w:hAnsi="Times New Roman"/>
          <w:b/>
          <w:color w:val="000000"/>
          <w:sz w:val="20"/>
          <w:szCs w:val="20"/>
        </w:rPr>
        <w:t>Наибольшую сложность вызвали следующие задания:</w:t>
      </w:r>
    </w:p>
    <w:p w:rsidR="006D6043" w:rsidRPr="00C01AE1" w:rsidRDefault="006D6043" w:rsidP="006D6043">
      <w:pPr>
        <w:rPr>
          <w:rFonts w:ascii="Times New Roman" w:hAnsi="Times New Roman"/>
          <w:color w:val="000000"/>
          <w:sz w:val="20"/>
          <w:szCs w:val="20"/>
        </w:rPr>
      </w:pPr>
      <w:r w:rsidRPr="00C01AE1">
        <w:rPr>
          <w:rFonts w:ascii="Times New Roman" w:hAnsi="Times New Roman"/>
          <w:color w:val="000000"/>
          <w:sz w:val="20"/>
          <w:szCs w:val="20"/>
        </w:rPr>
        <w:t>17K2.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процессов- 36,62%</w:t>
      </w:r>
    </w:p>
    <w:p w:rsidR="006D6043" w:rsidRPr="00C01AE1" w:rsidRDefault="006D6043" w:rsidP="006D6043">
      <w:pPr>
        <w:rPr>
          <w:rFonts w:ascii="Times New Roman" w:hAnsi="Times New Roman"/>
          <w:color w:val="000000"/>
          <w:sz w:val="20"/>
          <w:szCs w:val="20"/>
        </w:rPr>
      </w:pPr>
      <w:r w:rsidRPr="00C01AE1">
        <w:rPr>
          <w:rFonts w:ascii="Times New Roman" w:hAnsi="Times New Roman"/>
          <w:color w:val="000000"/>
          <w:sz w:val="20"/>
          <w:szCs w:val="20"/>
        </w:rPr>
        <w:t>17K1.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процессов- 37,73%</w:t>
      </w:r>
    </w:p>
    <w:p w:rsidR="00AE724D" w:rsidRPr="00C01AE1" w:rsidRDefault="00AE724D" w:rsidP="00AE724D">
      <w:pPr>
        <w:spacing w:after="0" w:line="240" w:lineRule="auto"/>
        <w:ind w:right="-115"/>
        <w:rPr>
          <w:rFonts w:ascii="Times New Roman" w:hAnsi="Times New Roman"/>
          <w:b/>
          <w:bCs/>
          <w:color w:val="000000"/>
          <w:sz w:val="20"/>
          <w:szCs w:val="20"/>
        </w:rPr>
      </w:pP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по </w:t>
      </w:r>
      <w:r w:rsidR="005041F8" w:rsidRPr="00C01AE1">
        <w:rPr>
          <w:rFonts w:ascii="Times New Roman" w:hAnsi="Times New Roman"/>
          <w:b/>
          <w:bCs/>
          <w:color w:val="000000"/>
          <w:sz w:val="20"/>
          <w:szCs w:val="20"/>
        </w:rPr>
        <w:t>географии 11</w:t>
      </w:r>
      <w:r w:rsidRPr="00C01AE1">
        <w:rPr>
          <w:rFonts w:ascii="Times New Roman" w:hAnsi="Times New Roman"/>
          <w:b/>
          <w:bCs/>
          <w:color w:val="000000"/>
          <w:sz w:val="20"/>
          <w:szCs w:val="20"/>
        </w:rPr>
        <w:t xml:space="preserve">  класс</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w:t>
      </w:r>
      <w:r w:rsidR="005041F8" w:rsidRPr="00C01AE1">
        <w:rPr>
          <w:rFonts w:ascii="Times New Roman" w:hAnsi="Times New Roman"/>
          <w:sz w:val="20"/>
          <w:szCs w:val="20"/>
        </w:rPr>
        <w:t>Диаграмма 5</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6D6043">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72"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pStyle w:val="10"/>
        <w:jc w:val="both"/>
        <w:rPr>
          <w:rFonts w:ascii="Times New Roman" w:hAnsi="Times New Roman" w:cs="Times New Roman"/>
          <w:b/>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11 класс по английскому языку</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6</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6D6043" w:rsidRPr="00C01AE1" w:rsidTr="009D4B19">
        <w:tc>
          <w:tcPr>
            <w:tcW w:w="6912"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6D6043" w:rsidRPr="00C01AE1" w:rsidRDefault="006D6043">
            <w:pPr>
              <w:jc w:val="right"/>
              <w:rPr>
                <w:rFonts w:ascii="Times New Roman" w:hAnsi="Times New Roman"/>
                <w:color w:val="000000"/>
                <w:sz w:val="20"/>
                <w:szCs w:val="20"/>
              </w:rPr>
            </w:pPr>
            <w:r w:rsidRPr="00C01AE1">
              <w:rPr>
                <w:rFonts w:ascii="Times New Roman" w:hAnsi="Times New Roman"/>
                <w:color w:val="000000"/>
                <w:sz w:val="20"/>
                <w:szCs w:val="20"/>
              </w:rPr>
              <w:t>32</w:t>
            </w:r>
          </w:p>
        </w:tc>
        <w:tc>
          <w:tcPr>
            <w:tcW w:w="709"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847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281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6D6043" w:rsidRPr="00C01AE1" w:rsidRDefault="006D6043">
            <w:pPr>
              <w:rPr>
                <w:rFonts w:ascii="Times New Roman" w:hAnsi="Times New Roman"/>
                <w:color w:val="000000"/>
                <w:sz w:val="20"/>
                <w:szCs w:val="20"/>
              </w:rPr>
            </w:pPr>
            <w:r w:rsidRPr="00C01AE1">
              <w:rPr>
                <w:rFonts w:ascii="Times New Roman" w:hAnsi="Times New Roman"/>
                <w:color w:val="000000"/>
                <w:sz w:val="20"/>
                <w:szCs w:val="20"/>
              </w:rPr>
              <w:t xml:space="preserve">119723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 xml:space="preserve">1. </w:t>
            </w:r>
            <w:proofErr w:type="spellStart"/>
            <w:r w:rsidRPr="00C01AE1">
              <w:rPr>
                <w:rFonts w:ascii="Times New Roman" w:hAnsi="Times New Roman"/>
                <w:color w:val="000000"/>
                <w:sz w:val="20"/>
                <w:szCs w:val="20"/>
              </w:rPr>
              <w:t>Аудирование</w:t>
            </w:r>
            <w:proofErr w:type="spellEnd"/>
            <w:r w:rsidRPr="00C01AE1">
              <w:rPr>
                <w:rFonts w:ascii="Times New Roman" w:hAnsi="Times New Roman"/>
                <w:color w:val="000000"/>
                <w:sz w:val="20"/>
                <w:szCs w:val="20"/>
              </w:rPr>
              <w:t>: понимание в прослушанном тексте запрашиваемой информации</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64,44</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68,75</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64,84</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2. Чтение: понимание основного содержания текста</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78,87</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83,35</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80,92</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3. Грамматические навыки</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57,46</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58,36</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64,29</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4. Лексико-грамматические навыки</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60</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58,84</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67,41</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lastRenderedPageBreak/>
              <w:t>5K1. Осмысленное чтение текста вслух</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80,4</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79</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79,82</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5K2. Осмысленное чтение текста вслух</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53,66</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53,38</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56,58</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6K1. Тематическое монологическое высказывание (описание выбранной фотографии)</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43,33</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41,28</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45,73</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6K2. Тематическое монологическое высказывание (описание выбранной фотографии)</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45,16</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40,04</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48,86</w:t>
            </w:r>
          </w:p>
        </w:tc>
      </w:tr>
      <w:tr w:rsidR="00D364DC" w:rsidRPr="00C01AE1" w:rsidTr="009D4B19">
        <w:tc>
          <w:tcPr>
            <w:tcW w:w="6912" w:type="dxa"/>
            <w:vAlign w:val="bottom"/>
          </w:tcPr>
          <w:p w:rsidR="00D364DC" w:rsidRPr="00C01AE1" w:rsidRDefault="00D364DC">
            <w:pPr>
              <w:rPr>
                <w:rFonts w:ascii="Times New Roman" w:hAnsi="Times New Roman"/>
                <w:color w:val="000000"/>
                <w:sz w:val="20"/>
                <w:szCs w:val="20"/>
              </w:rPr>
            </w:pPr>
            <w:r w:rsidRPr="00C01AE1">
              <w:rPr>
                <w:rFonts w:ascii="Times New Roman" w:hAnsi="Times New Roman"/>
                <w:color w:val="000000"/>
                <w:sz w:val="20"/>
                <w:szCs w:val="20"/>
              </w:rPr>
              <w:t>6K3. Тематическое монологическое высказывание (описание выбранной фотографии)</w:t>
            </w:r>
          </w:p>
        </w:tc>
        <w:tc>
          <w:tcPr>
            <w:tcW w:w="567"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32</w:t>
            </w:r>
          </w:p>
        </w:tc>
        <w:tc>
          <w:tcPr>
            <w:tcW w:w="709"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26,87</w:t>
            </w:r>
          </w:p>
        </w:tc>
        <w:tc>
          <w:tcPr>
            <w:tcW w:w="674" w:type="dxa"/>
            <w:vAlign w:val="bottom"/>
          </w:tcPr>
          <w:p w:rsidR="00D364DC" w:rsidRPr="00C01AE1" w:rsidRDefault="00D364DC">
            <w:pPr>
              <w:jc w:val="right"/>
              <w:rPr>
                <w:rFonts w:ascii="Times New Roman" w:hAnsi="Times New Roman"/>
                <w:color w:val="000000"/>
                <w:sz w:val="20"/>
                <w:szCs w:val="20"/>
              </w:rPr>
            </w:pPr>
            <w:r w:rsidRPr="00C01AE1">
              <w:rPr>
                <w:rFonts w:ascii="Times New Roman" w:hAnsi="Times New Roman"/>
                <w:color w:val="000000"/>
                <w:sz w:val="20"/>
                <w:szCs w:val="20"/>
              </w:rPr>
              <w:t>37,82</w:t>
            </w:r>
          </w:p>
        </w:tc>
      </w:tr>
    </w:tbl>
    <w:p w:rsidR="00D17113" w:rsidRPr="00C01AE1" w:rsidRDefault="00D17113" w:rsidP="00D17113">
      <w:pPr>
        <w:spacing w:after="0" w:line="240" w:lineRule="auto"/>
        <w:ind w:right="-115"/>
        <w:jc w:val="center"/>
        <w:rPr>
          <w:rFonts w:ascii="Times New Roman" w:hAnsi="Times New Roman"/>
          <w:b/>
          <w:bCs/>
          <w:color w:val="000000"/>
          <w:sz w:val="20"/>
          <w:szCs w:val="20"/>
        </w:rPr>
      </w:pPr>
    </w:p>
    <w:p w:rsidR="00AE724D" w:rsidRPr="00C01AE1" w:rsidRDefault="00AE724D" w:rsidP="00AE724D">
      <w:pPr>
        <w:rPr>
          <w:rFonts w:ascii="Times New Roman" w:hAnsi="Times New Roman"/>
          <w:b/>
          <w:bCs/>
          <w:sz w:val="20"/>
          <w:szCs w:val="20"/>
        </w:rPr>
      </w:pPr>
      <w:r w:rsidRPr="00C01AE1">
        <w:rPr>
          <w:rFonts w:ascii="Times New Roman" w:hAnsi="Times New Roman"/>
          <w:b/>
          <w:bCs/>
          <w:sz w:val="20"/>
          <w:szCs w:val="20"/>
        </w:rPr>
        <w:t>Более 80% учащихся справились со следующими заданиями:</w:t>
      </w:r>
    </w:p>
    <w:p w:rsidR="00D364DC" w:rsidRPr="00C01AE1" w:rsidRDefault="00D364DC" w:rsidP="00D364DC">
      <w:pPr>
        <w:pStyle w:val="aa"/>
        <w:numPr>
          <w:ilvl w:val="0"/>
          <w:numId w:val="16"/>
        </w:numPr>
        <w:rPr>
          <w:rFonts w:ascii="Times New Roman" w:hAnsi="Times New Roman"/>
          <w:color w:val="000000"/>
          <w:sz w:val="20"/>
          <w:szCs w:val="20"/>
        </w:rPr>
      </w:pPr>
      <w:r w:rsidRPr="00C01AE1">
        <w:rPr>
          <w:rFonts w:ascii="Times New Roman" w:hAnsi="Times New Roman"/>
          <w:color w:val="000000"/>
          <w:sz w:val="20"/>
          <w:szCs w:val="20"/>
        </w:rPr>
        <w:t>Чтение: понимание основного содержания текста- 83,35</w:t>
      </w:r>
    </w:p>
    <w:p w:rsidR="00D364DC" w:rsidRPr="00C01AE1" w:rsidRDefault="00D364DC" w:rsidP="00D364DC">
      <w:pPr>
        <w:rPr>
          <w:rFonts w:ascii="Times New Roman" w:hAnsi="Times New Roman"/>
          <w:b/>
          <w:bCs/>
          <w:sz w:val="20"/>
          <w:szCs w:val="20"/>
        </w:rPr>
      </w:pPr>
      <w:r w:rsidRPr="00C01AE1">
        <w:rPr>
          <w:rFonts w:ascii="Times New Roman" w:hAnsi="Times New Roman"/>
          <w:b/>
          <w:bCs/>
          <w:sz w:val="20"/>
          <w:szCs w:val="20"/>
        </w:rPr>
        <w:t>Наибольшую сложность вызвали следующие задания:</w:t>
      </w:r>
    </w:p>
    <w:p w:rsidR="00D364DC" w:rsidRPr="00C01AE1" w:rsidRDefault="00D364DC" w:rsidP="00D364DC">
      <w:pPr>
        <w:rPr>
          <w:rFonts w:ascii="Times New Roman" w:hAnsi="Times New Roman"/>
          <w:color w:val="000000"/>
          <w:sz w:val="20"/>
          <w:szCs w:val="20"/>
        </w:rPr>
      </w:pPr>
      <w:r w:rsidRPr="00C01AE1">
        <w:rPr>
          <w:rFonts w:ascii="Times New Roman" w:hAnsi="Times New Roman"/>
          <w:color w:val="000000"/>
          <w:sz w:val="20"/>
          <w:szCs w:val="20"/>
        </w:rPr>
        <w:t>6K3. Тематическое монологическое высказывание (описание выбранной фотографии)- 26, 87%</w:t>
      </w:r>
    </w:p>
    <w:p w:rsidR="00AE724D" w:rsidRPr="00C01AE1" w:rsidRDefault="00AE724D" w:rsidP="00AE724D">
      <w:pPr>
        <w:spacing w:after="0" w:line="240" w:lineRule="auto"/>
        <w:ind w:right="-115"/>
        <w:rPr>
          <w:rFonts w:ascii="Times New Roman" w:hAnsi="Times New Roman"/>
          <w:b/>
          <w:bCs/>
          <w:color w:val="000000"/>
          <w:sz w:val="20"/>
          <w:szCs w:val="20"/>
        </w:rPr>
      </w:pP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по </w:t>
      </w:r>
      <w:r w:rsidR="005041F8" w:rsidRPr="00C01AE1">
        <w:rPr>
          <w:rFonts w:ascii="Times New Roman" w:hAnsi="Times New Roman"/>
          <w:b/>
          <w:bCs/>
          <w:color w:val="000000"/>
          <w:sz w:val="20"/>
          <w:szCs w:val="20"/>
        </w:rPr>
        <w:t>английскому языку 11</w:t>
      </w:r>
      <w:r w:rsidRPr="00C01AE1">
        <w:rPr>
          <w:rFonts w:ascii="Times New Roman" w:hAnsi="Times New Roman"/>
          <w:b/>
          <w:bCs/>
          <w:color w:val="000000"/>
          <w:sz w:val="20"/>
          <w:szCs w:val="20"/>
        </w:rPr>
        <w:t xml:space="preserve">  класс</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w:t>
      </w:r>
      <w:r w:rsidR="005041F8" w:rsidRPr="00C01AE1">
        <w:rPr>
          <w:rFonts w:ascii="Times New Roman" w:hAnsi="Times New Roman"/>
          <w:sz w:val="20"/>
          <w:szCs w:val="20"/>
        </w:rPr>
        <w:t>Диаграмма 6</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71"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rsidR="00D17113" w:rsidRPr="00C01AE1" w:rsidRDefault="00D17113" w:rsidP="00B14661">
      <w:pPr>
        <w:spacing w:after="0" w:line="240" w:lineRule="auto"/>
        <w:ind w:right="-115"/>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Достижение планируемых результатов в соответствии с ПООП ООО 11  класс по немецкому языку</w:t>
      </w:r>
    </w:p>
    <w:p w:rsidR="00D17113" w:rsidRPr="00C01AE1" w:rsidRDefault="00D17113" w:rsidP="00D17113">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7</w:t>
      </w:r>
    </w:p>
    <w:p w:rsidR="00D17113" w:rsidRPr="00C01AE1" w:rsidRDefault="00D17113" w:rsidP="00D17113">
      <w:pPr>
        <w:spacing w:after="0" w:line="240" w:lineRule="auto"/>
        <w:ind w:left="-93" w:right="-115"/>
        <w:jc w:val="right"/>
        <w:rPr>
          <w:rFonts w:ascii="Times New Roman" w:hAnsi="Times New Roman"/>
          <w:sz w:val="20"/>
          <w:szCs w:val="20"/>
        </w:rPr>
      </w:pPr>
    </w:p>
    <w:p w:rsidR="00D17113" w:rsidRPr="00C01AE1" w:rsidRDefault="00D17113" w:rsidP="00D17113">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D17113" w:rsidRPr="00C01AE1" w:rsidTr="009D4B19">
        <w:tc>
          <w:tcPr>
            <w:tcW w:w="6912" w:type="dxa"/>
          </w:tcPr>
          <w:p w:rsidR="00D17113" w:rsidRPr="00C01AE1" w:rsidRDefault="00D17113" w:rsidP="009D4B19">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D17113" w:rsidRPr="00C01AE1" w:rsidRDefault="00D17113" w:rsidP="009D4B19">
            <w:pPr>
              <w:rPr>
                <w:rFonts w:ascii="Times New Roman" w:hAnsi="Times New Roman"/>
                <w:color w:val="000000"/>
                <w:sz w:val="20"/>
                <w:szCs w:val="20"/>
              </w:rPr>
            </w:pPr>
            <w:r w:rsidRPr="00C01AE1">
              <w:rPr>
                <w:rFonts w:ascii="Times New Roman" w:hAnsi="Times New Roman"/>
                <w:color w:val="000000"/>
                <w:sz w:val="20"/>
                <w:szCs w:val="20"/>
              </w:rPr>
              <w:t>РФ</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32</w:t>
            </w:r>
          </w:p>
        </w:tc>
        <w:tc>
          <w:tcPr>
            <w:tcW w:w="709"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 xml:space="preserve">22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 xml:space="preserve">22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 xml:space="preserve">6182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 xml:space="preserve">1. </w:t>
            </w:r>
            <w:proofErr w:type="spellStart"/>
            <w:r w:rsidRPr="00C01AE1">
              <w:rPr>
                <w:rFonts w:ascii="Times New Roman" w:hAnsi="Times New Roman"/>
                <w:color w:val="000000"/>
                <w:sz w:val="20"/>
                <w:szCs w:val="20"/>
              </w:rPr>
              <w:t>Аудирование</w:t>
            </w:r>
            <w:proofErr w:type="spellEnd"/>
            <w:r w:rsidRPr="00C01AE1">
              <w:rPr>
                <w:rFonts w:ascii="Times New Roman" w:hAnsi="Times New Roman"/>
                <w:color w:val="000000"/>
                <w:sz w:val="20"/>
                <w:szCs w:val="20"/>
              </w:rPr>
              <w:t>: понимание в прослушанном тексте запрашиваемой информации</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74,55</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74,55</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63,22</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lastRenderedPageBreak/>
              <w:t>2. Чтение: понимание основного содержания текста</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5</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71,82</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71,82</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75,42</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3. Грамматические навыки</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62,12</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62,12</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64,58</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4. Лексико-грамматические навыки</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49,24</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49,24</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65,65</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5K1. Осмысленное чтение текста вслух</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68,18</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68,18</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79,55</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5K2. Осмысленное чтение текста вслух</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56,82</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56,82</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59,12</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6K1. Тематическое монологическое высказывание (описание выбранной фотографии)</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3</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33,33</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33,33</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41,49</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6K2. Тематическое монологическое высказывание (описание выбранной фотографии)</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40,91</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40,91</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45,97</w:t>
            </w:r>
          </w:p>
        </w:tc>
      </w:tr>
      <w:tr w:rsidR="00B14661" w:rsidRPr="00C01AE1" w:rsidTr="009D4B19">
        <w:tc>
          <w:tcPr>
            <w:tcW w:w="6912" w:type="dxa"/>
            <w:vAlign w:val="bottom"/>
          </w:tcPr>
          <w:p w:rsidR="00B14661" w:rsidRPr="00C01AE1" w:rsidRDefault="00B14661">
            <w:pPr>
              <w:rPr>
                <w:rFonts w:ascii="Times New Roman" w:hAnsi="Times New Roman"/>
                <w:color w:val="000000"/>
                <w:sz w:val="20"/>
                <w:szCs w:val="20"/>
              </w:rPr>
            </w:pPr>
            <w:r w:rsidRPr="00C01AE1">
              <w:rPr>
                <w:rFonts w:ascii="Times New Roman" w:hAnsi="Times New Roman"/>
                <w:color w:val="000000"/>
                <w:sz w:val="20"/>
                <w:szCs w:val="20"/>
              </w:rPr>
              <w:t>6K3. Тематическое монологическое высказывание (описание выбранной фотографии)</w:t>
            </w:r>
          </w:p>
        </w:tc>
        <w:tc>
          <w:tcPr>
            <w:tcW w:w="567"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20,45</w:t>
            </w:r>
          </w:p>
        </w:tc>
        <w:tc>
          <w:tcPr>
            <w:tcW w:w="709"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20,45</w:t>
            </w:r>
          </w:p>
        </w:tc>
        <w:tc>
          <w:tcPr>
            <w:tcW w:w="674" w:type="dxa"/>
            <w:vAlign w:val="bottom"/>
          </w:tcPr>
          <w:p w:rsidR="00B14661" w:rsidRPr="00C01AE1" w:rsidRDefault="00B14661">
            <w:pPr>
              <w:jc w:val="right"/>
              <w:rPr>
                <w:rFonts w:ascii="Times New Roman" w:hAnsi="Times New Roman"/>
                <w:color w:val="000000"/>
                <w:sz w:val="20"/>
                <w:szCs w:val="20"/>
              </w:rPr>
            </w:pPr>
            <w:r w:rsidRPr="00C01AE1">
              <w:rPr>
                <w:rFonts w:ascii="Times New Roman" w:hAnsi="Times New Roman"/>
                <w:color w:val="000000"/>
                <w:sz w:val="20"/>
                <w:szCs w:val="20"/>
              </w:rPr>
              <w:t>34,92</w:t>
            </w:r>
          </w:p>
        </w:tc>
      </w:tr>
    </w:tbl>
    <w:p w:rsidR="00D17113" w:rsidRPr="00C01AE1" w:rsidRDefault="00D17113" w:rsidP="00B14661">
      <w:pPr>
        <w:spacing w:after="0" w:line="240" w:lineRule="auto"/>
        <w:ind w:right="-115"/>
        <w:rPr>
          <w:rFonts w:ascii="Times New Roman" w:hAnsi="Times New Roman"/>
          <w:b/>
          <w:bCs/>
          <w:color w:val="000000"/>
          <w:sz w:val="20"/>
          <w:szCs w:val="20"/>
        </w:rPr>
      </w:pPr>
    </w:p>
    <w:p w:rsidR="00AE724D" w:rsidRPr="00C01AE1" w:rsidRDefault="00AE724D" w:rsidP="00AE724D">
      <w:pPr>
        <w:rPr>
          <w:rFonts w:ascii="Times New Roman" w:hAnsi="Times New Roman"/>
          <w:color w:val="000000"/>
          <w:sz w:val="20"/>
          <w:szCs w:val="20"/>
        </w:rPr>
      </w:pPr>
      <w:r w:rsidRPr="00C01AE1">
        <w:rPr>
          <w:rFonts w:ascii="Times New Roman" w:hAnsi="Times New Roman"/>
          <w:b/>
          <w:bCs/>
          <w:sz w:val="20"/>
          <w:szCs w:val="20"/>
        </w:rPr>
        <w:t xml:space="preserve">Более 80% учащихся </w:t>
      </w:r>
      <w:r w:rsidR="00B14661" w:rsidRPr="00C01AE1">
        <w:rPr>
          <w:rFonts w:ascii="Times New Roman" w:hAnsi="Times New Roman"/>
          <w:b/>
          <w:bCs/>
          <w:sz w:val="20"/>
          <w:szCs w:val="20"/>
        </w:rPr>
        <w:t xml:space="preserve">не </w:t>
      </w:r>
      <w:r w:rsidRPr="00C01AE1">
        <w:rPr>
          <w:rFonts w:ascii="Times New Roman" w:hAnsi="Times New Roman"/>
          <w:b/>
          <w:bCs/>
          <w:sz w:val="20"/>
          <w:szCs w:val="20"/>
        </w:rPr>
        <w:t xml:space="preserve">справились </w:t>
      </w:r>
      <w:r w:rsidR="00B14661" w:rsidRPr="00C01AE1">
        <w:rPr>
          <w:rFonts w:ascii="Times New Roman" w:hAnsi="Times New Roman"/>
          <w:b/>
          <w:bCs/>
          <w:sz w:val="20"/>
          <w:szCs w:val="20"/>
        </w:rPr>
        <w:t xml:space="preserve">ни с одним заданием, наибольший процент справившихся 74,55%- </w:t>
      </w:r>
      <w:r w:rsidR="00B14661" w:rsidRPr="00C01AE1">
        <w:rPr>
          <w:rFonts w:ascii="Times New Roman" w:hAnsi="Times New Roman"/>
          <w:color w:val="000000"/>
          <w:sz w:val="20"/>
          <w:szCs w:val="20"/>
        </w:rPr>
        <w:t xml:space="preserve">1. </w:t>
      </w:r>
      <w:proofErr w:type="spellStart"/>
      <w:r w:rsidR="00B14661" w:rsidRPr="00C01AE1">
        <w:rPr>
          <w:rFonts w:ascii="Times New Roman" w:hAnsi="Times New Roman"/>
          <w:color w:val="000000"/>
          <w:sz w:val="20"/>
          <w:szCs w:val="20"/>
        </w:rPr>
        <w:t>Аудирование</w:t>
      </w:r>
      <w:proofErr w:type="spellEnd"/>
      <w:r w:rsidR="00B14661" w:rsidRPr="00C01AE1">
        <w:rPr>
          <w:rFonts w:ascii="Times New Roman" w:hAnsi="Times New Roman"/>
          <w:color w:val="000000"/>
          <w:sz w:val="20"/>
          <w:szCs w:val="20"/>
        </w:rPr>
        <w:t>: понимание в прослушанном тексте запрашиваемой информации.</w:t>
      </w:r>
    </w:p>
    <w:p w:rsidR="00BE7257" w:rsidRPr="00C01AE1" w:rsidRDefault="00BE7257" w:rsidP="00BE7257">
      <w:pPr>
        <w:rPr>
          <w:rFonts w:ascii="Times New Roman" w:hAnsi="Times New Roman"/>
          <w:b/>
          <w:bCs/>
          <w:sz w:val="20"/>
          <w:szCs w:val="20"/>
        </w:rPr>
      </w:pPr>
      <w:r w:rsidRPr="00C01AE1">
        <w:rPr>
          <w:rFonts w:ascii="Times New Roman" w:hAnsi="Times New Roman"/>
          <w:b/>
          <w:bCs/>
          <w:sz w:val="20"/>
          <w:szCs w:val="20"/>
        </w:rPr>
        <w:t>Наибольшую сложность вызвали следующие задания:</w:t>
      </w:r>
    </w:p>
    <w:p w:rsidR="00BE7257" w:rsidRPr="00C01AE1" w:rsidRDefault="00BE7257" w:rsidP="00BE7257">
      <w:pPr>
        <w:rPr>
          <w:rFonts w:ascii="Times New Roman" w:hAnsi="Times New Roman"/>
          <w:color w:val="000000"/>
          <w:sz w:val="20"/>
          <w:szCs w:val="20"/>
        </w:rPr>
      </w:pPr>
      <w:r w:rsidRPr="00C01AE1">
        <w:rPr>
          <w:rFonts w:ascii="Times New Roman" w:hAnsi="Times New Roman"/>
          <w:color w:val="000000"/>
          <w:sz w:val="20"/>
          <w:szCs w:val="20"/>
        </w:rPr>
        <w:t>6K3. Тематическое монологическое высказывание (описание выбранной фотографии)-20,45%</w:t>
      </w:r>
    </w:p>
    <w:p w:rsidR="00BE7257" w:rsidRPr="00C01AE1" w:rsidRDefault="00BE7257" w:rsidP="00BE7257">
      <w:pPr>
        <w:rPr>
          <w:rFonts w:ascii="Times New Roman" w:hAnsi="Times New Roman"/>
          <w:b/>
          <w:bCs/>
          <w:sz w:val="20"/>
          <w:szCs w:val="20"/>
        </w:rPr>
      </w:pPr>
      <w:r w:rsidRPr="00C01AE1">
        <w:rPr>
          <w:rFonts w:ascii="Times New Roman" w:hAnsi="Times New Roman"/>
          <w:color w:val="000000"/>
          <w:sz w:val="20"/>
          <w:szCs w:val="20"/>
        </w:rPr>
        <w:t>6K1. Тематическое монологическое высказывание (описание выбранной фотографии)- 33,33%</w:t>
      </w:r>
    </w:p>
    <w:p w:rsidR="00AE724D" w:rsidRPr="00C01AE1" w:rsidRDefault="00BE7257" w:rsidP="00BE7257">
      <w:pPr>
        <w:rPr>
          <w:rFonts w:ascii="Times New Roman" w:hAnsi="Times New Roman"/>
          <w:color w:val="000000"/>
          <w:sz w:val="20"/>
          <w:szCs w:val="20"/>
        </w:rPr>
      </w:pPr>
      <w:r w:rsidRPr="00C01AE1">
        <w:rPr>
          <w:rFonts w:ascii="Times New Roman" w:hAnsi="Times New Roman"/>
          <w:color w:val="000000"/>
          <w:sz w:val="20"/>
          <w:szCs w:val="20"/>
        </w:rPr>
        <w:t>6K2. Тематическое монологическое высказывание (описание выбранной фотографии) – 40,91%</w:t>
      </w:r>
    </w:p>
    <w:p w:rsidR="00AE724D" w:rsidRPr="00C01AE1" w:rsidRDefault="00AE724D" w:rsidP="00AE724D">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xml:space="preserve">) в ПГО. Республике Карелия и в Российской Федерации </w:t>
      </w:r>
      <w:r w:rsidR="005041F8" w:rsidRPr="00C01AE1">
        <w:rPr>
          <w:rFonts w:ascii="Times New Roman" w:hAnsi="Times New Roman"/>
          <w:b/>
          <w:bCs/>
          <w:color w:val="000000"/>
          <w:sz w:val="20"/>
          <w:szCs w:val="20"/>
        </w:rPr>
        <w:t>по немецкому языку  11</w:t>
      </w:r>
      <w:r w:rsidRPr="00C01AE1">
        <w:rPr>
          <w:rFonts w:ascii="Times New Roman" w:hAnsi="Times New Roman"/>
          <w:b/>
          <w:bCs/>
          <w:color w:val="000000"/>
          <w:sz w:val="20"/>
          <w:szCs w:val="20"/>
        </w:rPr>
        <w:t xml:space="preserve">  класс</w:t>
      </w:r>
    </w:p>
    <w:p w:rsidR="00AE724D" w:rsidRPr="00C01AE1" w:rsidRDefault="00AE724D" w:rsidP="00AE724D">
      <w:pPr>
        <w:pStyle w:val="a7"/>
        <w:spacing w:after="0"/>
        <w:rPr>
          <w:rFonts w:ascii="Times New Roman" w:hAnsi="Times New Roman"/>
          <w:sz w:val="20"/>
          <w:szCs w:val="20"/>
        </w:rPr>
      </w:pPr>
      <w:r w:rsidRPr="00C01AE1">
        <w:rPr>
          <w:rFonts w:ascii="Times New Roman" w:hAnsi="Times New Roman"/>
          <w:sz w:val="20"/>
          <w:szCs w:val="20"/>
        </w:rPr>
        <w:t xml:space="preserve">                                                                                                                                </w:t>
      </w:r>
      <w:r w:rsidR="005041F8" w:rsidRPr="00C01AE1">
        <w:rPr>
          <w:rFonts w:ascii="Times New Roman" w:hAnsi="Times New Roman"/>
          <w:sz w:val="20"/>
          <w:szCs w:val="20"/>
        </w:rPr>
        <w:t>Диаграмма 7</w:t>
      </w: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AE724D" w:rsidRPr="00C01AE1" w:rsidRDefault="00AE724D" w:rsidP="00AE724D">
      <w:pPr>
        <w:spacing w:after="0"/>
        <w:jc w:val="center"/>
        <w:rPr>
          <w:rFonts w:ascii="Times New Roman" w:hAnsi="Times New Roman"/>
          <w:b/>
          <w:bCs/>
          <w:color w:val="000000"/>
          <w:sz w:val="20"/>
          <w:szCs w:val="20"/>
        </w:rPr>
      </w:pPr>
    </w:p>
    <w:p w:rsidR="00D17113" w:rsidRPr="00C01AE1" w:rsidRDefault="00AE724D" w:rsidP="00BE7257">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000750" cy="1190625"/>
            <wp:effectExtent l="19050" t="0" r="19050" b="0"/>
            <wp:docPr id="73"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rsidR="00BE7257" w:rsidRPr="00C01AE1" w:rsidRDefault="00BE7257" w:rsidP="00BE7257">
      <w:pPr>
        <w:spacing w:after="0" w:line="240" w:lineRule="auto"/>
        <w:ind w:right="-115"/>
        <w:jc w:val="center"/>
        <w:rPr>
          <w:rFonts w:ascii="Times New Roman" w:hAnsi="Times New Roman"/>
          <w:sz w:val="20"/>
          <w:szCs w:val="20"/>
        </w:rPr>
      </w:pPr>
      <w:r w:rsidRPr="00C01AE1">
        <w:rPr>
          <w:rFonts w:ascii="Times New Roman" w:hAnsi="Times New Roman"/>
          <w:b/>
          <w:bCs/>
          <w:color w:val="000000"/>
          <w:sz w:val="20"/>
          <w:szCs w:val="20"/>
        </w:rPr>
        <w:t xml:space="preserve">Достижение планируемых результатов в соответствии с ПООП ООО 10 класс по географии </w:t>
      </w:r>
    </w:p>
    <w:p w:rsidR="00BE7257" w:rsidRPr="00C01AE1" w:rsidRDefault="00BE7257" w:rsidP="00BE7257">
      <w:pPr>
        <w:spacing w:after="0" w:line="240" w:lineRule="auto"/>
        <w:ind w:left="-93" w:right="-115"/>
        <w:jc w:val="right"/>
        <w:rPr>
          <w:rFonts w:ascii="Times New Roman" w:hAnsi="Times New Roman"/>
          <w:sz w:val="20"/>
          <w:szCs w:val="20"/>
        </w:rPr>
      </w:pPr>
      <w:r w:rsidRPr="00C01AE1">
        <w:rPr>
          <w:rFonts w:ascii="Times New Roman" w:hAnsi="Times New Roman"/>
          <w:sz w:val="20"/>
          <w:szCs w:val="20"/>
        </w:rPr>
        <w:t>Таблица 8</w:t>
      </w:r>
    </w:p>
    <w:p w:rsidR="00BE7257" w:rsidRPr="00C01AE1" w:rsidRDefault="00BE7257" w:rsidP="00BE7257">
      <w:pPr>
        <w:spacing w:after="0" w:line="240" w:lineRule="auto"/>
        <w:ind w:left="-93" w:right="-115"/>
        <w:jc w:val="right"/>
        <w:rPr>
          <w:rFonts w:ascii="Times New Roman" w:hAnsi="Times New Roman"/>
          <w:sz w:val="20"/>
          <w:szCs w:val="20"/>
        </w:rPr>
      </w:pPr>
    </w:p>
    <w:p w:rsidR="00BE7257" w:rsidRPr="00C01AE1" w:rsidRDefault="00BE7257" w:rsidP="00BE7257">
      <w:pPr>
        <w:spacing w:after="0" w:line="240" w:lineRule="auto"/>
        <w:ind w:left="-93" w:right="-115"/>
        <w:jc w:val="right"/>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12"/>
        <w:gridCol w:w="567"/>
        <w:gridCol w:w="709"/>
        <w:gridCol w:w="709"/>
        <w:gridCol w:w="674"/>
      </w:tblGrid>
      <w:tr w:rsidR="00BE7257" w:rsidRPr="00C01AE1" w:rsidTr="00F71E4C">
        <w:tc>
          <w:tcPr>
            <w:tcW w:w="6912" w:type="dxa"/>
          </w:tcPr>
          <w:p w:rsidR="00BE7257" w:rsidRPr="00C01AE1" w:rsidRDefault="00BE7257" w:rsidP="00F71E4C">
            <w:pPr>
              <w:rPr>
                <w:rFonts w:ascii="Times New Roman" w:hAnsi="Times New Roman"/>
                <w:sz w:val="20"/>
                <w:szCs w:val="20"/>
              </w:rPr>
            </w:pPr>
            <w:r w:rsidRPr="00C01AE1">
              <w:rPr>
                <w:rFonts w:ascii="Times New Roman" w:hAnsi="Times New Roman"/>
                <w:sz w:val="20"/>
                <w:szCs w:val="20"/>
              </w:rPr>
              <w:t>Планируемые результаты</w:t>
            </w:r>
          </w:p>
        </w:tc>
        <w:tc>
          <w:tcPr>
            <w:tcW w:w="567" w:type="dxa"/>
            <w:vAlign w:val="bottom"/>
          </w:tcPr>
          <w:p w:rsidR="00BE7257" w:rsidRPr="00C01AE1" w:rsidRDefault="00BE7257" w:rsidP="00F71E4C">
            <w:pPr>
              <w:rPr>
                <w:rFonts w:ascii="Times New Roman" w:hAnsi="Times New Roman"/>
                <w:color w:val="000000"/>
                <w:sz w:val="20"/>
                <w:szCs w:val="20"/>
              </w:rPr>
            </w:pPr>
            <w:r w:rsidRPr="00C01AE1">
              <w:rPr>
                <w:rFonts w:ascii="Times New Roman" w:hAnsi="Times New Roman"/>
                <w:color w:val="000000"/>
                <w:sz w:val="20"/>
                <w:szCs w:val="20"/>
              </w:rPr>
              <w:t>Баллы</w:t>
            </w:r>
          </w:p>
        </w:tc>
        <w:tc>
          <w:tcPr>
            <w:tcW w:w="709" w:type="dxa"/>
            <w:vAlign w:val="bottom"/>
          </w:tcPr>
          <w:p w:rsidR="00BE7257" w:rsidRPr="00C01AE1" w:rsidRDefault="00BE7257" w:rsidP="00F71E4C">
            <w:pPr>
              <w:rPr>
                <w:rFonts w:ascii="Times New Roman" w:hAnsi="Times New Roman"/>
                <w:color w:val="000000"/>
                <w:sz w:val="20"/>
                <w:szCs w:val="20"/>
              </w:rPr>
            </w:pPr>
            <w:r w:rsidRPr="00C01AE1">
              <w:rPr>
                <w:rFonts w:ascii="Times New Roman" w:hAnsi="Times New Roman"/>
                <w:color w:val="000000"/>
                <w:sz w:val="20"/>
                <w:szCs w:val="20"/>
              </w:rPr>
              <w:t>Республика Карелия</w:t>
            </w:r>
          </w:p>
        </w:tc>
        <w:tc>
          <w:tcPr>
            <w:tcW w:w="709" w:type="dxa"/>
            <w:vAlign w:val="bottom"/>
          </w:tcPr>
          <w:p w:rsidR="00BE7257" w:rsidRPr="00C01AE1" w:rsidRDefault="00BE7257" w:rsidP="00F71E4C">
            <w:pPr>
              <w:rPr>
                <w:rFonts w:ascii="Times New Roman" w:hAnsi="Times New Roman"/>
                <w:color w:val="000000"/>
                <w:sz w:val="20"/>
                <w:szCs w:val="20"/>
              </w:rPr>
            </w:pPr>
            <w:r w:rsidRPr="00C01AE1">
              <w:rPr>
                <w:rFonts w:ascii="Times New Roman" w:hAnsi="Times New Roman"/>
                <w:color w:val="000000"/>
                <w:sz w:val="20"/>
                <w:szCs w:val="20"/>
              </w:rPr>
              <w:t>ПГО</w:t>
            </w:r>
          </w:p>
        </w:tc>
        <w:tc>
          <w:tcPr>
            <w:tcW w:w="674" w:type="dxa"/>
            <w:vAlign w:val="bottom"/>
          </w:tcPr>
          <w:p w:rsidR="00BE7257" w:rsidRPr="00C01AE1" w:rsidRDefault="00BE7257" w:rsidP="00F71E4C">
            <w:pPr>
              <w:rPr>
                <w:rFonts w:ascii="Times New Roman" w:hAnsi="Times New Roman"/>
                <w:color w:val="000000"/>
                <w:sz w:val="20"/>
                <w:szCs w:val="20"/>
              </w:rPr>
            </w:pPr>
            <w:r w:rsidRPr="00C01AE1">
              <w:rPr>
                <w:rFonts w:ascii="Times New Roman" w:hAnsi="Times New Roman"/>
                <w:color w:val="000000"/>
                <w:sz w:val="20"/>
                <w:szCs w:val="20"/>
              </w:rPr>
              <w:t>РФ</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21</w:t>
            </w:r>
          </w:p>
        </w:tc>
        <w:tc>
          <w:tcPr>
            <w:tcW w:w="709"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612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709"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371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c>
          <w:tcPr>
            <w:tcW w:w="674"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70681 </w:t>
            </w:r>
            <w:proofErr w:type="spellStart"/>
            <w:r w:rsidRPr="00C01AE1">
              <w:rPr>
                <w:rFonts w:ascii="Times New Roman" w:hAnsi="Times New Roman"/>
                <w:color w:val="000000"/>
                <w:sz w:val="20"/>
                <w:szCs w:val="20"/>
              </w:rPr>
              <w:t>уч</w:t>
            </w:r>
            <w:proofErr w:type="spellEnd"/>
            <w:r w:rsidRPr="00C01AE1">
              <w:rPr>
                <w:rFonts w:ascii="Times New Roman" w:hAnsi="Times New Roman"/>
                <w:color w:val="000000"/>
                <w:sz w:val="20"/>
                <w:szCs w:val="20"/>
              </w:rPr>
              <w:t>.</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lastRenderedPageBreak/>
              <w:t>1. Знать/понимать географические особенности природы России.</w:t>
            </w:r>
            <w:r w:rsidRPr="00C01AE1">
              <w:rPr>
                <w:rFonts w:ascii="Times New Roman" w:hAnsi="Times New Roman"/>
                <w:color w:val="000000"/>
                <w:sz w:val="20"/>
                <w:szCs w:val="20"/>
              </w:rPr>
              <w:br/>
              <w:t xml:space="preserve">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72,06</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71,16</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77,3</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2.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78,59</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76,28</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79,96</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3. Знать/понимать географические особенности основных отраслей хозяйства России.</w:t>
            </w:r>
            <w:r w:rsidRPr="00C01AE1">
              <w:rPr>
                <w:rFonts w:ascii="Times New Roman" w:hAnsi="Times New Roman"/>
                <w:color w:val="000000"/>
                <w:sz w:val="20"/>
                <w:szCs w:val="20"/>
              </w:rPr>
              <w:br/>
              <w:t xml:space="preserve">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75,74</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73,05</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76,47</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4. Уметь выделять существенные признаки географических объектов и явлений</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55,56</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53,91</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67,26</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5.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50</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48,79</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64,12</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6.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63,73</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64,69</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69,93</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7. Знать/понимать географические особенности географических районов России.</w:t>
            </w:r>
            <w:r w:rsidRPr="00C01AE1">
              <w:rPr>
                <w:rFonts w:ascii="Times New Roman" w:hAnsi="Times New Roman"/>
                <w:color w:val="000000"/>
                <w:sz w:val="20"/>
                <w:szCs w:val="20"/>
              </w:rPr>
              <w:br/>
              <w:t>Уметь выделять существенные признаки географических объектов и явлений</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69,44</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68,73</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75,5</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8. Уметь использовать знания и умения в практической деятельности и повседневной жизни для определения различий во времени, чтения карт различного содержания</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72,39</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71,97</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78,36</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9. Знать/понимать смысл основных теоретических категорий и понятий;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основные направления миграций населения мира; различия в уровне и качестве жизни населения мира; географические особенности отраслевой и территориальной структуры мирового хозяйства</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58,01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55,8</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71,53</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10.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55,39</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59,03</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50,73</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11. Знать/понимать смысл основных теоретических категорий и понятий;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основные направления миграций населения мира; различия в уровне и качестве жизни населения мира; географические особенности отраслевой и территориальной структуры </w:t>
            </w:r>
            <w:r w:rsidRPr="00C01AE1">
              <w:rPr>
                <w:rFonts w:ascii="Times New Roman" w:hAnsi="Times New Roman"/>
                <w:color w:val="000000"/>
                <w:sz w:val="20"/>
                <w:szCs w:val="20"/>
              </w:rPr>
              <w:lastRenderedPageBreak/>
              <w:t>мирового хозяйства</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lastRenderedPageBreak/>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43,46</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39,35</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63,8</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lastRenderedPageBreak/>
              <w:t>12. Знать/понимать численность и динамику населения мира, отдельных регионов и стран; основные направления миграций населения мира</w:t>
            </w:r>
            <w:proofErr w:type="gramStart"/>
            <w:r w:rsidRPr="00C01AE1">
              <w:rPr>
                <w:rFonts w:ascii="Times New Roman" w:hAnsi="Times New Roman"/>
                <w:color w:val="000000"/>
                <w:sz w:val="20"/>
                <w:szCs w:val="20"/>
              </w:rPr>
              <w:t xml:space="preserve"> </w:t>
            </w:r>
            <w:r w:rsidRPr="00C01AE1">
              <w:rPr>
                <w:rFonts w:ascii="Times New Roman" w:hAnsi="Times New Roman"/>
                <w:color w:val="000000"/>
                <w:sz w:val="20"/>
                <w:szCs w:val="20"/>
              </w:rPr>
              <w:br/>
              <w:t>З</w:t>
            </w:r>
            <w:proofErr w:type="gramEnd"/>
            <w:r w:rsidRPr="00C01AE1">
              <w:rPr>
                <w:rFonts w:ascii="Times New Roman" w:hAnsi="Times New Roman"/>
                <w:color w:val="000000"/>
                <w:sz w:val="20"/>
                <w:szCs w:val="20"/>
              </w:rPr>
              <w:t>нать/понимать различия в уровне и качестве жизни населения мира</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76,88</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77,63</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79,48</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13.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59,15</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58,22</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68,59</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14. Уметь 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C01AE1">
              <w:rPr>
                <w:rFonts w:ascii="Times New Roman" w:hAnsi="Times New Roman"/>
                <w:color w:val="000000"/>
                <w:sz w:val="20"/>
                <w:szCs w:val="20"/>
              </w:rPr>
              <w:t>геоэкологических</w:t>
            </w:r>
            <w:proofErr w:type="spellEnd"/>
            <w:r w:rsidRPr="00C01AE1">
              <w:rPr>
                <w:rFonts w:ascii="Times New Roman" w:hAnsi="Times New Roman"/>
                <w:color w:val="000000"/>
                <w:sz w:val="20"/>
                <w:szCs w:val="20"/>
              </w:rPr>
              <w:t xml:space="preserve"> объектов, процессов и явлений</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72,22</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72,78</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75,25</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15.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56,7</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56,87</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65,7</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16.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42,81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43,67</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52,19</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17K1.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2</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33,01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33,02</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31,52</w:t>
            </w:r>
          </w:p>
        </w:tc>
      </w:tr>
      <w:tr w:rsidR="00BE7257" w:rsidRPr="00C01AE1" w:rsidTr="00F71E4C">
        <w:tc>
          <w:tcPr>
            <w:tcW w:w="6912" w:type="dxa"/>
            <w:vAlign w:val="bottom"/>
          </w:tcPr>
          <w:p w:rsidR="00BE7257" w:rsidRPr="00C01AE1" w:rsidRDefault="00BE7257">
            <w:pPr>
              <w:rPr>
                <w:rFonts w:ascii="Times New Roman" w:hAnsi="Times New Roman"/>
                <w:color w:val="000000"/>
                <w:sz w:val="20"/>
                <w:szCs w:val="20"/>
              </w:rPr>
            </w:pPr>
            <w:r w:rsidRPr="00C01AE1">
              <w:rPr>
                <w:rFonts w:ascii="Times New Roman" w:hAnsi="Times New Roman"/>
                <w:color w:val="000000"/>
                <w:sz w:val="20"/>
                <w:szCs w:val="20"/>
              </w:rPr>
              <w:t xml:space="preserve">17K2.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w:t>
            </w:r>
          </w:p>
        </w:tc>
        <w:tc>
          <w:tcPr>
            <w:tcW w:w="567"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1</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37,09</w:t>
            </w:r>
          </w:p>
        </w:tc>
        <w:tc>
          <w:tcPr>
            <w:tcW w:w="709"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38,54</w:t>
            </w:r>
          </w:p>
        </w:tc>
        <w:tc>
          <w:tcPr>
            <w:tcW w:w="674" w:type="dxa"/>
            <w:vAlign w:val="bottom"/>
          </w:tcPr>
          <w:p w:rsidR="00BE7257" w:rsidRPr="00C01AE1" w:rsidRDefault="00BE7257">
            <w:pPr>
              <w:jc w:val="right"/>
              <w:rPr>
                <w:rFonts w:ascii="Times New Roman" w:hAnsi="Times New Roman"/>
                <w:color w:val="000000"/>
                <w:sz w:val="20"/>
                <w:szCs w:val="20"/>
              </w:rPr>
            </w:pPr>
            <w:r w:rsidRPr="00C01AE1">
              <w:rPr>
                <w:rFonts w:ascii="Times New Roman" w:hAnsi="Times New Roman"/>
                <w:color w:val="000000"/>
                <w:sz w:val="20"/>
                <w:szCs w:val="20"/>
              </w:rPr>
              <w:t>30,94</w:t>
            </w:r>
          </w:p>
        </w:tc>
      </w:tr>
    </w:tbl>
    <w:p w:rsidR="00BE7257" w:rsidRPr="00C01AE1" w:rsidRDefault="00BE7257" w:rsidP="00BE7257">
      <w:pPr>
        <w:pStyle w:val="10"/>
        <w:jc w:val="both"/>
        <w:rPr>
          <w:rFonts w:ascii="Times New Roman" w:hAnsi="Times New Roman" w:cs="Times New Roman"/>
          <w:b/>
          <w:sz w:val="20"/>
          <w:szCs w:val="20"/>
        </w:rPr>
      </w:pPr>
    </w:p>
    <w:p w:rsidR="00AF253C" w:rsidRPr="00C01AE1" w:rsidRDefault="00BE7257" w:rsidP="00BE7257">
      <w:pPr>
        <w:rPr>
          <w:rFonts w:ascii="Times New Roman" w:hAnsi="Times New Roman"/>
          <w:b/>
          <w:bCs/>
          <w:sz w:val="20"/>
          <w:szCs w:val="20"/>
        </w:rPr>
      </w:pPr>
      <w:r w:rsidRPr="00C01AE1">
        <w:rPr>
          <w:rFonts w:ascii="Times New Roman" w:hAnsi="Times New Roman"/>
          <w:b/>
          <w:bCs/>
          <w:sz w:val="20"/>
          <w:szCs w:val="20"/>
        </w:rPr>
        <w:t xml:space="preserve">Более 80% учащихся </w:t>
      </w:r>
      <w:r w:rsidR="00AF253C" w:rsidRPr="00C01AE1">
        <w:rPr>
          <w:rFonts w:ascii="Times New Roman" w:hAnsi="Times New Roman"/>
          <w:b/>
          <w:bCs/>
          <w:sz w:val="20"/>
          <w:szCs w:val="20"/>
        </w:rPr>
        <w:t xml:space="preserve">не </w:t>
      </w:r>
      <w:r w:rsidRPr="00C01AE1">
        <w:rPr>
          <w:rFonts w:ascii="Times New Roman" w:hAnsi="Times New Roman"/>
          <w:b/>
          <w:bCs/>
          <w:sz w:val="20"/>
          <w:szCs w:val="20"/>
        </w:rPr>
        <w:t xml:space="preserve">справились </w:t>
      </w:r>
      <w:r w:rsidR="00AF253C" w:rsidRPr="00C01AE1">
        <w:rPr>
          <w:rFonts w:ascii="Times New Roman" w:hAnsi="Times New Roman"/>
          <w:b/>
          <w:bCs/>
          <w:sz w:val="20"/>
          <w:szCs w:val="20"/>
        </w:rPr>
        <w:t xml:space="preserve">ни с одним из заданий. Наибольший процент </w:t>
      </w:r>
      <w:proofErr w:type="gramStart"/>
      <w:r w:rsidR="00AF253C" w:rsidRPr="00C01AE1">
        <w:rPr>
          <w:rFonts w:ascii="Times New Roman" w:hAnsi="Times New Roman"/>
          <w:b/>
          <w:bCs/>
          <w:sz w:val="20"/>
          <w:szCs w:val="20"/>
        </w:rPr>
        <w:t>справившихся</w:t>
      </w:r>
      <w:proofErr w:type="gramEnd"/>
      <w:r w:rsidR="00AF253C" w:rsidRPr="00C01AE1">
        <w:rPr>
          <w:rFonts w:ascii="Times New Roman" w:hAnsi="Times New Roman"/>
          <w:b/>
          <w:bCs/>
          <w:sz w:val="20"/>
          <w:szCs w:val="20"/>
        </w:rPr>
        <w:t>- 76,28</w:t>
      </w:r>
      <w:r w:rsidRPr="00C01AE1">
        <w:rPr>
          <w:rFonts w:ascii="Times New Roman" w:hAnsi="Times New Roman"/>
          <w:b/>
          <w:bCs/>
          <w:sz w:val="20"/>
          <w:szCs w:val="20"/>
        </w:rPr>
        <w:t>:</w:t>
      </w:r>
      <w:r w:rsidR="00AF253C" w:rsidRPr="00C01AE1">
        <w:rPr>
          <w:rFonts w:ascii="Times New Roman" w:hAnsi="Times New Roman"/>
          <w:color w:val="000000"/>
          <w:sz w:val="20"/>
          <w:szCs w:val="20"/>
        </w:rPr>
        <w:t xml:space="preserve"> 2. Уметь находить и применять географическую информацию, для правильной оценки и объяснения важнейших социально-экономических событий международной жизни;</w:t>
      </w:r>
    </w:p>
    <w:p w:rsidR="00BE7257" w:rsidRPr="00C01AE1" w:rsidRDefault="00BE7257" w:rsidP="00BE7257">
      <w:pPr>
        <w:rPr>
          <w:rFonts w:ascii="Times New Roman" w:hAnsi="Times New Roman"/>
          <w:b/>
          <w:color w:val="000000"/>
          <w:sz w:val="20"/>
          <w:szCs w:val="20"/>
        </w:rPr>
      </w:pPr>
      <w:r w:rsidRPr="00C01AE1">
        <w:rPr>
          <w:rFonts w:ascii="Times New Roman" w:hAnsi="Times New Roman"/>
          <w:b/>
          <w:color w:val="000000"/>
          <w:sz w:val="20"/>
          <w:szCs w:val="20"/>
        </w:rPr>
        <w:t>Наибольшую сложность вызвали следующие задания:</w:t>
      </w:r>
    </w:p>
    <w:p w:rsidR="00AF253C" w:rsidRPr="00C01AE1" w:rsidRDefault="00AF253C" w:rsidP="00BE7257">
      <w:pPr>
        <w:rPr>
          <w:rFonts w:ascii="Times New Roman" w:hAnsi="Times New Roman"/>
          <w:color w:val="000000"/>
          <w:sz w:val="20"/>
          <w:szCs w:val="20"/>
        </w:rPr>
      </w:pPr>
      <w:r w:rsidRPr="00C01AE1">
        <w:rPr>
          <w:rFonts w:ascii="Times New Roman" w:hAnsi="Times New Roman"/>
          <w:color w:val="000000"/>
          <w:sz w:val="20"/>
          <w:szCs w:val="20"/>
        </w:rPr>
        <w:t>17K1.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 социально-экономических, техногенных объектов и процессов- 33,02%</w:t>
      </w:r>
    </w:p>
    <w:p w:rsidR="00AF253C" w:rsidRPr="00C01AE1" w:rsidRDefault="00AF253C" w:rsidP="00BE7257">
      <w:pPr>
        <w:rPr>
          <w:rFonts w:ascii="Times New Roman" w:hAnsi="Times New Roman"/>
          <w:b/>
          <w:bCs/>
          <w:sz w:val="20"/>
          <w:szCs w:val="20"/>
        </w:rPr>
      </w:pPr>
      <w:r w:rsidRPr="00C01AE1">
        <w:rPr>
          <w:rFonts w:ascii="Times New Roman" w:hAnsi="Times New Roman"/>
          <w:color w:val="000000"/>
          <w:sz w:val="20"/>
          <w:szCs w:val="20"/>
        </w:rPr>
        <w:t xml:space="preserve">11. </w:t>
      </w:r>
      <w:proofErr w:type="gramStart"/>
      <w:r w:rsidRPr="00C01AE1">
        <w:rPr>
          <w:rFonts w:ascii="Times New Roman" w:hAnsi="Times New Roman"/>
          <w:color w:val="000000"/>
          <w:sz w:val="20"/>
          <w:szCs w:val="20"/>
        </w:rPr>
        <w:t>Знать/понимать смысл основных теоретических категорий и понятий;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основные направления миграций населения мира; различия в уровне и качестве жизни населения мира; географические особенности отраслевой и территориальной структуры мирового хозяйства – 39,35%</w:t>
      </w:r>
      <w:proofErr w:type="gramEnd"/>
    </w:p>
    <w:p w:rsidR="00BE7257" w:rsidRPr="00C01AE1" w:rsidRDefault="00BE7257" w:rsidP="00BE7257">
      <w:pPr>
        <w:spacing w:after="0" w:line="240" w:lineRule="auto"/>
        <w:ind w:right="-115"/>
        <w:rPr>
          <w:rFonts w:ascii="Times New Roman" w:hAnsi="Times New Roman"/>
          <w:b/>
          <w:bCs/>
          <w:color w:val="000000"/>
          <w:sz w:val="20"/>
          <w:szCs w:val="20"/>
        </w:rPr>
      </w:pPr>
    </w:p>
    <w:p w:rsidR="00BE7257" w:rsidRPr="00C01AE1" w:rsidRDefault="00BE7257" w:rsidP="00BE7257">
      <w:pPr>
        <w:pStyle w:val="a7"/>
        <w:spacing w:after="0"/>
        <w:jc w:val="left"/>
        <w:rPr>
          <w:rFonts w:ascii="Times New Roman" w:hAnsi="Times New Roman"/>
          <w:b/>
          <w:bCs/>
          <w:color w:val="000000"/>
          <w:sz w:val="20"/>
          <w:szCs w:val="20"/>
        </w:rPr>
      </w:pPr>
      <w:r w:rsidRPr="00C01AE1">
        <w:rPr>
          <w:rFonts w:ascii="Times New Roman" w:hAnsi="Times New Roman"/>
          <w:b/>
          <w:bCs/>
          <w:color w:val="000000"/>
          <w:sz w:val="20"/>
          <w:szCs w:val="20"/>
        </w:rPr>
        <w:lastRenderedPageBreak/>
        <w:t>Достижение планируемых результатов (</w:t>
      </w:r>
      <w:proofErr w:type="gramStart"/>
      <w:r w:rsidRPr="00C01AE1">
        <w:rPr>
          <w:rFonts w:ascii="Times New Roman" w:hAnsi="Times New Roman"/>
          <w:b/>
          <w:sz w:val="20"/>
          <w:szCs w:val="20"/>
        </w:rPr>
        <w:t>в</w:t>
      </w:r>
      <w:proofErr w:type="gramEnd"/>
      <w:r w:rsidRPr="00C01AE1">
        <w:rPr>
          <w:rFonts w:ascii="Times New Roman" w:hAnsi="Times New Roman"/>
          <w:b/>
          <w:sz w:val="20"/>
          <w:szCs w:val="20"/>
        </w:rPr>
        <w:t xml:space="preserve"> % </w:t>
      </w:r>
      <w:proofErr w:type="gramStart"/>
      <w:r w:rsidRPr="00C01AE1">
        <w:rPr>
          <w:rFonts w:ascii="Times New Roman" w:hAnsi="Times New Roman"/>
          <w:b/>
          <w:sz w:val="20"/>
          <w:szCs w:val="20"/>
        </w:rPr>
        <w:t>от</w:t>
      </w:r>
      <w:proofErr w:type="gramEnd"/>
      <w:r w:rsidRPr="00C01AE1">
        <w:rPr>
          <w:rFonts w:ascii="Times New Roman" w:hAnsi="Times New Roman"/>
          <w:b/>
          <w:sz w:val="20"/>
          <w:szCs w:val="20"/>
        </w:rPr>
        <w:t xml:space="preserve"> числа участников</w:t>
      </w:r>
      <w:r w:rsidRPr="00C01AE1">
        <w:rPr>
          <w:rFonts w:ascii="Times New Roman" w:hAnsi="Times New Roman"/>
          <w:b/>
          <w:bCs/>
          <w:color w:val="000000"/>
          <w:sz w:val="20"/>
          <w:szCs w:val="20"/>
        </w:rPr>
        <w:t>) в ПГО. Республике Карелия и в Российской Федерации по географии 10  класс</w:t>
      </w:r>
    </w:p>
    <w:p w:rsidR="00BE7257" w:rsidRPr="00C01AE1" w:rsidRDefault="00BE7257" w:rsidP="00BE7257">
      <w:pPr>
        <w:pStyle w:val="a7"/>
        <w:spacing w:after="0"/>
        <w:rPr>
          <w:rFonts w:ascii="Times New Roman" w:hAnsi="Times New Roman"/>
          <w:sz w:val="20"/>
          <w:szCs w:val="20"/>
        </w:rPr>
      </w:pPr>
      <w:r w:rsidRPr="00C01AE1">
        <w:rPr>
          <w:rFonts w:ascii="Times New Roman" w:hAnsi="Times New Roman"/>
          <w:sz w:val="20"/>
          <w:szCs w:val="20"/>
        </w:rPr>
        <w:t xml:space="preserve">                                                                                                                                Диаграмма 8</w:t>
      </w:r>
    </w:p>
    <w:p w:rsidR="00BE7257" w:rsidRPr="00C01AE1" w:rsidRDefault="00BE7257" w:rsidP="00BE7257">
      <w:pPr>
        <w:spacing w:after="0"/>
        <w:jc w:val="center"/>
        <w:rPr>
          <w:rFonts w:ascii="Times New Roman" w:hAnsi="Times New Roman"/>
          <w:b/>
          <w:bCs/>
          <w:color w:val="000000"/>
          <w:sz w:val="20"/>
          <w:szCs w:val="20"/>
        </w:rPr>
      </w:pPr>
    </w:p>
    <w:p w:rsidR="00BE7257" w:rsidRPr="00C01AE1" w:rsidRDefault="00BE7257" w:rsidP="00BE7257">
      <w:pPr>
        <w:spacing w:after="0"/>
        <w:jc w:val="center"/>
        <w:rPr>
          <w:rFonts w:ascii="Times New Roman" w:hAnsi="Times New Roman"/>
          <w:b/>
          <w:bCs/>
          <w:color w:val="000000"/>
          <w:sz w:val="20"/>
          <w:szCs w:val="20"/>
        </w:rPr>
      </w:pPr>
    </w:p>
    <w:p w:rsidR="00BE7257" w:rsidRPr="00C01AE1" w:rsidRDefault="00BE7257" w:rsidP="00BE7257">
      <w:pPr>
        <w:spacing w:after="0"/>
        <w:jc w:val="center"/>
        <w:rPr>
          <w:rFonts w:ascii="Times New Roman" w:hAnsi="Times New Roman"/>
          <w:b/>
          <w:bCs/>
          <w:color w:val="000000"/>
          <w:sz w:val="20"/>
          <w:szCs w:val="20"/>
        </w:rPr>
      </w:pPr>
    </w:p>
    <w:p w:rsidR="00D17113" w:rsidRPr="00C01AE1" w:rsidRDefault="00BE7257" w:rsidP="00285AC5">
      <w:pPr>
        <w:spacing w:after="0"/>
        <w:jc w:val="center"/>
        <w:rPr>
          <w:rFonts w:ascii="Times New Roman" w:hAnsi="Times New Roman"/>
          <w:b/>
          <w:bCs/>
          <w:color w:val="000000"/>
          <w:sz w:val="20"/>
          <w:szCs w:val="20"/>
        </w:rPr>
      </w:pPr>
      <w:r w:rsidRPr="00C01AE1">
        <w:rPr>
          <w:rFonts w:ascii="Times New Roman" w:hAnsi="Times New Roman"/>
          <w:b/>
          <w:bCs/>
          <w:noProof/>
          <w:color w:val="000000"/>
          <w:sz w:val="20"/>
          <w:szCs w:val="20"/>
          <w:lang w:eastAsia="ru-RU"/>
        </w:rPr>
        <w:drawing>
          <wp:inline distT="0" distB="0" distL="0" distR="0">
            <wp:extent cx="6410325" cy="1981200"/>
            <wp:effectExtent l="19050" t="0" r="9525" b="0"/>
            <wp:docPr id="21"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spacing w:after="0" w:line="240" w:lineRule="auto"/>
        <w:ind w:right="-115"/>
        <w:jc w:val="center"/>
        <w:rPr>
          <w:rFonts w:ascii="Times New Roman" w:hAnsi="Times New Roman"/>
          <w:b/>
          <w:bCs/>
          <w:color w:val="000000"/>
          <w:sz w:val="20"/>
          <w:szCs w:val="20"/>
        </w:rPr>
      </w:pPr>
    </w:p>
    <w:p w:rsidR="00D17113" w:rsidRPr="00C01AE1" w:rsidRDefault="00D17113" w:rsidP="00D17113">
      <w:pPr>
        <w:jc w:val="center"/>
        <w:rPr>
          <w:rFonts w:ascii="Times New Roman" w:hAnsi="Times New Roman"/>
          <w:b/>
          <w:sz w:val="20"/>
          <w:szCs w:val="20"/>
        </w:rPr>
      </w:pPr>
      <w:r w:rsidRPr="00C01AE1">
        <w:rPr>
          <w:rFonts w:ascii="Times New Roman" w:hAnsi="Times New Roman"/>
          <w:b/>
          <w:sz w:val="20"/>
          <w:szCs w:val="20"/>
        </w:rPr>
        <w:t>Заключение</w:t>
      </w:r>
    </w:p>
    <w:p w:rsidR="003B03F5" w:rsidRPr="00C01AE1" w:rsidRDefault="003B03F5" w:rsidP="003B03F5">
      <w:pPr>
        <w:pStyle w:val="1"/>
        <w:rPr>
          <w:rFonts w:ascii="Times New Roman" w:hAnsi="Times New Roman" w:cs="Times New Roman"/>
          <w:sz w:val="20"/>
          <w:szCs w:val="20"/>
        </w:rPr>
      </w:pPr>
    </w:p>
    <w:p w:rsidR="003B03F5" w:rsidRPr="00C01AE1" w:rsidRDefault="003B03F5" w:rsidP="003B03F5">
      <w:pPr>
        <w:ind w:firstLine="720"/>
        <w:jc w:val="both"/>
        <w:rPr>
          <w:rFonts w:ascii="Times New Roman" w:eastAsia="Calibri" w:hAnsi="Times New Roman"/>
          <w:sz w:val="20"/>
          <w:szCs w:val="20"/>
        </w:rPr>
      </w:pPr>
      <w:r w:rsidRPr="00C01AE1">
        <w:rPr>
          <w:rFonts w:ascii="Times New Roman" w:hAnsi="Times New Roman"/>
          <w:sz w:val="20"/>
          <w:szCs w:val="20"/>
        </w:rPr>
        <w:t>В 2021 году  обучающиеся муниципальных общеобразовательных организаций Петрозаводского городского округа приняли участие во Всероссийских проверочных работах (далее – ВПР) для обучающихся 4-х, 5-х, 6-х ,7-х , 8 классов в штатном режиме, в 10-х, 11-х классах в режиме апробации.</w:t>
      </w:r>
      <w:r w:rsidRPr="00C01AE1">
        <w:rPr>
          <w:rFonts w:ascii="Times New Roman" w:eastAsia="Calibri" w:hAnsi="Times New Roman"/>
          <w:sz w:val="20"/>
          <w:szCs w:val="20"/>
        </w:rPr>
        <w:t xml:space="preserve"> </w:t>
      </w:r>
    </w:p>
    <w:p w:rsidR="009419DC" w:rsidRPr="00C01AE1" w:rsidRDefault="003B03F5" w:rsidP="003B03F5">
      <w:pPr>
        <w:spacing w:after="0" w:line="240" w:lineRule="auto"/>
        <w:ind w:firstLine="567"/>
        <w:jc w:val="both"/>
        <w:rPr>
          <w:rFonts w:ascii="Times New Roman" w:hAnsi="Times New Roman"/>
          <w:sz w:val="20"/>
          <w:szCs w:val="20"/>
        </w:rPr>
      </w:pPr>
      <w:r w:rsidRPr="00C01AE1">
        <w:rPr>
          <w:rFonts w:ascii="Times New Roman" w:hAnsi="Times New Roman"/>
          <w:sz w:val="20"/>
          <w:szCs w:val="20"/>
        </w:rPr>
        <w:t xml:space="preserve">В Петрозаводском городском округе  в ВПР по 10 учебным предметам приняли участие </w:t>
      </w:r>
      <w:proofErr w:type="gramStart"/>
      <w:r w:rsidRPr="00C01AE1">
        <w:rPr>
          <w:rFonts w:ascii="Times New Roman" w:hAnsi="Times New Roman"/>
          <w:sz w:val="20"/>
          <w:szCs w:val="20"/>
        </w:rPr>
        <w:t>обучающиеся</w:t>
      </w:r>
      <w:proofErr w:type="gramEnd"/>
      <w:r w:rsidRPr="00C01AE1">
        <w:rPr>
          <w:rFonts w:ascii="Times New Roman" w:hAnsi="Times New Roman"/>
          <w:sz w:val="20"/>
          <w:szCs w:val="20"/>
        </w:rPr>
        <w:t xml:space="preserve"> из 38 </w:t>
      </w:r>
      <w:r w:rsidR="009419DC" w:rsidRPr="00C01AE1">
        <w:rPr>
          <w:rFonts w:ascii="Times New Roman" w:hAnsi="Times New Roman"/>
          <w:sz w:val="20"/>
          <w:szCs w:val="20"/>
        </w:rPr>
        <w:t>общеобразовательных организаций:</w:t>
      </w:r>
    </w:p>
    <w:p w:rsidR="009419DC" w:rsidRPr="00C01AE1" w:rsidRDefault="009419DC" w:rsidP="003B03F5">
      <w:pPr>
        <w:spacing w:after="0" w:line="240" w:lineRule="auto"/>
        <w:ind w:firstLine="567"/>
        <w:jc w:val="both"/>
        <w:rPr>
          <w:rFonts w:ascii="Times New Roman" w:hAnsi="Times New Roman"/>
          <w:sz w:val="20"/>
          <w:szCs w:val="20"/>
        </w:rPr>
      </w:pPr>
    </w:p>
    <w:p w:rsidR="009419DC" w:rsidRPr="00C01AE1" w:rsidRDefault="009419DC" w:rsidP="009419DC">
      <w:pPr>
        <w:pStyle w:val="a4"/>
        <w:numPr>
          <w:ilvl w:val="0"/>
          <w:numId w:val="19"/>
        </w:numPr>
        <w:jc w:val="both"/>
        <w:rPr>
          <w:rFonts w:ascii="Times New Roman" w:hAnsi="Times New Roman" w:cs="Times New Roman"/>
          <w:sz w:val="20"/>
          <w:szCs w:val="20"/>
        </w:rPr>
      </w:pPr>
      <w:r w:rsidRPr="00C01AE1">
        <w:rPr>
          <w:rFonts w:ascii="Times New Roman" w:hAnsi="Times New Roman" w:cs="Times New Roman"/>
          <w:sz w:val="20"/>
          <w:szCs w:val="20"/>
        </w:rPr>
        <w:t>по программе начального общего образования – 3027 человек;</w:t>
      </w:r>
    </w:p>
    <w:p w:rsidR="009419DC" w:rsidRPr="00C01AE1" w:rsidRDefault="009419DC" w:rsidP="009419DC">
      <w:pPr>
        <w:pStyle w:val="a4"/>
        <w:numPr>
          <w:ilvl w:val="0"/>
          <w:numId w:val="19"/>
        </w:numPr>
        <w:jc w:val="both"/>
        <w:rPr>
          <w:rFonts w:ascii="Times New Roman" w:hAnsi="Times New Roman" w:cs="Times New Roman"/>
          <w:sz w:val="20"/>
          <w:szCs w:val="20"/>
        </w:rPr>
      </w:pPr>
      <w:r w:rsidRPr="00C01AE1">
        <w:rPr>
          <w:rFonts w:ascii="Times New Roman" w:hAnsi="Times New Roman" w:cs="Times New Roman"/>
          <w:sz w:val="20"/>
          <w:szCs w:val="20"/>
        </w:rPr>
        <w:t>по программе основного общего образования – 9310 человек;</w:t>
      </w:r>
    </w:p>
    <w:p w:rsidR="009419DC" w:rsidRPr="00C01AE1" w:rsidRDefault="009419DC" w:rsidP="009419DC">
      <w:pPr>
        <w:pStyle w:val="a4"/>
        <w:numPr>
          <w:ilvl w:val="0"/>
          <w:numId w:val="19"/>
        </w:numPr>
        <w:jc w:val="both"/>
        <w:rPr>
          <w:rFonts w:ascii="Times New Roman" w:hAnsi="Times New Roman" w:cs="Times New Roman"/>
          <w:sz w:val="20"/>
          <w:szCs w:val="20"/>
        </w:rPr>
      </w:pPr>
      <w:r w:rsidRPr="00C01AE1">
        <w:rPr>
          <w:rFonts w:ascii="Times New Roman" w:hAnsi="Times New Roman" w:cs="Times New Roman"/>
          <w:sz w:val="20"/>
          <w:szCs w:val="20"/>
        </w:rPr>
        <w:t>по программе среднего общего образования – 1049 человек.</w:t>
      </w:r>
    </w:p>
    <w:p w:rsidR="003B03F5" w:rsidRPr="00C01AE1" w:rsidRDefault="003B03F5" w:rsidP="003B03F5">
      <w:pPr>
        <w:spacing w:after="0" w:line="240" w:lineRule="auto"/>
        <w:ind w:firstLine="567"/>
        <w:jc w:val="both"/>
        <w:rPr>
          <w:rFonts w:ascii="Times New Roman" w:hAnsi="Times New Roman"/>
          <w:sz w:val="20"/>
          <w:szCs w:val="20"/>
        </w:rPr>
      </w:pPr>
    </w:p>
    <w:p w:rsidR="00F15CE3" w:rsidRPr="00C01AE1" w:rsidRDefault="003B03F5" w:rsidP="00F15CE3">
      <w:pPr>
        <w:spacing w:after="0"/>
        <w:ind w:firstLine="567"/>
        <w:jc w:val="both"/>
        <w:rPr>
          <w:rFonts w:ascii="Times New Roman" w:hAnsi="Times New Roman"/>
          <w:b/>
          <w:sz w:val="20"/>
          <w:szCs w:val="20"/>
        </w:rPr>
      </w:pPr>
      <w:r w:rsidRPr="00C01AE1">
        <w:rPr>
          <w:rFonts w:ascii="Times New Roman" w:hAnsi="Times New Roman"/>
          <w:sz w:val="20"/>
          <w:szCs w:val="20"/>
        </w:rPr>
        <w:t>На выполнение заданий было затрачено  56740 человек/часов</w:t>
      </w:r>
      <w:r w:rsidR="00F15CE3" w:rsidRPr="00C01AE1">
        <w:rPr>
          <w:rFonts w:ascii="Times New Roman" w:hAnsi="Times New Roman"/>
          <w:sz w:val="20"/>
          <w:szCs w:val="20"/>
        </w:rPr>
        <w:t xml:space="preserve"> </w:t>
      </w:r>
      <w:proofErr w:type="gramStart"/>
      <w:r w:rsidR="00F15CE3" w:rsidRPr="00C01AE1">
        <w:rPr>
          <w:rFonts w:ascii="Times New Roman" w:hAnsi="Times New Roman"/>
          <w:sz w:val="20"/>
          <w:szCs w:val="20"/>
        </w:rPr>
        <w:t xml:space="preserve">( </w:t>
      </w:r>
      <w:proofErr w:type="gramEnd"/>
      <w:r w:rsidR="00F15CE3" w:rsidRPr="00C01AE1">
        <w:rPr>
          <w:rFonts w:ascii="Times New Roman" w:hAnsi="Times New Roman"/>
          <w:sz w:val="20"/>
          <w:szCs w:val="20"/>
        </w:rPr>
        <w:t xml:space="preserve">в 2020 году- </w:t>
      </w:r>
      <w:r w:rsidR="001A23D5" w:rsidRPr="00C01AE1">
        <w:rPr>
          <w:rFonts w:ascii="Times New Roman" w:hAnsi="Times New Roman"/>
          <w:sz w:val="20"/>
          <w:szCs w:val="20"/>
        </w:rPr>
        <w:t xml:space="preserve"> </w:t>
      </w:r>
      <w:r w:rsidR="00F15CE3" w:rsidRPr="00C01AE1">
        <w:rPr>
          <w:rFonts w:ascii="Times New Roman" w:hAnsi="Times New Roman"/>
          <w:sz w:val="20"/>
          <w:szCs w:val="20"/>
        </w:rPr>
        <w:t>50 465 человек/часов)</w:t>
      </w:r>
    </w:p>
    <w:p w:rsidR="003B03F5" w:rsidRPr="00C01AE1" w:rsidRDefault="001A23D5" w:rsidP="003B03F5">
      <w:pPr>
        <w:spacing w:after="0"/>
        <w:jc w:val="both"/>
        <w:rPr>
          <w:rFonts w:ascii="Times New Roman" w:hAnsi="Times New Roman"/>
          <w:sz w:val="20"/>
          <w:szCs w:val="20"/>
        </w:rPr>
      </w:pPr>
      <w:r w:rsidRPr="00C01AE1">
        <w:rPr>
          <w:rFonts w:ascii="Times New Roman" w:hAnsi="Times New Roman"/>
          <w:sz w:val="20"/>
          <w:szCs w:val="20"/>
        </w:rPr>
        <w:t>36 проверочных работ было проведено в сроки, установленные Планом-графиком проведения ВПР 2021</w:t>
      </w:r>
      <w:r w:rsidR="00960024" w:rsidRPr="00C01AE1">
        <w:rPr>
          <w:rFonts w:ascii="Times New Roman" w:hAnsi="Times New Roman"/>
          <w:sz w:val="20"/>
          <w:szCs w:val="20"/>
        </w:rPr>
        <w:t>.</w:t>
      </w:r>
    </w:p>
    <w:p w:rsidR="003B03F5" w:rsidRPr="00C01AE1" w:rsidRDefault="003B03F5" w:rsidP="00960024">
      <w:pPr>
        <w:rPr>
          <w:rFonts w:ascii="Times New Roman" w:hAnsi="Times New Roman"/>
          <w:b/>
          <w:sz w:val="20"/>
          <w:szCs w:val="20"/>
        </w:rPr>
      </w:pPr>
    </w:p>
    <w:p w:rsidR="00D17113" w:rsidRPr="00C01AE1" w:rsidRDefault="00D17113" w:rsidP="00960024">
      <w:pPr>
        <w:spacing w:after="0"/>
        <w:jc w:val="center"/>
        <w:rPr>
          <w:rFonts w:ascii="Times New Roman" w:hAnsi="Times New Roman"/>
          <w:b/>
          <w:sz w:val="20"/>
          <w:szCs w:val="20"/>
        </w:rPr>
      </w:pPr>
      <w:r w:rsidRPr="00C01AE1">
        <w:rPr>
          <w:rFonts w:ascii="Times New Roman" w:hAnsi="Times New Roman"/>
          <w:b/>
          <w:sz w:val="20"/>
          <w:szCs w:val="20"/>
        </w:rPr>
        <w:t>Выводы</w:t>
      </w:r>
    </w:p>
    <w:p w:rsidR="009419DC" w:rsidRPr="00C01AE1" w:rsidRDefault="009419DC" w:rsidP="009419DC">
      <w:pPr>
        <w:pStyle w:val="a4"/>
        <w:rPr>
          <w:rFonts w:ascii="Times New Roman" w:hAnsi="Times New Roman" w:cs="Times New Roman"/>
          <w:color w:val="FF0000"/>
          <w:sz w:val="20"/>
          <w:szCs w:val="20"/>
          <w:highlight w:val="yellow"/>
        </w:rPr>
      </w:pPr>
    </w:p>
    <w:p w:rsidR="009419DC" w:rsidRPr="00C01AE1" w:rsidRDefault="009419DC" w:rsidP="009419DC">
      <w:pPr>
        <w:pStyle w:val="a4"/>
        <w:numPr>
          <w:ilvl w:val="0"/>
          <w:numId w:val="6"/>
        </w:numPr>
        <w:ind w:left="426"/>
        <w:jc w:val="both"/>
        <w:rPr>
          <w:rFonts w:ascii="Times New Roman" w:hAnsi="Times New Roman" w:cs="Times New Roman"/>
          <w:sz w:val="20"/>
          <w:szCs w:val="20"/>
        </w:rPr>
      </w:pPr>
      <w:r w:rsidRPr="00C01AE1">
        <w:rPr>
          <w:rFonts w:ascii="Times New Roman" w:hAnsi="Times New Roman" w:cs="Times New Roman"/>
          <w:sz w:val="20"/>
          <w:szCs w:val="20"/>
        </w:rPr>
        <w:t>Успеваемость по результатам ВПР</w:t>
      </w:r>
      <w:r w:rsidR="00136BA2" w:rsidRPr="00C01AE1">
        <w:rPr>
          <w:rFonts w:ascii="Times New Roman" w:hAnsi="Times New Roman" w:cs="Times New Roman"/>
          <w:sz w:val="20"/>
          <w:szCs w:val="20"/>
        </w:rPr>
        <w:t>-2021</w:t>
      </w:r>
      <w:r w:rsidRPr="00C01AE1">
        <w:rPr>
          <w:rFonts w:ascii="Times New Roman" w:hAnsi="Times New Roman" w:cs="Times New Roman"/>
          <w:sz w:val="20"/>
          <w:szCs w:val="20"/>
        </w:rPr>
        <w:t xml:space="preserve"> в </w:t>
      </w:r>
      <w:r w:rsidR="00136BA2" w:rsidRPr="00C01AE1">
        <w:rPr>
          <w:rFonts w:ascii="Times New Roman" w:hAnsi="Times New Roman" w:cs="Times New Roman"/>
          <w:sz w:val="20"/>
          <w:szCs w:val="20"/>
        </w:rPr>
        <w:t xml:space="preserve">Петрозаводском городском округе </w:t>
      </w:r>
      <w:r w:rsidRPr="00C01AE1">
        <w:rPr>
          <w:rFonts w:ascii="Times New Roman" w:hAnsi="Times New Roman" w:cs="Times New Roman"/>
          <w:sz w:val="20"/>
          <w:szCs w:val="20"/>
        </w:rPr>
        <w:t xml:space="preserve">  зафиксирована в диапазоне:  </w:t>
      </w:r>
    </w:p>
    <w:p w:rsidR="009419DC" w:rsidRPr="00C01AE1" w:rsidRDefault="009419DC" w:rsidP="00960024">
      <w:pPr>
        <w:pStyle w:val="a4"/>
        <w:numPr>
          <w:ilvl w:val="0"/>
          <w:numId w:val="20"/>
        </w:numPr>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начального общего образования – </w:t>
      </w:r>
      <w:r w:rsidR="00B47BBE" w:rsidRPr="00C01AE1">
        <w:rPr>
          <w:rFonts w:ascii="Times New Roman" w:hAnsi="Times New Roman" w:cs="Times New Roman"/>
          <w:sz w:val="20"/>
          <w:szCs w:val="20"/>
        </w:rPr>
        <w:t>95,10</w:t>
      </w:r>
      <w:r w:rsidRPr="00C01AE1">
        <w:rPr>
          <w:rFonts w:ascii="Times New Roman" w:hAnsi="Times New Roman" w:cs="Times New Roman"/>
          <w:sz w:val="20"/>
          <w:szCs w:val="20"/>
        </w:rPr>
        <w:t xml:space="preserve">% – </w:t>
      </w:r>
      <w:r w:rsidR="00B47BBE" w:rsidRPr="00C01AE1">
        <w:rPr>
          <w:rFonts w:ascii="Times New Roman" w:hAnsi="Times New Roman" w:cs="Times New Roman"/>
          <w:sz w:val="20"/>
          <w:szCs w:val="20"/>
        </w:rPr>
        <w:t>99,56</w:t>
      </w:r>
      <w:r w:rsidR="00853B88" w:rsidRPr="00C01AE1">
        <w:rPr>
          <w:rFonts w:ascii="Times New Roman" w:hAnsi="Times New Roman" w:cs="Times New Roman"/>
          <w:sz w:val="20"/>
          <w:szCs w:val="20"/>
        </w:rPr>
        <w:t xml:space="preserve">% </w:t>
      </w:r>
      <w:proofErr w:type="gramStart"/>
      <w:r w:rsidR="00853B88" w:rsidRPr="00C01AE1">
        <w:rPr>
          <w:rFonts w:ascii="Times New Roman" w:hAnsi="Times New Roman" w:cs="Times New Roman"/>
          <w:sz w:val="20"/>
          <w:szCs w:val="20"/>
        </w:rPr>
        <w:t xml:space="preserve">( </w:t>
      </w:r>
      <w:proofErr w:type="gramEnd"/>
      <w:r w:rsidR="00853B88" w:rsidRPr="00C01AE1">
        <w:rPr>
          <w:rFonts w:ascii="Times New Roman" w:hAnsi="Times New Roman" w:cs="Times New Roman"/>
          <w:sz w:val="20"/>
          <w:szCs w:val="20"/>
        </w:rPr>
        <w:t>в 2020 году 83,2% – 98,4%)</w:t>
      </w:r>
    </w:p>
    <w:p w:rsidR="009419DC" w:rsidRPr="00C01AE1" w:rsidRDefault="009419DC" w:rsidP="00960024">
      <w:pPr>
        <w:pStyle w:val="a4"/>
        <w:numPr>
          <w:ilvl w:val="0"/>
          <w:numId w:val="20"/>
        </w:numPr>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основного общего образования – </w:t>
      </w:r>
      <w:r w:rsidR="00B47BBE" w:rsidRPr="00C01AE1">
        <w:rPr>
          <w:rFonts w:ascii="Times New Roman" w:hAnsi="Times New Roman" w:cs="Times New Roman"/>
          <w:sz w:val="20"/>
          <w:szCs w:val="20"/>
        </w:rPr>
        <w:t>71,79</w:t>
      </w:r>
      <w:r w:rsidRPr="00C01AE1">
        <w:rPr>
          <w:rFonts w:ascii="Times New Roman" w:hAnsi="Times New Roman" w:cs="Times New Roman"/>
          <w:sz w:val="20"/>
          <w:szCs w:val="20"/>
        </w:rPr>
        <w:t xml:space="preserve">% –  </w:t>
      </w:r>
      <w:r w:rsidR="00B47BBE" w:rsidRPr="00C01AE1">
        <w:rPr>
          <w:rFonts w:ascii="Times New Roman" w:hAnsi="Times New Roman" w:cs="Times New Roman"/>
          <w:sz w:val="20"/>
          <w:szCs w:val="20"/>
        </w:rPr>
        <w:t>94,59</w:t>
      </w:r>
      <w:r w:rsidR="00853B88" w:rsidRPr="00C01AE1">
        <w:rPr>
          <w:rFonts w:ascii="Times New Roman" w:hAnsi="Times New Roman" w:cs="Times New Roman"/>
          <w:sz w:val="20"/>
          <w:szCs w:val="20"/>
        </w:rPr>
        <w:t xml:space="preserve">% </w:t>
      </w:r>
      <w:proofErr w:type="gramStart"/>
      <w:r w:rsidR="00853B88" w:rsidRPr="00C01AE1">
        <w:rPr>
          <w:rFonts w:ascii="Times New Roman" w:hAnsi="Times New Roman" w:cs="Times New Roman"/>
          <w:sz w:val="20"/>
          <w:szCs w:val="20"/>
        </w:rPr>
        <w:t xml:space="preserve">( </w:t>
      </w:r>
      <w:proofErr w:type="gramEnd"/>
      <w:r w:rsidR="00853B88" w:rsidRPr="00C01AE1">
        <w:rPr>
          <w:rFonts w:ascii="Times New Roman" w:hAnsi="Times New Roman" w:cs="Times New Roman"/>
          <w:sz w:val="20"/>
          <w:szCs w:val="20"/>
        </w:rPr>
        <w:t>в 2020 году 55,0% –  94,4%)</w:t>
      </w:r>
    </w:p>
    <w:p w:rsidR="009419DC" w:rsidRPr="00C01AE1" w:rsidRDefault="009419DC" w:rsidP="00960024">
      <w:pPr>
        <w:pStyle w:val="a4"/>
        <w:numPr>
          <w:ilvl w:val="0"/>
          <w:numId w:val="20"/>
        </w:numPr>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среднего общего образования – </w:t>
      </w:r>
      <w:r w:rsidR="00B47BBE" w:rsidRPr="00C01AE1">
        <w:rPr>
          <w:rFonts w:ascii="Times New Roman" w:hAnsi="Times New Roman" w:cs="Times New Roman"/>
          <w:sz w:val="20"/>
          <w:szCs w:val="20"/>
        </w:rPr>
        <w:t>85,3</w:t>
      </w:r>
      <w:r w:rsidRPr="00C01AE1">
        <w:rPr>
          <w:rFonts w:ascii="Times New Roman" w:hAnsi="Times New Roman" w:cs="Times New Roman"/>
          <w:sz w:val="20"/>
          <w:szCs w:val="20"/>
        </w:rPr>
        <w:t xml:space="preserve">% – </w:t>
      </w:r>
      <w:r w:rsidR="00B47BBE" w:rsidRPr="00C01AE1">
        <w:rPr>
          <w:rFonts w:ascii="Times New Roman" w:hAnsi="Times New Roman" w:cs="Times New Roman"/>
          <w:sz w:val="20"/>
          <w:szCs w:val="20"/>
        </w:rPr>
        <w:t>98,09</w:t>
      </w:r>
      <w:r w:rsidRPr="00C01AE1">
        <w:rPr>
          <w:rFonts w:ascii="Times New Roman" w:hAnsi="Times New Roman" w:cs="Times New Roman"/>
          <w:sz w:val="20"/>
          <w:szCs w:val="20"/>
        </w:rPr>
        <w:t>%</w:t>
      </w:r>
      <w:r w:rsidR="00853B88" w:rsidRPr="00C01AE1">
        <w:rPr>
          <w:rFonts w:ascii="Times New Roman" w:hAnsi="Times New Roman" w:cs="Times New Roman"/>
          <w:sz w:val="20"/>
          <w:szCs w:val="20"/>
        </w:rPr>
        <w:t xml:space="preserve"> </w:t>
      </w:r>
      <w:proofErr w:type="gramStart"/>
      <w:r w:rsidR="00853B88" w:rsidRPr="00C01AE1">
        <w:rPr>
          <w:rFonts w:ascii="Times New Roman" w:hAnsi="Times New Roman" w:cs="Times New Roman"/>
          <w:sz w:val="20"/>
          <w:szCs w:val="20"/>
        </w:rPr>
        <w:t xml:space="preserve">( </w:t>
      </w:r>
      <w:proofErr w:type="gramEnd"/>
      <w:r w:rsidR="00853B88" w:rsidRPr="00C01AE1">
        <w:rPr>
          <w:rFonts w:ascii="Times New Roman" w:hAnsi="Times New Roman" w:cs="Times New Roman"/>
          <w:sz w:val="20"/>
          <w:szCs w:val="20"/>
        </w:rPr>
        <w:t>в 2020 году 84,0% – 100,0%.)</w:t>
      </w:r>
    </w:p>
    <w:p w:rsidR="00F74F4F" w:rsidRPr="00C01AE1" w:rsidRDefault="00273515" w:rsidP="009419DC">
      <w:pPr>
        <w:pStyle w:val="a4"/>
        <w:ind w:left="448"/>
        <w:jc w:val="both"/>
        <w:rPr>
          <w:rFonts w:ascii="Times New Roman" w:hAnsi="Times New Roman" w:cs="Times New Roman"/>
          <w:sz w:val="20"/>
          <w:szCs w:val="20"/>
        </w:rPr>
      </w:pPr>
      <w:r w:rsidRPr="00C01AE1">
        <w:rPr>
          <w:rFonts w:ascii="Times New Roman" w:hAnsi="Times New Roman" w:cs="Times New Roman"/>
          <w:sz w:val="20"/>
          <w:szCs w:val="20"/>
        </w:rPr>
        <w:t xml:space="preserve">Результаты ВПР в 4 классах превышают показатели по РК </w:t>
      </w:r>
      <w:proofErr w:type="gramStart"/>
      <w:r w:rsidRPr="00C01AE1">
        <w:rPr>
          <w:rFonts w:ascii="Times New Roman" w:hAnsi="Times New Roman" w:cs="Times New Roman"/>
          <w:sz w:val="20"/>
          <w:szCs w:val="20"/>
        </w:rPr>
        <w:t xml:space="preserve">( </w:t>
      </w:r>
      <w:proofErr w:type="gramEnd"/>
      <w:r w:rsidR="00513D69" w:rsidRPr="00C01AE1">
        <w:rPr>
          <w:rFonts w:ascii="Times New Roman" w:hAnsi="Times New Roman" w:cs="Times New Roman"/>
          <w:sz w:val="20"/>
          <w:szCs w:val="20"/>
        </w:rPr>
        <w:t xml:space="preserve">от 0,01% до 0,63%) </w:t>
      </w:r>
      <w:r w:rsidRPr="00C01AE1">
        <w:rPr>
          <w:rFonts w:ascii="Times New Roman" w:hAnsi="Times New Roman" w:cs="Times New Roman"/>
          <w:sz w:val="20"/>
          <w:szCs w:val="20"/>
        </w:rPr>
        <w:t xml:space="preserve"> и РФ </w:t>
      </w:r>
      <w:r w:rsidR="00513D69" w:rsidRPr="00C01AE1">
        <w:rPr>
          <w:rFonts w:ascii="Times New Roman" w:hAnsi="Times New Roman" w:cs="Times New Roman"/>
          <w:sz w:val="20"/>
          <w:szCs w:val="20"/>
        </w:rPr>
        <w:t xml:space="preserve">по русскому языку и окружающему миру </w:t>
      </w:r>
      <w:r w:rsidRPr="00C01AE1">
        <w:rPr>
          <w:rFonts w:ascii="Times New Roman" w:hAnsi="Times New Roman" w:cs="Times New Roman"/>
          <w:sz w:val="20"/>
          <w:szCs w:val="20"/>
        </w:rPr>
        <w:t xml:space="preserve">на </w:t>
      </w:r>
      <w:r w:rsidR="00513D69" w:rsidRPr="00C01AE1">
        <w:rPr>
          <w:rFonts w:ascii="Times New Roman" w:hAnsi="Times New Roman" w:cs="Times New Roman"/>
          <w:sz w:val="20"/>
          <w:szCs w:val="20"/>
        </w:rPr>
        <w:t xml:space="preserve">0,67% и 0,73% соответственно. </w:t>
      </w:r>
    </w:p>
    <w:p w:rsidR="009419DC" w:rsidRPr="00C01AE1" w:rsidRDefault="009419DC" w:rsidP="009419DC">
      <w:pPr>
        <w:pStyle w:val="a4"/>
        <w:ind w:left="406"/>
        <w:jc w:val="both"/>
        <w:rPr>
          <w:rFonts w:ascii="Times New Roman" w:hAnsi="Times New Roman" w:cs="Times New Roman"/>
          <w:sz w:val="20"/>
          <w:szCs w:val="20"/>
        </w:rPr>
      </w:pPr>
      <w:r w:rsidRPr="00C01AE1">
        <w:rPr>
          <w:rFonts w:ascii="Times New Roman" w:hAnsi="Times New Roman" w:cs="Times New Roman"/>
          <w:sz w:val="20"/>
          <w:szCs w:val="20"/>
        </w:rPr>
        <w:t xml:space="preserve">Результаты ВПР в </w:t>
      </w:r>
      <w:r w:rsidR="00B47BBE" w:rsidRPr="00C01AE1">
        <w:rPr>
          <w:rFonts w:ascii="Times New Roman" w:hAnsi="Times New Roman" w:cs="Times New Roman"/>
          <w:sz w:val="20"/>
          <w:szCs w:val="20"/>
        </w:rPr>
        <w:t>5-8</w:t>
      </w:r>
      <w:r w:rsidRPr="00C01AE1">
        <w:rPr>
          <w:rFonts w:ascii="Times New Roman" w:hAnsi="Times New Roman" w:cs="Times New Roman"/>
          <w:sz w:val="20"/>
          <w:szCs w:val="20"/>
        </w:rPr>
        <w:t xml:space="preserve"> классах ниже показателей успеваемости в Российской Федерации.  Расхождение по данному показателю – от 0,</w:t>
      </w:r>
      <w:r w:rsidR="00F74F4F" w:rsidRPr="00C01AE1">
        <w:rPr>
          <w:rFonts w:ascii="Times New Roman" w:hAnsi="Times New Roman" w:cs="Times New Roman"/>
          <w:sz w:val="20"/>
          <w:szCs w:val="20"/>
        </w:rPr>
        <w:t>6</w:t>
      </w:r>
      <w:r w:rsidRPr="00C01AE1">
        <w:rPr>
          <w:rFonts w:ascii="Times New Roman" w:hAnsi="Times New Roman" w:cs="Times New Roman"/>
          <w:sz w:val="20"/>
          <w:szCs w:val="20"/>
        </w:rPr>
        <w:t xml:space="preserve">% до </w:t>
      </w:r>
      <w:r w:rsidR="00F74F4F" w:rsidRPr="00C01AE1">
        <w:rPr>
          <w:rFonts w:ascii="Times New Roman" w:hAnsi="Times New Roman" w:cs="Times New Roman"/>
          <w:sz w:val="20"/>
          <w:szCs w:val="20"/>
        </w:rPr>
        <w:t>13</w:t>
      </w:r>
      <w:r w:rsidRPr="00C01AE1">
        <w:rPr>
          <w:rFonts w:ascii="Times New Roman" w:hAnsi="Times New Roman" w:cs="Times New Roman"/>
          <w:sz w:val="20"/>
          <w:szCs w:val="20"/>
        </w:rPr>
        <w:t xml:space="preserve">,0% </w:t>
      </w:r>
      <w:proofErr w:type="gramStart"/>
      <w:r w:rsidR="00273515" w:rsidRPr="00C01AE1">
        <w:rPr>
          <w:rFonts w:ascii="Times New Roman" w:hAnsi="Times New Roman" w:cs="Times New Roman"/>
          <w:sz w:val="20"/>
          <w:szCs w:val="20"/>
        </w:rPr>
        <w:t xml:space="preserve">( </w:t>
      </w:r>
      <w:proofErr w:type="gramEnd"/>
      <w:r w:rsidR="00273515" w:rsidRPr="00C01AE1">
        <w:rPr>
          <w:rFonts w:ascii="Times New Roman" w:hAnsi="Times New Roman" w:cs="Times New Roman"/>
          <w:sz w:val="20"/>
          <w:szCs w:val="20"/>
        </w:rPr>
        <w:t>в 2020 году расхождение составило от 0,4% до 17%)</w:t>
      </w:r>
      <w:r w:rsidR="00960024" w:rsidRPr="00C01AE1">
        <w:rPr>
          <w:rFonts w:ascii="Times New Roman" w:hAnsi="Times New Roman" w:cs="Times New Roman"/>
          <w:sz w:val="20"/>
          <w:szCs w:val="20"/>
        </w:rPr>
        <w:t>.</w:t>
      </w:r>
    </w:p>
    <w:p w:rsidR="00A67623" w:rsidRPr="00C01AE1" w:rsidRDefault="009419DC" w:rsidP="00A67623">
      <w:pPr>
        <w:pStyle w:val="Default"/>
        <w:ind w:left="406"/>
        <w:jc w:val="both"/>
        <w:rPr>
          <w:color w:val="auto"/>
          <w:sz w:val="20"/>
          <w:szCs w:val="20"/>
        </w:rPr>
      </w:pPr>
      <w:r w:rsidRPr="00C01AE1">
        <w:rPr>
          <w:color w:val="auto"/>
          <w:sz w:val="20"/>
          <w:szCs w:val="20"/>
        </w:rPr>
        <w:t xml:space="preserve">Результаты ВПР в средней школе ниже показателей успеваемости в Российской Федерации.  Расхождение по данному показателю – </w:t>
      </w:r>
      <w:r w:rsidR="00A67623" w:rsidRPr="00C01AE1">
        <w:rPr>
          <w:color w:val="auto"/>
          <w:sz w:val="20"/>
          <w:szCs w:val="20"/>
        </w:rPr>
        <w:t xml:space="preserve">от 1,57% до 3,8% </w:t>
      </w:r>
      <w:proofErr w:type="gramStart"/>
      <w:r w:rsidR="00A67623" w:rsidRPr="00C01AE1">
        <w:rPr>
          <w:color w:val="auto"/>
          <w:sz w:val="20"/>
          <w:szCs w:val="20"/>
        </w:rPr>
        <w:t xml:space="preserve">( </w:t>
      </w:r>
      <w:proofErr w:type="gramEnd"/>
      <w:r w:rsidR="00A67623" w:rsidRPr="00C01AE1">
        <w:rPr>
          <w:color w:val="auto"/>
          <w:sz w:val="20"/>
          <w:szCs w:val="20"/>
        </w:rPr>
        <w:t xml:space="preserve">в 2020 году </w:t>
      </w:r>
      <w:r w:rsidRPr="00C01AE1">
        <w:rPr>
          <w:color w:val="auto"/>
          <w:sz w:val="20"/>
          <w:szCs w:val="20"/>
        </w:rPr>
        <w:t xml:space="preserve">от 2,1% до 6,5% (без учета результатов по немецкому </w:t>
      </w:r>
      <w:r w:rsidR="00A67623" w:rsidRPr="00C01AE1">
        <w:rPr>
          <w:color w:val="auto"/>
          <w:sz w:val="20"/>
          <w:szCs w:val="20"/>
        </w:rPr>
        <w:t>языку</w:t>
      </w:r>
      <w:r w:rsidRPr="00C01AE1">
        <w:rPr>
          <w:color w:val="auto"/>
          <w:sz w:val="20"/>
          <w:szCs w:val="20"/>
        </w:rPr>
        <w:t xml:space="preserve">, задания ВПР по которым выполняли </w:t>
      </w:r>
      <w:r w:rsidR="00A67623" w:rsidRPr="00C01AE1">
        <w:rPr>
          <w:color w:val="auto"/>
          <w:sz w:val="20"/>
          <w:szCs w:val="20"/>
        </w:rPr>
        <w:t>22 учащихся</w:t>
      </w:r>
      <w:r w:rsidRPr="00C01AE1">
        <w:rPr>
          <w:color w:val="auto"/>
          <w:sz w:val="20"/>
          <w:szCs w:val="20"/>
        </w:rPr>
        <w:t xml:space="preserve">). </w:t>
      </w:r>
    </w:p>
    <w:p w:rsidR="00A67623" w:rsidRPr="00C01AE1" w:rsidRDefault="00A67623" w:rsidP="00A67623">
      <w:pPr>
        <w:pStyle w:val="a4"/>
        <w:ind w:left="406"/>
        <w:jc w:val="both"/>
        <w:rPr>
          <w:rFonts w:ascii="Times New Roman" w:hAnsi="Times New Roman" w:cs="Times New Roman"/>
          <w:sz w:val="20"/>
          <w:szCs w:val="20"/>
        </w:rPr>
      </w:pPr>
      <w:r w:rsidRPr="00C01AE1">
        <w:rPr>
          <w:rFonts w:ascii="Times New Roman" w:hAnsi="Times New Roman" w:cs="Times New Roman"/>
          <w:sz w:val="20"/>
          <w:szCs w:val="20"/>
        </w:rPr>
        <w:t>2.</w:t>
      </w:r>
      <w:r w:rsidR="009419DC" w:rsidRPr="00C01AE1">
        <w:rPr>
          <w:rFonts w:ascii="Times New Roman" w:hAnsi="Times New Roman" w:cs="Times New Roman"/>
          <w:sz w:val="20"/>
          <w:szCs w:val="20"/>
        </w:rPr>
        <w:t xml:space="preserve">Качество </w:t>
      </w:r>
      <w:proofErr w:type="spellStart"/>
      <w:r w:rsidR="009419DC" w:rsidRPr="00C01AE1">
        <w:rPr>
          <w:rFonts w:ascii="Times New Roman" w:hAnsi="Times New Roman" w:cs="Times New Roman"/>
          <w:sz w:val="20"/>
          <w:szCs w:val="20"/>
        </w:rPr>
        <w:t>обученности</w:t>
      </w:r>
      <w:proofErr w:type="spellEnd"/>
      <w:r w:rsidR="009419DC" w:rsidRPr="00C01AE1">
        <w:rPr>
          <w:rFonts w:ascii="Times New Roman" w:hAnsi="Times New Roman" w:cs="Times New Roman"/>
          <w:sz w:val="20"/>
          <w:szCs w:val="20"/>
        </w:rPr>
        <w:t xml:space="preserve"> по результатам ВПР в </w:t>
      </w:r>
      <w:r w:rsidRPr="00C01AE1">
        <w:rPr>
          <w:rFonts w:ascii="Times New Roman" w:hAnsi="Times New Roman" w:cs="Times New Roman"/>
          <w:sz w:val="20"/>
          <w:szCs w:val="20"/>
        </w:rPr>
        <w:t xml:space="preserve">2021 году в Петрозаводском городском округе </w:t>
      </w:r>
      <w:r w:rsidR="009419DC" w:rsidRPr="00C01AE1">
        <w:rPr>
          <w:rFonts w:ascii="Times New Roman" w:hAnsi="Times New Roman" w:cs="Times New Roman"/>
          <w:sz w:val="20"/>
          <w:szCs w:val="20"/>
        </w:rPr>
        <w:t xml:space="preserve">составило: </w:t>
      </w:r>
    </w:p>
    <w:p w:rsidR="00A67623" w:rsidRPr="00C01AE1" w:rsidRDefault="00A67623" w:rsidP="00146C0F">
      <w:pPr>
        <w:pStyle w:val="a4"/>
        <w:numPr>
          <w:ilvl w:val="0"/>
          <w:numId w:val="21"/>
        </w:numPr>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начального общего образования – </w:t>
      </w:r>
      <w:r w:rsidR="00821AA4" w:rsidRPr="00C01AE1">
        <w:rPr>
          <w:rFonts w:ascii="Times New Roman" w:hAnsi="Times New Roman" w:cs="Times New Roman"/>
          <w:sz w:val="20"/>
          <w:szCs w:val="20"/>
        </w:rPr>
        <w:t xml:space="preserve">67,92% до 85, 91% </w:t>
      </w:r>
      <w:proofErr w:type="gramStart"/>
      <w:r w:rsidR="00821AA4" w:rsidRPr="00C01AE1">
        <w:rPr>
          <w:rFonts w:ascii="Times New Roman" w:hAnsi="Times New Roman" w:cs="Times New Roman"/>
          <w:sz w:val="20"/>
          <w:szCs w:val="20"/>
        </w:rPr>
        <w:t xml:space="preserve">( </w:t>
      </w:r>
      <w:proofErr w:type="gramEnd"/>
      <w:r w:rsidR="00821AA4" w:rsidRPr="00C01AE1">
        <w:rPr>
          <w:rFonts w:ascii="Times New Roman" w:hAnsi="Times New Roman" w:cs="Times New Roman"/>
          <w:sz w:val="20"/>
          <w:szCs w:val="20"/>
        </w:rPr>
        <w:t>в 2020 году  48</w:t>
      </w:r>
      <w:r w:rsidRPr="00C01AE1">
        <w:rPr>
          <w:rFonts w:ascii="Times New Roman" w:hAnsi="Times New Roman" w:cs="Times New Roman"/>
          <w:sz w:val="20"/>
          <w:szCs w:val="20"/>
        </w:rPr>
        <w:t xml:space="preserve">,0% </w:t>
      </w:r>
      <w:r w:rsidR="00821AA4" w:rsidRPr="00C01AE1">
        <w:rPr>
          <w:rFonts w:ascii="Times New Roman" w:hAnsi="Times New Roman" w:cs="Times New Roman"/>
          <w:sz w:val="20"/>
          <w:szCs w:val="20"/>
        </w:rPr>
        <w:t>– 68,3%);</w:t>
      </w:r>
    </w:p>
    <w:p w:rsidR="00A67623" w:rsidRPr="00C01AE1" w:rsidRDefault="00A67623" w:rsidP="00146C0F">
      <w:pPr>
        <w:pStyle w:val="a4"/>
        <w:numPr>
          <w:ilvl w:val="0"/>
          <w:numId w:val="21"/>
        </w:numPr>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основного общего образования – </w:t>
      </w:r>
      <w:r w:rsidR="00821AA4" w:rsidRPr="00C01AE1">
        <w:rPr>
          <w:rFonts w:ascii="Times New Roman" w:hAnsi="Times New Roman" w:cs="Times New Roman"/>
          <w:sz w:val="20"/>
          <w:szCs w:val="20"/>
        </w:rPr>
        <w:t xml:space="preserve"> 17,07% - 62,01% </w:t>
      </w:r>
      <w:proofErr w:type="gramStart"/>
      <w:r w:rsidR="00821AA4" w:rsidRPr="00C01AE1">
        <w:rPr>
          <w:rFonts w:ascii="Times New Roman" w:hAnsi="Times New Roman" w:cs="Times New Roman"/>
          <w:sz w:val="20"/>
          <w:szCs w:val="20"/>
        </w:rPr>
        <w:t xml:space="preserve">( </w:t>
      </w:r>
      <w:proofErr w:type="gramEnd"/>
      <w:r w:rsidR="00821AA4" w:rsidRPr="00C01AE1">
        <w:rPr>
          <w:rFonts w:ascii="Times New Roman" w:hAnsi="Times New Roman" w:cs="Times New Roman"/>
          <w:sz w:val="20"/>
          <w:szCs w:val="20"/>
        </w:rPr>
        <w:t>в 2020 году 14,2% –  58</w:t>
      </w:r>
      <w:r w:rsidRPr="00C01AE1">
        <w:rPr>
          <w:rFonts w:ascii="Times New Roman" w:hAnsi="Times New Roman" w:cs="Times New Roman"/>
          <w:sz w:val="20"/>
          <w:szCs w:val="20"/>
        </w:rPr>
        <w:t>,7%</w:t>
      </w:r>
      <w:r w:rsidR="00821AA4" w:rsidRPr="00C01AE1">
        <w:rPr>
          <w:rFonts w:ascii="Times New Roman" w:hAnsi="Times New Roman" w:cs="Times New Roman"/>
          <w:sz w:val="20"/>
          <w:szCs w:val="20"/>
        </w:rPr>
        <w:t xml:space="preserve">) </w:t>
      </w:r>
      <w:r w:rsidRPr="00C01AE1">
        <w:rPr>
          <w:rFonts w:ascii="Times New Roman" w:hAnsi="Times New Roman" w:cs="Times New Roman"/>
          <w:sz w:val="20"/>
          <w:szCs w:val="20"/>
        </w:rPr>
        <w:t>;</w:t>
      </w:r>
    </w:p>
    <w:p w:rsidR="00A67623" w:rsidRPr="00C01AE1" w:rsidRDefault="00A67623" w:rsidP="00146C0F">
      <w:pPr>
        <w:pStyle w:val="a4"/>
        <w:numPr>
          <w:ilvl w:val="0"/>
          <w:numId w:val="21"/>
        </w:numPr>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среднего общего образования – </w:t>
      </w:r>
      <w:r w:rsidR="00821AA4" w:rsidRPr="00C01AE1">
        <w:rPr>
          <w:rFonts w:ascii="Times New Roman" w:hAnsi="Times New Roman" w:cs="Times New Roman"/>
          <w:sz w:val="20"/>
          <w:szCs w:val="20"/>
        </w:rPr>
        <w:t xml:space="preserve"> 39,3%- 66,4% </w:t>
      </w:r>
      <w:proofErr w:type="gramStart"/>
      <w:r w:rsidR="00821AA4" w:rsidRPr="00C01AE1">
        <w:rPr>
          <w:rFonts w:ascii="Times New Roman" w:hAnsi="Times New Roman" w:cs="Times New Roman"/>
          <w:sz w:val="20"/>
          <w:szCs w:val="20"/>
        </w:rPr>
        <w:t xml:space="preserve">( </w:t>
      </w:r>
      <w:proofErr w:type="gramEnd"/>
      <w:r w:rsidR="00821AA4" w:rsidRPr="00C01AE1">
        <w:rPr>
          <w:rFonts w:ascii="Times New Roman" w:hAnsi="Times New Roman" w:cs="Times New Roman"/>
          <w:sz w:val="20"/>
          <w:szCs w:val="20"/>
        </w:rPr>
        <w:t>в 2020 году 39,5</w:t>
      </w:r>
      <w:r w:rsidRPr="00C01AE1">
        <w:rPr>
          <w:rFonts w:ascii="Times New Roman" w:hAnsi="Times New Roman" w:cs="Times New Roman"/>
          <w:sz w:val="20"/>
          <w:szCs w:val="20"/>
        </w:rPr>
        <w:t xml:space="preserve">% – </w:t>
      </w:r>
      <w:r w:rsidR="00821AA4" w:rsidRPr="00C01AE1">
        <w:rPr>
          <w:rFonts w:ascii="Times New Roman" w:hAnsi="Times New Roman" w:cs="Times New Roman"/>
          <w:sz w:val="20"/>
          <w:szCs w:val="20"/>
        </w:rPr>
        <w:t>63,</w:t>
      </w:r>
      <w:r w:rsidRPr="00C01AE1">
        <w:rPr>
          <w:rFonts w:ascii="Times New Roman" w:hAnsi="Times New Roman" w:cs="Times New Roman"/>
          <w:sz w:val="20"/>
          <w:szCs w:val="20"/>
        </w:rPr>
        <w:t>9%</w:t>
      </w:r>
      <w:r w:rsidR="00821AA4" w:rsidRPr="00C01AE1">
        <w:rPr>
          <w:rFonts w:ascii="Times New Roman" w:hAnsi="Times New Roman" w:cs="Times New Roman"/>
          <w:sz w:val="20"/>
          <w:szCs w:val="20"/>
        </w:rPr>
        <w:t>)</w:t>
      </w:r>
    </w:p>
    <w:p w:rsidR="00A67623" w:rsidRPr="00C01AE1" w:rsidRDefault="00A67623" w:rsidP="00A67623">
      <w:pPr>
        <w:pStyle w:val="Default"/>
        <w:jc w:val="both"/>
        <w:rPr>
          <w:color w:val="auto"/>
          <w:sz w:val="20"/>
          <w:szCs w:val="20"/>
        </w:rPr>
      </w:pPr>
    </w:p>
    <w:p w:rsidR="00F74F4F" w:rsidRPr="00C01AE1" w:rsidRDefault="00F74F4F" w:rsidP="00A67623">
      <w:pPr>
        <w:pStyle w:val="Default"/>
        <w:jc w:val="both"/>
        <w:rPr>
          <w:color w:val="auto"/>
          <w:sz w:val="20"/>
          <w:szCs w:val="20"/>
        </w:rPr>
      </w:pPr>
      <w:r w:rsidRPr="00C01AE1">
        <w:rPr>
          <w:color w:val="auto"/>
          <w:sz w:val="20"/>
          <w:szCs w:val="20"/>
        </w:rPr>
        <w:lastRenderedPageBreak/>
        <w:t xml:space="preserve">Результаты ВПР в начальной  школе по показателю качества знаний  выше показателей качества  в Российской Федерации: </w:t>
      </w:r>
    </w:p>
    <w:p w:rsidR="00F74F4F" w:rsidRPr="00C01AE1" w:rsidRDefault="00F74F4F" w:rsidP="00F74F4F">
      <w:pPr>
        <w:pStyle w:val="aa"/>
        <w:numPr>
          <w:ilvl w:val="0"/>
          <w:numId w:val="10"/>
        </w:numPr>
        <w:rPr>
          <w:rFonts w:ascii="Times New Roman" w:hAnsi="Times New Roman"/>
          <w:sz w:val="20"/>
          <w:szCs w:val="20"/>
        </w:rPr>
      </w:pPr>
      <w:r w:rsidRPr="00C01AE1">
        <w:rPr>
          <w:rFonts w:ascii="Times New Roman" w:hAnsi="Times New Roman"/>
          <w:sz w:val="20"/>
          <w:szCs w:val="20"/>
        </w:rPr>
        <w:t>по русскому языку на 2,33%</w:t>
      </w:r>
    </w:p>
    <w:p w:rsidR="00F74F4F" w:rsidRPr="00C01AE1" w:rsidRDefault="00F74F4F" w:rsidP="00F74F4F">
      <w:pPr>
        <w:pStyle w:val="aa"/>
        <w:numPr>
          <w:ilvl w:val="0"/>
          <w:numId w:val="10"/>
        </w:numPr>
        <w:rPr>
          <w:rFonts w:ascii="Times New Roman" w:hAnsi="Times New Roman"/>
          <w:sz w:val="20"/>
          <w:szCs w:val="20"/>
        </w:rPr>
      </w:pPr>
      <w:r w:rsidRPr="00C01AE1">
        <w:rPr>
          <w:rFonts w:ascii="Times New Roman" w:hAnsi="Times New Roman"/>
          <w:sz w:val="20"/>
          <w:szCs w:val="20"/>
        </w:rPr>
        <w:t>по математике 4,94%</w:t>
      </w:r>
    </w:p>
    <w:p w:rsidR="00146C0F" w:rsidRPr="00C01AE1" w:rsidRDefault="00F74F4F" w:rsidP="00146C0F">
      <w:pPr>
        <w:pStyle w:val="aa"/>
        <w:numPr>
          <w:ilvl w:val="0"/>
          <w:numId w:val="10"/>
        </w:numPr>
        <w:rPr>
          <w:rFonts w:ascii="Times New Roman" w:hAnsi="Times New Roman"/>
          <w:sz w:val="20"/>
          <w:szCs w:val="20"/>
        </w:rPr>
      </w:pPr>
      <w:r w:rsidRPr="00C01AE1">
        <w:rPr>
          <w:rFonts w:ascii="Times New Roman" w:hAnsi="Times New Roman"/>
          <w:sz w:val="20"/>
          <w:szCs w:val="20"/>
        </w:rPr>
        <w:t>по окружающему миру на 6,59%</w:t>
      </w:r>
    </w:p>
    <w:p w:rsidR="009419DC" w:rsidRPr="00C01AE1" w:rsidRDefault="009419DC" w:rsidP="003C2F3B">
      <w:pPr>
        <w:rPr>
          <w:rFonts w:ascii="Times New Roman" w:hAnsi="Times New Roman"/>
          <w:sz w:val="20"/>
          <w:szCs w:val="20"/>
        </w:rPr>
      </w:pPr>
      <w:r w:rsidRPr="00C01AE1">
        <w:rPr>
          <w:rFonts w:ascii="Times New Roman" w:hAnsi="Times New Roman"/>
          <w:sz w:val="20"/>
          <w:szCs w:val="20"/>
        </w:rPr>
        <w:t xml:space="preserve">Диапазон расхождений </w:t>
      </w:r>
      <w:r w:rsidR="00146C0F" w:rsidRPr="00C01AE1">
        <w:rPr>
          <w:rFonts w:ascii="Times New Roman" w:hAnsi="Times New Roman"/>
          <w:sz w:val="20"/>
          <w:szCs w:val="20"/>
        </w:rPr>
        <w:t xml:space="preserve">в 5-8 </w:t>
      </w:r>
      <w:r w:rsidRPr="00C01AE1">
        <w:rPr>
          <w:rFonts w:ascii="Times New Roman" w:hAnsi="Times New Roman"/>
          <w:sz w:val="20"/>
          <w:szCs w:val="20"/>
        </w:rPr>
        <w:t xml:space="preserve"> классах – </w:t>
      </w:r>
      <w:r w:rsidR="003C2F3B" w:rsidRPr="00C01AE1">
        <w:rPr>
          <w:rFonts w:ascii="Times New Roman" w:hAnsi="Times New Roman"/>
          <w:sz w:val="20"/>
          <w:szCs w:val="20"/>
        </w:rPr>
        <w:t xml:space="preserve"> от 0,9% до 17,29% </w:t>
      </w:r>
      <w:proofErr w:type="gramStart"/>
      <w:r w:rsidR="003C2F3B" w:rsidRPr="00C01AE1">
        <w:rPr>
          <w:rFonts w:ascii="Times New Roman" w:hAnsi="Times New Roman"/>
          <w:sz w:val="20"/>
          <w:szCs w:val="20"/>
        </w:rPr>
        <w:t xml:space="preserve">( </w:t>
      </w:r>
      <w:proofErr w:type="gramEnd"/>
      <w:r w:rsidR="003C2F3B" w:rsidRPr="00C01AE1">
        <w:rPr>
          <w:rFonts w:ascii="Times New Roman" w:hAnsi="Times New Roman"/>
          <w:sz w:val="20"/>
          <w:szCs w:val="20"/>
        </w:rPr>
        <w:t xml:space="preserve">в 2020 году  </w:t>
      </w:r>
      <w:r w:rsidRPr="00C01AE1">
        <w:rPr>
          <w:rFonts w:ascii="Times New Roman" w:hAnsi="Times New Roman"/>
          <w:sz w:val="20"/>
          <w:szCs w:val="20"/>
        </w:rPr>
        <w:t>от 0,1% до 15,8%</w:t>
      </w:r>
      <w:r w:rsidR="003C2F3B" w:rsidRPr="00C01AE1">
        <w:rPr>
          <w:rFonts w:ascii="Times New Roman" w:hAnsi="Times New Roman"/>
          <w:sz w:val="20"/>
          <w:szCs w:val="20"/>
        </w:rPr>
        <w:t>)</w:t>
      </w:r>
      <w:r w:rsidRPr="00C01AE1">
        <w:rPr>
          <w:rFonts w:ascii="Times New Roman" w:hAnsi="Times New Roman"/>
          <w:sz w:val="20"/>
          <w:szCs w:val="20"/>
        </w:rPr>
        <w:t xml:space="preserve">.  Наиболее значительные цифры зафиксированы при выполнении  ВПР  по </w:t>
      </w:r>
      <w:r w:rsidR="003C2F3B" w:rsidRPr="00C01AE1">
        <w:rPr>
          <w:rFonts w:ascii="Times New Roman" w:hAnsi="Times New Roman"/>
          <w:sz w:val="20"/>
          <w:szCs w:val="20"/>
        </w:rPr>
        <w:t>биологии в 6 классах</w:t>
      </w:r>
      <w:r w:rsidRPr="00C01AE1">
        <w:rPr>
          <w:rFonts w:ascii="Times New Roman" w:hAnsi="Times New Roman"/>
          <w:sz w:val="20"/>
          <w:szCs w:val="20"/>
        </w:rPr>
        <w:t xml:space="preserve">– </w:t>
      </w:r>
      <w:proofErr w:type="gramStart"/>
      <w:r w:rsidRPr="00C01AE1">
        <w:rPr>
          <w:rFonts w:ascii="Times New Roman" w:hAnsi="Times New Roman"/>
          <w:sz w:val="20"/>
          <w:szCs w:val="20"/>
        </w:rPr>
        <w:t>ни</w:t>
      </w:r>
      <w:proofErr w:type="gramEnd"/>
      <w:r w:rsidRPr="00C01AE1">
        <w:rPr>
          <w:rFonts w:ascii="Times New Roman" w:hAnsi="Times New Roman"/>
          <w:sz w:val="20"/>
          <w:szCs w:val="20"/>
        </w:rPr>
        <w:t xml:space="preserve">же на </w:t>
      </w:r>
      <w:r w:rsidR="003C2F3B" w:rsidRPr="00C01AE1">
        <w:rPr>
          <w:rFonts w:ascii="Times New Roman" w:hAnsi="Times New Roman"/>
          <w:sz w:val="20"/>
          <w:szCs w:val="20"/>
        </w:rPr>
        <w:t xml:space="preserve">17,06%  </w:t>
      </w:r>
      <w:r w:rsidRPr="00C01AE1">
        <w:rPr>
          <w:rFonts w:ascii="Times New Roman" w:hAnsi="Times New Roman"/>
          <w:sz w:val="20"/>
          <w:szCs w:val="20"/>
        </w:rPr>
        <w:t xml:space="preserve">чем в среднем по России; по биологии в 7 классе – ниже на </w:t>
      </w:r>
      <w:r w:rsidR="003C2F3B" w:rsidRPr="00C01AE1">
        <w:rPr>
          <w:rFonts w:ascii="Times New Roman" w:hAnsi="Times New Roman"/>
          <w:sz w:val="20"/>
          <w:szCs w:val="20"/>
        </w:rPr>
        <w:t xml:space="preserve">15,56% ; по географии в 7 классах – ниже  на 17,29% </w:t>
      </w:r>
      <w:r w:rsidRPr="00C01AE1">
        <w:rPr>
          <w:rFonts w:ascii="Times New Roman" w:hAnsi="Times New Roman"/>
          <w:sz w:val="20"/>
          <w:szCs w:val="20"/>
        </w:rPr>
        <w:t xml:space="preserve"> по </w:t>
      </w:r>
      <w:r w:rsidR="003C2F3B" w:rsidRPr="00C01AE1">
        <w:rPr>
          <w:rFonts w:ascii="Times New Roman" w:hAnsi="Times New Roman"/>
          <w:sz w:val="20"/>
          <w:szCs w:val="20"/>
        </w:rPr>
        <w:t>биологии  в 8 классах – ниже на 17,11%, чем в среднем по России. По химии в 8 классах результаты выше, чем в среднем по России на 3,17%; по истории в 8 классах -  выше на 0,8%.</w:t>
      </w:r>
    </w:p>
    <w:p w:rsidR="009419DC" w:rsidRPr="00C01AE1" w:rsidRDefault="009419DC" w:rsidP="00714383">
      <w:pPr>
        <w:pStyle w:val="a4"/>
        <w:jc w:val="both"/>
        <w:rPr>
          <w:rFonts w:ascii="Times New Roman" w:hAnsi="Times New Roman" w:cs="Times New Roman"/>
          <w:sz w:val="20"/>
          <w:szCs w:val="20"/>
        </w:rPr>
      </w:pPr>
      <w:r w:rsidRPr="00C01AE1">
        <w:rPr>
          <w:rFonts w:ascii="Times New Roman" w:hAnsi="Times New Roman" w:cs="Times New Roman"/>
          <w:sz w:val="20"/>
          <w:szCs w:val="20"/>
        </w:rPr>
        <w:t xml:space="preserve">Результаты ВПР в 10-11 классах во всех оценочных процедурах ниже показателей качества </w:t>
      </w:r>
      <w:proofErr w:type="spellStart"/>
      <w:r w:rsidRPr="00C01AE1">
        <w:rPr>
          <w:rFonts w:ascii="Times New Roman" w:hAnsi="Times New Roman" w:cs="Times New Roman"/>
          <w:sz w:val="20"/>
          <w:szCs w:val="20"/>
        </w:rPr>
        <w:t>обученности</w:t>
      </w:r>
      <w:proofErr w:type="spellEnd"/>
      <w:r w:rsidRPr="00C01AE1">
        <w:rPr>
          <w:rFonts w:ascii="Times New Roman" w:hAnsi="Times New Roman" w:cs="Times New Roman"/>
          <w:sz w:val="20"/>
          <w:szCs w:val="20"/>
        </w:rPr>
        <w:t xml:space="preserve"> в РФ (без учета результатов по немецкому </w:t>
      </w:r>
      <w:r w:rsidR="00714383" w:rsidRPr="00C01AE1">
        <w:rPr>
          <w:rFonts w:ascii="Times New Roman" w:hAnsi="Times New Roman" w:cs="Times New Roman"/>
          <w:sz w:val="20"/>
          <w:szCs w:val="20"/>
        </w:rPr>
        <w:t>языку</w:t>
      </w:r>
      <w:r w:rsidRPr="00C01AE1">
        <w:rPr>
          <w:rFonts w:ascii="Times New Roman" w:hAnsi="Times New Roman" w:cs="Times New Roman"/>
          <w:sz w:val="20"/>
          <w:szCs w:val="20"/>
        </w:rPr>
        <w:t>, зад</w:t>
      </w:r>
      <w:r w:rsidR="00714383" w:rsidRPr="00C01AE1">
        <w:rPr>
          <w:rFonts w:ascii="Times New Roman" w:hAnsi="Times New Roman" w:cs="Times New Roman"/>
          <w:sz w:val="20"/>
          <w:szCs w:val="20"/>
        </w:rPr>
        <w:t>ания ВПР по которым выполняли 22</w:t>
      </w:r>
      <w:r w:rsidRPr="00C01AE1">
        <w:rPr>
          <w:rFonts w:ascii="Times New Roman" w:hAnsi="Times New Roman" w:cs="Times New Roman"/>
          <w:sz w:val="20"/>
          <w:szCs w:val="20"/>
        </w:rPr>
        <w:t xml:space="preserve"> </w:t>
      </w:r>
      <w:r w:rsidR="00714383" w:rsidRPr="00C01AE1">
        <w:rPr>
          <w:rFonts w:ascii="Times New Roman" w:hAnsi="Times New Roman" w:cs="Times New Roman"/>
          <w:sz w:val="20"/>
          <w:szCs w:val="20"/>
        </w:rPr>
        <w:t>обучающих</w:t>
      </w:r>
      <w:r w:rsidRPr="00C01AE1">
        <w:rPr>
          <w:rFonts w:ascii="Times New Roman" w:hAnsi="Times New Roman" w:cs="Times New Roman"/>
          <w:sz w:val="20"/>
          <w:szCs w:val="20"/>
        </w:rPr>
        <w:t xml:space="preserve">). Диапазон расхождений – </w:t>
      </w:r>
      <w:r w:rsidR="00714383" w:rsidRPr="00C01AE1">
        <w:rPr>
          <w:rFonts w:ascii="Times New Roman" w:hAnsi="Times New Roman" w:cs="Times New Roman"/>
          <w:sz w:val="20"/>
          <w:szCs w:val="20"/>
        </w:rPr>
        <w:t xml:space="preserve">от 0,3% до 12,5% </w:t>
      </w:r>
      <w:proofErr w:type="gramStart"/>
      <w:r w:rsidR="00714383" w:rsidRPr="00C01AE1">
        <w:rPr>
          <w:rFonts w:ascii="Times New Roman" w:hAnsi="Times New Roman" w:cs="Times New Roman"/>
          <w:sz w:val="20"/>
          <w:szCs w:val="20"/>
        </w:rPr>
        <w:t xml:space="preserve">( </w:t>
      </w:r>
      <w:proofErr w:type="gramEnd"/>
      <w:r w:rsidR="00714383" w:rsidRPr="00C01AE1">
        <w:rPr>
          <w:rFonts w:ascii="Times New Roman" w:hAnsi="Times New Roman" w:cs="Times New Roman"/>
          <w:sz w:val="20"/>
          <w:szCs w:val="20"/>
        </w:rPr>
        <w:t xml:space="preserve">в 2020 году </w:t>
      </w:r>
      <w:r w:rsidRPr="00C01AE1">
        <w:rPr>
          <w:rFonts w:ascii="Times New Roman" w:hAnsi="Times New Roman" w:cs="Times New Roman"/>
          <w:sz w:val="20"/>
          <w:szCs w:val="20"/>
        </w:rPr>
        <w:t xml:space="preserve">от </w:t>
      </w:r>
      <w:r w:rsidR="00714383" w:rsidRPr="00C01AE1">
        <w:rPr>
          <w:rFonts w:ascii="Times New Roman" w:hAnsi="Times New Roman" w:cs="Times New Roman"/>
          <w:sz w:val="20"/>
          <w:szCs w:val="20"/>
        </w:rPr>
        <w:t>8</w:t>
      </w:r>
      <w:r w:rsidRPr="00C01AE1">
        <w:rPr>
          <w:rFonts w:ascii="Times New Roman" w:hAnsi="Times New Roman" w:cs="Times New Roman"/>
          <w:sz w:val="20"/>
          <w:szCs w:val="20"/>
        </w:rPr>
        <w:t xml:space="preserve">,5% до </w:t>
      </w:r>
      <w:r w:rsidR="00714383" w:rsidRPr="00C01AE1">
        <w:rPr>
          <w:rFonts w:ascii="Times New Roman" w:hAnsi="Times New Roman" w:cs="Times New Roman"/>
          <w:sz w:val="20"/>
          <w:szCs w:val="20"/>
        </w:rPr>
        <w:t>18</w:t>
      </w:r>
      <w:r w:rsidRPr="00C01AE1">
        <w:rPr>
          <w:rFonts w:ascii="Times New Roman" w:hAnsi="Times New Roman" w:cs="Times New Roman"/>
          <w:sz w:val="20"/>
          <w:szCs w:val="20"/>
        </w:rPr>
        <w:t>,9%</w:t>
      </w:r>
      <w:r w:rsidR="00714383" w:rsidRPr="00C01AE1">
        <w:rPr>
          <w:rFonts w:ascii="Times New Roman" w:hAnsi="Times New Roman" w:cs="Times New Roman"/>
          <w:sz w:val="20"/>
          <w:szCs w:val="20"/>
        </w:rPr>
        <w:t>)</w:t>
      </w:r>
      <w:r w:rsidRPr="00C01AE1">
        <w:rPr>
          <w:rFonts w:ascii="Times New Roman" w:hAnsi="Times New Roman" w:cs="Times New Roman"/>
          <w:sz w:val="20"/>
          <w:szCs w:val="20"/>
        </w:rPr>
        <w:t xml:space="preserve">.  Наиболее значительные цифры зафиксированы при выполнении  ВПР  в 11 классе по </w:t>
      </w:r>
      <w:r w:rsidR="00714383" w:rsidRPr="00C01AE1">
        <w:rPr>
          <w:rFonts w:ascii="Times New Roman" w:hAnsi="Times New Roman" w:cs="Times New Roman"/>
          <w:sz w:val="20"/>
          <w:szCs w:val="20"/>
        </w:rPr>
        <w:t>физике</w:t>
      </w:r>
      <w:r w:rsidRPr="00C01AE1">
        <w:rPr>
          <w:rFonts w:ascii="Times New Roman" w:hAnsi="Times New Roman" w:cs="Times New Roman"/>
          <w:sz w:val="20"/>
          <w:szCs w:val="20"/>
        </w:rPr>
        <w:t xml:space="preserve"> – ниже на </w:t>
      </w:r>
      <w:r w:rsidR="00714383" w:rsidRPr="00C01AE1">
        <w:rPr>
          <w:rFonts w:ascii="Times New Roman" w:hAnsi="Times New Roman" w:cs="Times New Roman"/>
          <w:sz w:val="20"/>
          <w:szCs w:val="20"/>
        </w:rPr>
        <w:t>12,5</w:t>
      </w:r>
      <w:r w:rsidRPr="00C01AE1">
        <w:rPr>
          <w:rFonts w:ascii="Times New Roman" w:hAnsi="Times New Roman" w:cs="Times New Roman"/>
          <w:sz w:val="20"/>
          <w:szCs w:val="20"/>
        </w:rPr>
        <w:t xml:space="preserve">%, чем в среднем по России; по </w:t>
      </w:r>
      <w:r w:rsidR="00714383" w:rsidRPr="00C01AE1">
        <w:rPr>
          <w:rFonts w:ascii="Times New Roman" w:hAnsi="Times New Roman" w:cs="Times New Roman"/>
          <w:sz w:val="20"/>
          <w:szCs w:val="20"/>
        </w:rPr>
        <w:t>географии</w:t>
      </w:r>
      <w:r w:rsidRPr="00C01AE1">
        <w:rPr>
          <w:rFonts w:ascii="Times New Roman" w:hAnsi="Times New Roman" w:cs="Times New Roman"/>
          <w:sz w:val="20"/>
          <w:szCs w:val="20"/>
        </w:rPr>
        <w:t xml:space="preserve"> – ниже на </w:t>
      </w:r>
      <w:r w:rsidR="00714383" w:rsidRPr="00C01AE1">
        <w:rPr>
          <w:rFonts w:ascii="Times New Roman" w:hAnsi="Times New Roman" w:cs="Times New Roman"/>
          <w:sz w:val="20"/>
          <w:szCs w:val="20"/>
        </w:rPr>
        <w:t>12%.</w:t>
      </w:r>
    </w:p>
    <w:p w:rsidR="009419DC" w:rsidRPr="00C01AE1" w:rsidRDefault="009419DC" w:rsidP="00714383">
      <w:pPr>
        <w:pStyle w:val="a4"/>
        <w:numPr>
          <w:ilvl w:val="0"/>
          <w:numId w:val="16"/>
        </w:numPr>
        <w:jc w:val="both"/>
        <w:rPr>
          <w:rFonts w:ascii="Times New Roman" w:hAnsi="Times New Roman" w:cs="Times New Roman"/>
          <w:sz w:val="20"/>
          <w:szCs w:val="20"/>
        </w:rPr>
      </w:pPr>
      <w:r w:rsidRPr="00C01AE1">
        <w:rPr>
          <w:rFonts w:ascii="Times New Roman" w:hAnsi="Times New Roman" w:cs="Times New Roman"/>
          <w:sz w:val="20"/>
          <w:szCs w:val="20"/>
        </w:rPr>
        <w:t xml:space="preserve">Соответствие текущих и аттестационных отметок </w:t>
      </w:r>
      <w:proofErr w:type="gramStart"/>
      <w:r w:rsidRPr="00C01AE1">
        <w:rPr>
          <w:rFonts w:ascii="Times New Roman" w:hAnsi="Times New Roman" w:cs="Times New Roman"/>
          <w:sz w:val="20"/>
          <w:szCs w:val="20"/>
        </w:rPr>
        <w:t>у</w:t>
      </w:r>
      <w:proofErr w:type="gramEnd"/>
      <w:r w:rsidRPr="00C01AE1">
        <w:rPr>
          <w:rFonts w:ascii="Times New Roman" w:hAnsi="Times New Roman" w:cs="Times New Roman"/>
          <w:sz w:val="20"/>
          <w:szCs w:val="20"/>
        </w:rPr>
        <w:t xml:space="preserve"> обучающихся подтверждается:</w:t>
      </w:r>
    </w:p>
    <w:p w:rsidR="009419DC" w:rsidRPr="00C01AE1" w:rsidRDefault="009419DC" w:rsidP="009419DC">
      <w:pPr>
        <w:pStyle w:val="a4"/>
        <w:ind w:left="448"/>
        <w:jc w:val="both"/>
        <w:rPr>
          <w:rFonts w:ascii="Times New Roman" w:hAnsi="Times New Roman" w:cs="Times New Roman"/>
          <w:sz w:val="20"/>
          <w:szCs w:val="20"/>
        </w:rPr>
      </w:pPr>
      <w:r w:rsidRPr="00C01AE1">
        <w:rPr>
          <w:rFonts w:ascii="Times New Roman" w:hAnsi="Times New Roman" w:cs="Times New Roman"/>
          <w:sz w:val="20"/>
          <w:szCs w:val="20"/>
        </w:rPr>
        <w:t xml:space="preserve">по программе начального общего образования – </w:t>
      </w:r>
      <w:r w:rsidR="00F70059" w:rsidRPr="00C01AE1">
        <w:rPr>
          <w:rFonts w:ascii="Times New Roman" w:hAnsi="Times New Roman" w:cs="Times New Roman"/>
          <w:sz w:val="20"/>
          <w:szCs w:val="20"/>
        </w:rPr>
        <w:t>52,08% - 62,71% (в 2020 году 49</w:t>
      </w:r>
      <w:r w:rsidRPr="00C01AE1">
        <w:rPr>
          <w:rFonts w:ascii="Times New Roman" w:hAnsi="Times New Roman" w:cs="Times New Roman"/>
          <w:sz w:val="20"/>
          <w:szCs w:val="20"/>
        </w:rPr>
        <w:t xml:space="preserve">,6% – </w:t>
      </w:r>
      <w:r w:rsidR="00F70059" w:rsidRPr="00C01AE1">
        <w:rPr>
          <w:rFonts w:ascii="Times New Roman" w:hAnsi="Times New Roman" w:cs="Times New Roman"/>
          <w:sz w:val="20"/>
          <w:szCs w:val="20"/>
        </w:rPr>
        <w:t>57,3</w:t>
      </w:r>
      <w:r w:rsidRPr="00C01AE1">
        <w:rPr>
          <w:rFonts w:ascii="Times New Roman" w:hAnsi="Times New Roman" w:cs="Times New Roman"/>
          <w:sz w:val="20"/>
          <w:szCs w:val="20"/>
        </w:rPr>
        <w:t>%</w:t>
      </w:r>
      <w:r w:rsidR="00F70059" w:rsidRPr="00C01AE1">
        <w:rPr>
          <w:rFonts w:ascii="Times New Roman" w:hAnsi="Times New Roman" w:cs="Times New Roman"/>
          <w:sz w:val="20"/>
          <w:szCs w:val="20"/>
        </w:rPr>
        <w:t>)</w:t>
      </w:r>
      <w:r w:rsidRPr="00C01AE1">
        <w:rPr>
          <w:rFonts w:ascii="Times New Roman" w:hAnsi="Times New Roman" w:cs="Times New Roman"/>
          <w:sz w:val="20"/>
          <w:szCs w:val="20"/>
        </w:rPr>
        <w:t>;</w:t>
      </w:r>
    </w:p>
    <w:p w:rsidR="009419DC" w:rsidRPr="00C01AE1" w:rsidRDefault="009419DC" w:rsidP="009419DC">
      <w:pPr>
        <w:pStyle w:val="a4"/>
        <w:ind w:left="448"/>
        <w:jc w:val="both"/>
        <w:rPr>
          <w:rFonts w:ascii="Times New Roman" w:hAnsi="Times New Roman" w:cs="Times New Roman"/>
          <w:sz w:val="20"/>
          <w:szCs w:val="20"/>
        </w:rPr>
      </w:pPr>
      <w:r w:rsidRPr="00C01AE1">
        <w:rPr>
          <w:rFonts w:ascii="Times New Roman" w:hAnsi="Times New Roman" w:cs="Times New Roman"/>
          <w:sz w:val="20"/>
          <w:szCs w:val="20"/>
        </w:rPr>
        <w:t>по программе основного общего образования –</w:t>
      </w:r>
      <w:r w:rsidR="00F70059" w:rsidRPr="00C01AE1">
        <w:rPr>
          <w:rFonts w:ascii="Times New Roman" w:hAnsi="Times New Roman" w:cs="Times New Roman"/>
          <w:sz w:val="20"/>
          <w:szCs w:val="20"/>
        </w:rPr>
        <w:t xml:space="preserve">35,61% -54,42% </w:t>
      </w:r>
      <w:proofErr w:type="gramStart"/>
      <w:r w:rsidR="00F70059" w:rsidRPr="00C01AE1">
        <w:rPr>
          <w:rFonts w:ascii="Times New Roman" w:hAnsi="Times New Roman" w:cs="Times New Roman"/>
          <w:sz w:val="20"/>
          <w:szCs w:val="20"/>
        </w:rPr>
        <w:t xml:space="preserve">( </w:t>
      </w:r>
      <w:proofErr w:type="gramEnd"/>
      <w:r w:rsidR="00F70059" w:rsidRPr="00C01AE1">
        <w:rPr>
          <w:rFonts w:ascii="Times New Roman" w:hAnsi="Times New Roman" w:cs="Times New Roman"/>
          <w:sz w:val="20"/>
          <w:szCs w:val="20"/>
        </w:rPr>
        <w:t xml:space="preserve">в 2020 году </w:t>
      </w:r>
      <w:r w:rsidRPr="00C01AE1">
        <w:rPr>
          <w:rFonts w:ascii="Times New Roman" w:hAnsi="Times New Roman" w:cs="Times New Roman"/>
          <w:sz w:val="20"/>
          <w:szCs w:val="20"/>
        </w:rPr>
        <w:t>20,7% –  50,5%</w:t>
      </w:r>
      <w:r w:rsidR="00F70059" w:rsidRPr="00C01AE1">
        <w:rPr>
          <w:rFonts w:ascii="Times New Roman" w:hAnsi="Times New Roman" w:cs="Times New Roman"/>
          <w:sz w:val="20"/>
          <w:szCs w:val="20"/>
        </w:rPr>
        <w:t>)</w:t>
      </w:r>
      <w:r w:rsidRPr="00C01AE1">
        <w:rPr>
          <w:rFonts w:ascii="Times New Roman" w:hAnsi="Times New Roman" w:cs="Times New Roman"/>
          <w:sz w:val="20"/>
          <w:szCs w:val="20"/>
        </w:rPr>
        <w:t>;</w:t>
      </w:r>
    </w:p>
    <w:p w:rsidR="009419DC" w:rsidRPr="00C01AE1" w:rsidRDefault="009419DC" w:rsidP="009419DC">
      <w:pPr>
        <w:pStyle w:val="a4"/>
        <w:ind w:left="448"/>
        <w:jc w:val="both"/>
        <w:rPr>
          <w:rFonts w:ascii="Times New Roman" w:hAnsi="Times New Roman" w:cs="Times New Roman"/>
          <w:sz w:val="20"/>
          <w:szCs w:val="20"/>
        </w:rPr>
      </w:pPr>
      <w:r w:rsidRPr="00C01AE1">
        <w:rPr>
          <w:rFonts w:ascii="Times New Roman" w:hAnsi="Times New Roman" w:cs="Times New Roman"/>
          <w:sz w:val="20"/>
          <w:szCs w:val="20"/>
        </w:rPr>
        <w:t>по программе среднего общего образования –</w:t>
      </w:r>
      <w:r w:rsidR="00F70059" w:rsidRPr="00C01AE1">
        <w:rPr>
          <w:rFonts w:ascii="Times New Roman" w:hAnsi="Times New Roman" w:cs="Times New Roman"/>
          <w:sz w:val="20"/>
          <w:szCs w:val="20"/>
        </w:rPr>
        <w:t xml:space="preserve">39,35% - 68,18% </w:t>
      </w:r>
      <w:proofErr w:type="gramStart"/>
      <w:r w:rsidR="00F70059" w:rsidRPr="00C01AE1">
        <w:rPr>
          <w:rFonts w:ascii="Times New Roman" w:hAnsi="Times New Roman" w:cs="Times New Roman"/>
          <w:sz w:val="20"/>
          <w:szCs w:val="20"/>
        </w:rPr>
        <w:t xml:space="preserve">( </w:t>
      </w:r>
      <w:proofErr w:type="gramEnd"/>
      <w:r w:rsidR="00F70059" w:rsidRPr="00C01AE1">
        <w:rPr>
          <w:rFonts w:ascii="Times New Roman" w:hAnsi="Times New Roman" w:cs="Times New Roman"/>
          <w:sz w:val="20"/>
          <w:szCs w:val="20"/>
        </w:rPr>
        <w:t>в 2020 году  41</w:t>
      </w:r>
      <w:r w:rsidRPr="00C01AE1">
        <w:rPr>
          <w:rFonts w:ascii="Times New Roman" w:hAnsi="Times New Roman" w:cs="Times New Roman"/>
          <w:sz w:val="20"/>
          <w:szCs w:val="20"/>
        </w:rPr>
        <w:t xml:space="preserve">,7% – </w:t>
      </w:r>
      <w:r w:rsidR="00F70059" w:rsidRPr="00C01AE1">
        <w:rPr>
          <w:rFonts w:ascii="Times New Roman" w:hAnsi="Times New Roman" w:cs="Times New Roman"/>
          <w:sz w:val="20"/>
          <w:szCs w:val="20"/>
        </w:rPr>
        <w:t>55,4</w:t>
      </w:r>
      <w:r w:rsidRPr="00C01AE1">
        <w:rPr>
          <w:rFonts w:ascii="Times New Roman" w:hAnsi="Times New Roman" w:cs="Times New Roman"/>
          <w:sz w:val="20"/>
          <w:szCs w:val="20"/>
        </w:rPr>
        <w:t>%</w:t>
      </w:r>
      <w:r w:rsidR="00F70059" w:rsidRPr="00C01AE1">
        <w:rPr>
          <w:rFonts w:ascii="Times New Roman" w:hAnsi="Times New Roman" w:cs="Times New Roman"/>
          <w:sz w:val="20"/>
          <w:szCs w:val="20"/>
        </w:rPr>
        <w:t>)</w:t>
      </w:r>
      <w:r w:rsidRPr="00C01AE1">
        <w:rPr>
          <w:rFonts w:ascii="Times New Roman" w:hAnsi="Times New Roman" w:cs="Times New Roman"/>
          <w:sz w:val="20"/>
          <w:szCs w:val="20"/>
        </w:rPr>
        <w:t>.</w:t>
      </w:r>
    </w:p>
    <w:p w:rsidR="009419DC" w:rsidRPr="00C01AE1" w:rsidRDefault="009419DC" w:rsidP="009419DC">
      <w:pPr>
        <w:spacing w:after="0" w:line="240" w:lineRule="auto"/>
        <w:jc w:val="both"/>
        <w:rPr>
          <w:rFonts w:ascii="Times New Roman" w:hAnsi="Times New Roman"/>
          <w:b/>
          <w:sz w:val="20"/>
          <w:szCs w:val="20"/>
        </w:rPr>
      </w:pPr>
    </w:p>
    <w:p w:rsidR="009419DC" w:rsidRPr="00C01AE1" w:rsidRDefault="009419DC" w:rsidP="009419DC">
      <w:pPr>
        <w:spacing w:after="0" w:line="240" w:lineRule="auto"/>
        <w:jc w:val="both"/>
        <w:rPr>
          <w:rFonts w:ascii="Times New Roman" w:hAnsi="Times New Roman"/>
          <w:b/>
          <w:sz w:val="20"/>
          <w:szCs w:val="20"/>
        </w:rPr>
      </w:pPr>
      <w:r w:rsidRPr="00C01AE1">
        <w:rPr>
          <w:rFonts w:ascii="Times New Roman" w:hAnsi="Times New Roman"/>
          <w:b/>
          <w:sz w:val="20"/>
          <w:szCs w:val="20"/>
        </w:rPr>
        <w:t>Рекомендации:</w:t>
      </w:r>
    </w:p>
    <w:p w:rsidR="009419DC" w:rsidRPr="00C01AE1" w:rsidRDefault="009419DC" w:rsidP="009419DC">
      <w:pPr>
        <w:pStyle w:val="a4"/>
        <w:rPr>
          <w:rFonts w:ascii="Times New Roman" w:hAnsi="Times New Roman" w:cs="Times New Roman"/>
          <w:sz w:val="20"/>
          <w:szCs w:val="20"/>
        </w:rPr>
      </w:pPr>
      <w:r w:rsidRPr="00C01AE1">
        <w:rPr>
          <w:rFonts w:ascii="Times New Roman" w:hAnsi="Times New Roman" w:cs="Times New Roman"/>
          <w:sz w:val="20"/>
          <w:szCs w:val="20"/>
        </w:rPr>
        <w:t xml:space="preserve"> </w:t>
      </w:r>
    </w:p>
    <w:p w:rsidR="009419DC" w:rsidRPr="00C01AE1" w:rsidRDefault="009419DC" w:rsidP="009419DC">
      <w:pPr>
        <w:spacing w:after="0" w:line="240" w:lineRule="auto"/>
        <w:jc w:val="both"/>
        <w:rPr>
          <w:rFonts w:ascii="Times New Roman" w:hAnsi="Times New Roman"/>
          <w:sz w:val="20"/>
          <w:szCs w:val="20"/>
        </w:rPr>
      </w:pPr>
      <w:r w:rsidRPr="00C01AE1">
        <w:rPr>
          <w:rFonts w:ascii="Times New Roman" w:hAnsi="Times New Roman"/>
          <w:sz w:val="20"/>
          <w:szCs w:val="20"/>
        </w:rPr>
        <w:t xml:space="preserve"> Методическим службам </w:t>
      </w:r>
      <w:r w:rsidR="00F70059" w:rsidRPr="00C01AE1">
        <w:rPr>
          <w:rFonts w:ascii="Times New Roman" w:hAnsi="Times New Roman"/>
          <w:sz w:val="20"/>
          <w:szCs w:val="20"/>
        </w:rPr>
        <w:t>муниципального уровня:</w:t>
      </w:r>
    </w:p>
    <w:p w:rsidR="009419DC" w:rsidRPr="00C01AE1" w:rsidRDefault="009419DC" w:rsidP="009419DC">
      <w:pPr>
        <w:pStyle w:val="a4"/>
        <w:rPr>
          <w:rFonts w:ascii="Times New Roman" w:hAnsi="Times New Roman" w:cs="Times New Roman"/>
          <w:sz w:val="20"/>
          <w:szCs w:val="20"/>
        </w:rPr>
      </w:pPr>
    </w:p>
    <w:p w:rsidR="009419DC" w:rsidRPr="00C01AE1" w:rsidRDefault="009419DC" w:rsidP="009419DC">
      <w:pPr>
        <w:numPr>
          <w:ilvl w:val="0"/>
          <w:numId w:val="8"/>
        </w:numPr>
        <w:spacing w:after="0" w:line="240" w:lineRule="auto"/>
        <w:ind w:left="476"/>
        <w:jc w:val="both"/>
        <w:rPr>
          <w:rFonts w:ascii="Times New Roman" w:hAnsi="Times New Roman"/>
          <w:sz w:val="20"/>
          <w:szCs w:val="20"/>
        </w:rPr>
      </w:pPr>
      <w:r w:rsidRPr="00C01AE1">
        <w:rPr>
          <w:rFonts w:ascii="Times New Roman" w:hAnsi="Times New Roman"/>
          <w:sz w:val="20"/>
          <w:szCs w:val="20"/>
        </w:rPr>
        <w:t>Проанализировать текущее состояние системы образования.</w:t>
      </w:r>
    </w:p>
    <w:p w:rsidR="009419DC" w:rsidRPr="00C01AE1" w:rsidRDefault="009419DC" w:rsidP="009419DC">
      <w:pPr>
        <w:numPr>
          <w:ilvl w:val="0"/>
          <w:numId w:val="8"/>
        </w:numPr>
        <w:spacing w:after="0" w:line="240" w:lineRule="auto"/>
        <w:ind w:left="476"/>
        <w:jc w:val="both"/>
        <w:rPr>
          <w:rFonts w:ascii="Times New Roman" w:hAnsi="Times New Roman"/>
          <w:sz w:val="20"/>
          <w:szCs w:val="20"/>
        </w:rPr>
      </w:pPr>
      <w:r w:rsidRPr="00C01AE1">
        <w:rPr>
          <w:rFonts w:ascii="Times New Roman" w:hAnsi="Times New Roman"/>
          <w:sz w:val="20"/>
          <w:szCs w:val="20"/>
        </w:rPr>
        <w:t xml:space="preserve">Скорректировать  систему  повышения  квалификации  и  аттестации  учителей,  </w:t>
      </w:r>
    </w:p>
    <w:p w:rsidR="009419DC" w:rsidRPr="00C01AE1" w:rsidRDefault="009419DC" w:rsidP="009419DC">
      <w:pPr>
        <w:numPr>
          <w:ilvl w:val="0"/>
          <w:numId w:val="8"/>
        </w:numPr>
        <w:spacing w:after="0" w:line="240" w:lineRule="auto"/>
        <w:ind w:left="476"/>
        <w:jc w:val="both"/>
        <w:rPr>
          <w:rFonts w:ascii="Times New Roman" w:hAnsi="Times New Roman"/>
          <w:sz w:val="20"/>
          <w:szCs w:val="20"/>
        </w:rPr>
      </w:pPr>
      <w:r w:rsidRPr="00C01AE1">
        <w:rPr>
          <w:rFonts w:ascii="Times New Roman" w:hAnsi="Times New Roman"/>
          <w:sz w:val="20"/>
          <w:szCs w:val="20"/>
        </w:rPr>
        <w:t>Оказать адресную поддержку образовательным организациям, показавшим  низкие результаты, Разработать  муниципальные программы методического сопровождения для образовательных организаций с низкими результатами ВПР.</w:t>
      </w:r>
    </w:p>
    <w:p w:rsidR="009419DC" w:rsidRPr="00C01AE1" w:rsidRDefault="009419DC" w:rsidP="009419DC">
      <w:pPr>
        <w:numPr>
          <w:ilvl w:val="0"/>
          <w:numId w:val="8"/>
        </w:numPr>
        <w:spacing w:after="0" w:line="240" w:lineRule="auto"/>
        <w:ind w:left="476"/>
        <w:jc w:val="both"/>
        <w:rPr>
          <w:rFonts w:ascii="Times New Roman" w:hAnsi="Times New Roman"/>
          <w:sz w:val="20"/>
          <w:szCs w:val="20"/>
        </w:rPr>
      </w:pPr>
      <w:r w:rsidRPr="00C01AE1">
        <w:rPr>
          <w:rFonts w:ascii="Times New Roman" w:hAnsi="Times New Roman"/>
          <w:sz w:val="20"/>
          <w:szCs w:val="20"/>
        </w:rPr>
        <w:t>Включить мероприятия по рассмотрению и обсуждению результатов ВПР в планы методической работы в 20</w:t>
      </w:r>
      <w:r w:rsidR="00F70059" w:rsidRPr="00C01AE1">
        <w:rPr>
          <w:rFonts w:ascii="Times New Roman" w:hAnsi="Times New Roman"/>
          <w:sz w:val="20"/>
          <w:szCs w:val="20"/>
        </w:rPr>
        <w:t>21</w:t>
      </w:r>
      <w:r w:rsidRPr="00C01AE1">
        <w:rPr>
          <w:rFonts w:ascii="Times New Roman" w:hAnsi="Times New Roman"/>
          <w:sz w:val="20"/>
          <w:szCs w:val="20"/>
        </w:rPr>
        <w:t>-202</w:t>
      </w:r>
      <w:r w:rsidR="00F70059" w:rsidRPr="00C01AE1">
        <w:rPr>
          <w:rFonts w:ascii="Times New Roman" w:hAnsi="Times New Roman"/>
          <w:sz w:val="20"/>
          <w:szCs w:val="20"/>
        </w:rPr>
        <w:t>2</w:t>
      </w:r>
      <w:r w:rsidRPr="00C01AE1">
        <w:rPr>
          <w:rFonts w:ascii="Times New Roman" w:hAnsi="Times New Roman"/>
          <w:sz w:val="20"/>
          <w:szCs w:val="20"/>
        </w:rPr>
        <w:t xml:space="preserve"> учебном году в </w:t>
      </w:r>
      <w:r w:rsidR="00C01AE1" w:rsidRPr="00C01AE1">
        <w:rPr>
          <w:rFonts w:ascii="Times New Roman" w:hAnsi="Times New Roman"/>
          <w:sz w:val="20"/>
          <w:szCs w:val="20"/>
        </w:rPr>
        <w:t>Петрозаводском  городском округе</w:t>
      </w:r>
      <w:r w:rsidRPr="00C01AE1">
        <w:rPr>
          <w:rFonts w:ascii="Times New Roman" w:hAnsi="Times New Roman"/>
          <w:sz w:val="20"/>
          <w:szCs w:val="20"/>
        </w:rPr>
        <w:t>.</w:t>
      </w:r>
    </w:p>
    <w:p w:rsidR="009419DC" w:rsidRPr="00C01AE1" w:rsidRDefault="009419DC" w:rsidP="009419DC">
      <w:pPr>
        <w:spacing w:after="0" w:line="240" w:lineRule="auto"/>
        <w:ind w:left="434"/>
        <w:rPr>
          <w:rFonts w:ascii="Times New Roman" w:hAnsi="Times New Roman"/>
          <w:sz w:val="20"/>
          <w:szCs w:val="20"/>
        </w:rPr>
      </w:pPr>
    </w:p>
    <w:p w:rsidR="009419DC" w:rsidRPr="00C01AE1" w:rsidRDefault="009419DC" w:rsidP="009419DC">
      <w:pPr>
        <w:spacing w:after="0" w:line="240" w:lineRule="auto"/>
        <w:rPr>
          <w:rFonts w:ascii="Times New Roman" w:hAnsi="Times New Roman"/>
          <w:sz w:val="20"/>
          <w:szCs w:val="20"/>
        </w:rPr>
      </w:pPr>
      <w:r w:rsidRPr="00C01AE1">
        <w:rPr>
          <w:rFonts w:ascii="Times New Roman" w:hAnsi="Times New Roman"/>
          <w:sz w:val="20"/>
          <w:szCs w:val="20"/>
        </w:rPr>
        <w:t>На уровне образовательной организации:</w:t>
      </w:r>
    </w:p>
    <w:p w:rsidR="009419DC" w:rsidRPr="00C01AE1" w:rsidRDefault="009419DC" w:rsidP="009419DC">
      <w:pPr>
        <w:pStyle w:val="a4"/>
        <w:rPr>
          <w:rFonts w:ascii="Times New Roman" w:hAnsi="Times New Roman" w:cs="Times New Roman"/>
          <w:sz w:val="20"/>
          <w:szCs w:val="20"/>
        </w:rPr>
      </w:pPr>
    </w:p>
    <w:p w:rsidR="00C01AE1" w:rsidRPr="00C01AE1" w:rsidRDefault="009419DC" w:rsidP="009419DC">
      <w:pPr>
        <w:numPr>
          <w:ilvl w:val="0"/>
          <w:numId w:val="7"/>
        </w:numPr>
        <w:spacing w:after="0" w:line="240" w:lineRule="auto"/>
        <w:ind w:left="426"/>
        <w:jc w:val="both"/>
        <w:rPr>
          <w:rFonts w:ascii="Times New Roman" w:hAnsi="Times New Roman"/>
          <w:sz w:val="20"/>
          <w:szCs w:val="20"/>
        </w:rPr>
      </w:pPr>
      <w:r w:rsidRPr="00C01AE1">
        <w:rPr>
          <w:rFonts w:ascii="Times New Roman" w:hAnsi="Times New Roman"/>
          <w:sz w:val="20"/>
          <w:szCs w:val="20"/>
        </w:rPr>
        <w:t xml:space="preserve">Проанализировать индивидуальные и обобщенные результаты выполнения ВПР по учебным предметам с позиций выявленных проблемных элементов содержания и </w:t>
      </w:r>
      <w:proofErr w:type="spellStart"/>
      <w:r w:rsidRPr="00C01AE1">
        <w:rPr>
          <w:rFonts w:ascii="Times New Roman" w:hAnsi="Times New Roman"/>
          <w:sz w:val="20"/>
          <w:szCs w:val="20"/>
        </w:rPr>
        <w:t>сформированности</w:t>
      </w:r>
      <w:proofErr w:type="spellEnd"/>
      <w:r w:rsidRPr="00C01AE1">
        <w:rPr>
          <w:rFonts w:ascii="Times New Roman" w:hAnsi="Times New Roman"/>
          <w:sz w:val="20"/>
          <w:szCs w:val="20"/>
        </w:rPr>
        <w:t xml:space="preserve"> умений обучающихся.</w:t>
      </w:r>
      <w:r w:rsidR="00C01AE1" w:rsidRPr="00C01AE1">
        <w:rPr>
          <w:rFonts w:ascii="Times New Roman" w:hAnsi="Times New Roman"/>
          <w:sz w:val="20"/>
          <w:szCs w:val="20"/>
        </w:rPr>
        <w:t xml:space="preserve"> </w:t>
      </w:r>
    </w:p>
    <w:p w:rsidR="009419DC" w:rsidRPr="00C01AE1" w:rsidRDefault="00C01AE1" w:rsidP="009419DC">
      <w:pPr>
        <w:numPr>
          <w:ilvl w:val="0"/>
          <w:numId w:val="7"/>
        </w:numPr>
        <w:spacing w:after="0" w:line="240" w:lineRule="auto"/>
        <w:ind w:left="426"/>
        <w:jc w:val="both"/>
        <w:rPr>
          <w:rFonts w:ascii="Times New Roman" w:hAnsi="Times New Roman"/>
          <w:sz w:val="20"/>
          <w:szCs w:val="20"/>
        </w:rPr>
      </w:pPr>
      <w:r w:rsidRPr="00C01AE1">
        <w:rPr>
          <w:rFonts w:ascii="Times New Roman" w:hAnsi="Times New Roman"/>
          <w:sz w:val="20"/>
          <w:szCs w:val="20"/>
        </w:rPr>
        <w:t xml:space="preserve">Отработать типовые ошибки с </w:t>
      </w:r>
      <w:proofErr w:type="gramStart"/>
      <w:r w:rsidRPr="00C01AE1">
        <w:rPr>
          <w:rFonts w:ascii="Times New Roman" w:hAnsi="Times New Roman"/>
          <w:sz w:val="20"/>
          <w:szCs w:val="20"/>
        </w:rPr>
        <w:t>обучающимися</w:t>
      </w:r>
      <w:proofErr w:type="gramEnd"/>
      <w:r w:rsidRPr="00C01AE1">
        <w:rPr>
          <w:rFonts w:ascii="Times New Roman" w:hAnsi="Times New Roman"/>
          <w:sz w:val="20"/>
          <w:szCs w:val="20"/>
        </w:rPr>
        <w:t>.</w:t>
      </w:r>
    </w:p>
    <w:p w:rsidR="009419DC" w:rsidRPr="00C01AE1" w:rsidRDefault="009419DC" w:rsidP="009419DC">
      <w:pPr>
        <w:numPr>
          <w:ilvl w:val="0"/>
          <w:numId w:val="7"/>
        </w:numPr>
        <w:spacing w:after="0" w:line="240" w:lineRule="auto"/>
        <w:ind w:left="426"/>
        <w:jc w:val="both"/>
        <w:rPr>
          <w:rFonts w:ascii="Times New Roman" w:hAnsi="Times New Roman"/>
          <w:sz w:val="20"/>
          <w:szCs w:val="20"/>
        </w:rPr>
      </w:pPr>
      <w:r w:rsidRPr="00C01AE1">
        <w:rPr>
          <w:rFonts w:ascii="Times New Roman" w:hAnsi="Times New Roman"/>
          <w:sz w:val="20"/>
          <w:szCs w:val="20"/>
        </w:rPr>
        <w:t>Скорректировать рабочие программы и мероприятия административного контроля с учетом результатов ВПР.</w:t>
      </w:r>
    </w:p>
    <w:p w:rsidR="00F70059" w:rsidRPr="00C01AE1" w:rsidRDefault="009419DC" w:rsidP="00C01AE1">
      <w:pPr>
        <w:numPr>
          <w:ilvl w:val="0"/>
          <w:numId w:val="7"/>
        </w:numPr>
        <w:spacing w:after="0" w:line="240" w:lineRule="auto"/>
        <w:ind w:left="426"/>
        <w:jc w:val="both"/>
        <w:rPr>
          <w:rFonts w:ascii="Times New Roman" w:hAnsi="Times New Roman"/>
          <w:sz w:val="20"/>
          <w:szCs w:val="20"/>
        </w:rPr>
      </w:pPr>
      <w:r w:rsidRPr="00C01AE1">
        <w:rPr>
          <w:rFonts w:ascii="Times New Roman" w:hAnsi="Times New Roman"/>
          <w:sz w:val="20"/>
          <w:szCs w:val="20"/>
        </w:rPr>
        <w:t>Ознакомить с текстами работ и полученными результатами учителей-предметников и родителей обучающихся.</w:t>
      </w:r>
    </w:p>
    <w:p w:rsidR="009419DC" w:rsidRPr="00C01AE1" w:rsidRDefault="009419DC" w:rsidP="009419DC">
      <w:pPr>
        <w:numPr>
          <w:ilvl w:val="0"/>
          <w:numId w:val="7"/>
        </w:numPr>
        <w:spacing w:after="0" w:line="240" w:lineRule="auto"/>
        <w:ind w:left="426"/>
        <w:jc w:val="both"/>
        <w:rPr>
          <w:rFonts w:ascii="Times New Roman" w:hAnsi="Times New Roman"/>
          <w:sz w:val="20"/>
          <w:szCs w:val="20"/>
        </w:rPr>
      </w:pPr>
      <w:r w:rsidRPr="00C01AE1">
        <w:rPr>
          <w:rFonts w:ascii="Times New Roman" w:hAnsi="Times New Roman"/>
          <w:sz w:val="20"/>
          <w:szCs w:val="20"/>
        </w:rPr>
        <w:t>Использовать задания ВПР для  проведения контрольных работ.</w:t>
      </w:r>
    </w:p>
    <w:p w:rsidR="009419DC" w:rsidRPr="00C01AE1" w:rsidRDefault="009419DC" w:rsidP="009419DC">
      <w:pPr>
        <w:jc w:val="right"/>
        <w:rPr>
          <w:rFonts w:ascii="Times New Roman" w:hAnsi="Times New Roman"/>
          <w:sz w:val="20"/>
          <w:szCs w:val="20"/>
        </w:rPr>
      </w:pPr>
    </w:p>
    <w:p w:rsidR="009419DC" w:rsidRPr="00C01AE1" w:rsidRDefault="009419DC" w:rsidP="009419DC">
      <w:pPr>
        <w:pStyle w:val="a4"/>
        <w:rPr>
          <w:rFonts w:ascii="Times New Roman" w:hAnsi="Times New Roman" w:cs="Times New Roman"/>
          <w:b/>
          <w:sz w:val="20"/>
          <w:szCs w:val="20"/>
        </w:rPr>
      </w:pPr>
    </w:p>
    <w:p w:rsidR="009419DC" w:rsidRPr="00C01AE1" w:rsidRDefault="009419DC" w:rsidP="009419DC">
      <w:pPr>
        <w:pStyle w:val="a4"/>
        <w:rPr>
          <w:rFonts w:ascii="Times New Roman" w:hAnsi="Times New Roman" w:cs="Times New Roman"/>
          <w:b/>
          <w:sz w:val="20"/>
          <w:szCs w:val="20"/>
        </w:rPr>
      </w:pPr>
    </w:p>
    <w:p w:rsidR="009419DC" w:rsidRPr="00C01AE1" w:rsidRDefault="009419DC" w:rsidP="009419DC">
      <w:pPr>
        <w:pStyle w:val="a4"/>
        <w:rPr>
          <w:rFonts w:ascii="Times New Roman" w:hAnsi="Times New Roman" w:cs="Times New Roman"/>
          <w:b/>
          <w:sz w:val="20"/>
          <w:szCs w:val="20"/>
        </w:rPr>
      </w:pPr>
    </w:p>
    <w:p w:rsidR="009419DC" w:rsidRPr="00C01AE1" w:rsidRDefault="009419DC" w:rsidP="009419DC">
      <w:pPr>
        <w:pStyle w:val="a4"/>
        <w:rPr>
          <w:rFonts w:ascii="Times New Roman" w:hAnsi="Times New Roman" w:cs="Times New Roman"/>
          <w:b/>
          <w:sz w:val="20"/>
          <w:szCs w:val="20"/>
        </w:rPr>
      </w:pPr>
    </w:p>
    <w:p w:rsidR="009419DC" w:rsidRPr="00C01AE1" w:rsidRDefault="009419DC" w:rsidP="00D17113">
      <w:pPr>
        <w:spacing w:after="0"/>
        <w:rPr>
          <w:rFonts w:ascii="Times New Roman" w:hAnsi="Times New Roman"/>
          <w:b/>
          <w:sz w:val="20"/>
          <w:szCs w:val="20"/>
        </w:rPr>
      </w:pPr>
    </w:p>
    <w:p w:rsidR="00D17113" w:rsidRPr="00C01AE1" w:rsidRDefault="00D17113" w:rsidP="00D17113">
      <w:pPr>
        <w:rPr>
          <w:rFonts w:ascii="Times New Roman" w:hAnsi="Times New Roman"/>
          <w:b/>
          <w:bCs/>
          <w:sz w:val="20"/>
          <w:szCs w:val="20"/>
        </w:rPr>
      </w:pPr>
    </w:p>
    <w:p w:rsidR="00D17113" w:rsidRPr="00C01AE1" w:rsidRDefault="00D17113" w:rsidP="00D17113">
      <w:pPr>
        <w:rPr>
          <w:rFonts w:ascii="Times New Roman" w:hAnsi="Times New Roman"/>
          <w:sz w:val="20"/>
          <w:szCs w:val="20"/>
        </w:rPr>
      </w:pPr>
    </w:p>
    <w:p w:rsidR="00C70580" w:rsidRPr="00C01AE1" w:rsidRDefault="00C70580">
      <w:pPr>
        <w:rPr>
          <w:rFonts w:ascii="Times New Roman" w:hAnsi="Times New Roman"/>
          <w:sz w:val="20"/>
          <w:szCs w:val="20"/>
        </w:rPr>
      </w:pPr>
    </w:p>
    <w:sectPr w:rsidR="00C70580" w:rsidRPr="00C01AE1" w:rsidSect="00C705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549A"/>
    <w:multiLevelType w:val="multilevel"/>
    <w:tmpl w:val="C7A81C0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7F5EE1"/>
    <w:multiLevelType w:val="hybridMultilevel"/>
    <w:tmpl w:val="4B149F16"/>
    <w:lvl w:ilvl="0" w:tplc="5E8EFB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3226627"/>
    <w:multiLevelType w:val="hybridMultilevel"/>
    <w:tmpl w:val="84C4D746"/>
    <w:lvl w:ilvl="0" w:tplc="04190001">
      <w:start w:val="1"/>
      <w:numFmt w:val="bullet"/>
      <w:lvlText w:val=""/>
      <w:lvlJc w:val="left"/>
      <w:pPr>
        <w:ind w:left="1168" w:hanging="360"/>
      </w:pPr>
      <w:rPr>
        <w:rFonts w:ascii="Symbol" w:hAnsi="Symbol" w:hint="default"/>
      </w:rPr>
    </w:lvl>
    <w:lvl w:ilvl="1" w:tplc="04190003" w:tentative="1">
      <w:start w:val="1"/>
      <w:numFmt w:val="bullet"/>
      <w:lvlText w:val="o"/>
      <w:lvlJc w:val="left"/>
      <w:pPr>
        <w:ind w:left="1888" w:hanging="360"/>
      </w:pPr>
      <w:rPr>
        <w:rFonts w:ascii="Courier New" w:hAnsi="Courier New" w:cs="Courier New" w:hint="default"/>
      </w:rPr>
    </w:lvl>
    <w:lvl w:ilvl="2" w:tplc="04190005" w:tentative="1">
      <w:start w:val="1"/>
      <w:numFmt w:val="bullet"/>
      <w:lvlText w:val=""/>
      <w:lvlJc w:val="left"/>
      <w:pPr>
        <w:ind w:left="2608" w:hanging="360"/>
      </w:pPr>
      <w:rPr>
        <w:rFonts w:ascii="Wingdings" w:hAnsi="Wingdings" w:hint="default"/>
      </w:rPr>
    </w:lvl>
    <w:lvl w:ilvl="3" w:tplc="04190001" w:tentative="1">
      <w:start w:val="1"/>
      <w:numFmt w:val="bullet"/>
      <w:lvlText w:val=""/>
      <w:lvlJc w:val="left"/>
      <w:pPr>
        <w:ind w:left="3328" w:hanging="360"/>
      </w:pPr>
      <w:rPr>
        <w:rFonts w:ascii="Symbol" w:hAnsi="Symbol" w:hint="default"/>
      </w:rPr>
    </w:lvl>
    <w:lvl w:ilvl="4" w:tplc="04190003" w:tentative="1">
      <w:start w:val="1"/>
      <w:numFmt w:val="bullet"/>
      <w:lvlText w:val="o"/>
      <w:lvlJc w:val="left"/>
      <w:pPr>
        <w:ind w:left="4048" w:hanging="360"/>
      </w:pPr>
      <w:rPr>
        <w:rFonts w:ascii="Courier New" w:hAnsi="Courier New" w:cs="Courier New" w:hint="default"/>
      </w:rPr>
    </w:lvl>
    <w:lvl w:ilvl="5" w:tplc="04190005" w:tentative="1">
      <w:start w:val="1"/>
      <w:numFmt w:val="bullet"/>
      <w:lvlText w:val=""/>
      <w:lvlJc w:val="left"/>
      <w:pPr>
        <w:ind w:left="4768" w:hanging="360"/>
      </w:pPr>
      <w:rPr>
        <w:rFonts w:ascii="Wingdings" w:hAnsi="Wingdings" w:hint="default"/>
      </w:rPr>
    </w:lvl>
    <w:lvl w:ilvl="6" w:tplc="04190001" w:tentative="1">
      <w:start w:val="1"/>
      <w:numFmt w:val="bullet"/>
      <w:lvlText w:val=""/>
      <w:lvlJc w:val="left"/>
      <w:pPr>
        <w:ind w:left="5488" w:hanging="360"/>
      </w:pPr>
      <w:rPr>
        <w:rFonts w:ascii="Symbol" w:hAnsi="Symbol" w:hint="default"/>
      </w:rPr>
    </w:lvl>
    <w:lvl w:ilvl="7" w:tplc="04190003" w:tentative="1">
      <w:start w:val="1"/>
      <w:numFmt w:val="bullet"/>
      <w:lvlText w:val="o"/>
      <w:lvlJc w:val="left"/>
      <w:pPr>
        <w:ind w:left="6208" w:hanging="360"/>
      </w:pPr>
      <w:rPr>
        <w:rFonts w:ascii="Courier New" w:hAnsi="Courier New" w:cs="Courier New" w:hint="default"/>
      </w:rPr>
    </w:lvl>
    <w:lvl w:ilvl="8" w:tplc="04190005" w:tentative="1">
      <w:start w:val="1"/>
      <w:numFmt w:val="bullet"/>
      <w:lvlText w:val=""/>
      <w:lvlJc w:val="left"/>
      <w:pPr>
        <w:ind w:left="6928" w:hanging="360"/>
      </w:pPr>
      <w:rPr>
        <w:rFonts w:ascii="Wingdings" w:hAnsi="Wingdings" w:hint="default"/>
      </w:rPr>
    </w:lvl>
  </w:abstractNum>
  <w:abstractNum w:abstractNumId="3">
    <w:nsid w:val="0C4A3605"/>
    <w:multiLevelType w:val="hybridMultilevel"/>
    <w:tmpl w:val="148A3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0C02D6"/>
    <w:multiLevelType w:val="hybridMultilevel"/>
    <w:tmpl w:val="F9B64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3558BD"/>
    <w:multiLevelType w:val="multilevel"/>
    <w:tmpl w:val="240055DC"/>
    <w:lvl w:ilvl="0">
      <w:start w:val="1"/>
      <w:numFmt w:val="decimal"/>
      <w:lvlText w:val="%1."/>
      <w:lvlJc w:val="left"/>
      <w:pPr>
        <w:tabs>
          <w:tab w:val="num" w:pos="384"/>
        </w:tabs>
        <w:ind w:left="384" w:hanging="384"/>
      </w:pPr>
      <w:rPr>
        <w:rFonts w:hint="default"/>
        <w:b w:val="0"/>
      </w:rPr>
    </w:lvl>
    <w:lvl w:ilvl="1">
      <w:start w:val="1"/>
      <w:numFmt w:val="decimal"/>
      <w:lvlText w:val="%1.%2."/>
      <w:lvlJc w:val="left"/>
      <w:pPr>
        <w:tabs>
          <w:tab w:val="num" w:pos="384"/>
        </w:tabs>
        <w:ind w:left="384" w:hanging="38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nsid w:val="2D4A3C34"/>
    <w:multiLevelType w:val="hybridMultilevel"/>
    <w:tmpl w:val="2B2A71F6"/>
    <w:lvl w:ilvl="0" w:tplc="364ECC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DF433A2"/>
    <w:multiLevelType w:val="multilevel"/>
    <w:tmpl w:val="37D4288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E1E3FB7"/>
    <w:multiLevelType w:val="hybridMultilevel"/>
    <w:tmpl w:val="8CA6559E"/>
    <w:lvl w:ilvl="0" w:tplc="604EEE9C">
      <w:start w:val="5"/>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43F974A2"/>
    <w:multiLevelType w:val="hybridMultilevel"/>
    <w:tmpl w:val="6FE40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E85E79"/>
    <w:multiLevelType w:val="hybridMultilevel"/>
    <w:tmpl w:val="34CCC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4D35D7"/>
    <w:multiLevelType w:val="hybridMultilevel"/>
    <w:tmpl w:val="6F800D5E"/>
    <w:lvl w:ilvl="0" w:tplc="04190001">
      <w:start w:val="1"/>
      <w:numFmt w:val="bullet"/>
      <w:lvlText w:val=""/>
      <w:lvlJc w:val="left"/>
      <w:pPr>
        <w:ind w:left="1126" w:hanging="360"/>
      </w:pPr>
      <w:rPr>
        <w:rFonts w:ascii="Symbol" w:hAnsi="Symbol" w:hint="default"/>
      </w:rPr>
    </w:lvl>
    <w:lvl w:ilvl="1" w:tplc="04190003" w:tentative="1">
      <w:start w:val="1"/>
      <w:numFmt w:val="bullet"/>
      <w:lvlText w:val="o"/>
      <w:lvlJc w:val="left"/>
      <w:pPr>
        <w:ind w:left="1846" w:hanging="360"/>
      </w:pPr>
      <w:rPr>
        <w:rFonts w:ascii="Courier New" w:hAnsi="Courier New" w:cs="Courier New" w:hint="default"/>
      </w:rPr>
    </w:lvl>
    <w:lvl w:ilvl="2" w:tplc="04190005" w:tentative="1">
      <w:start w:val="1"/>
      <w:numFmt w:val="bullet"/>
      <w:lvlText w:val=""/>
      <w:lvlJc w:val="left"/>
      <w:pPr>
        <w:ind w:left="2566" w:hanging="360"/>
      </w:pPr>
      <w:rPr>
        <w:rFonts w:ascii="Wingdings" w:hAnsi="Wingdings" w:hint="default"/>
      </w:rPr>
    </w:lvl>
    <w:lvl w:ilvl="3" w:tplc="04190001" w:tentative="1">
      <w:start w:val="1"/>
      <w:numFmt w:val="bullet"/>
      <w:lvlText w:val=""/>
      <w:lvlJc w:val="left"/>
      <w:pPr>
        <w:ind w:left="3286" w:hanging="360"/>
      </w:pPr>
      <w:rPr>
        <w:rFonts w:ascii="Symbol" w:hAnsi="Symbol" w:hint="default"/>
      </w:rPr>
    </w:lvl>
    <w:lvl w:ilvl="4" w:tplc="04190003" w:tentative="1">
      <w:start w:val="1"/>
      <w:numFmt w:val="bullet"/>
      <w:lvlText w:val="o"/>
      <w:lvlJc w:val="left"/>
      <w:pPr>
        <w:ind w:left="4006" w:hanging="360"/>
      </w:pPr>
      <w:rPr>
        <w:rFonts w:ascii="Courier New" w:hAnsi="Courier New" w:cs="Courier New" w:hint="default"/>
      </w:rPr>
    </w:lvl>
    <w:lvl w:ilvl="5" w:tplc="04190005" w:tentative="1">
      <w:start w:val="1"/>
      <w:numFmt w:val="bullet"/>
      <w:lvlText w:val=""/>
      <w:lvlJc w:val="left"/>
      <w:pPr>
        <w:ind w:left="4726" w:hanging="360"/>
      </w:pPr>
      <w:rPr>
        <w:rFonts w:ascii="Wingdings" w:hAnsi="Wingdings" w:hint="default"/>
      </w:rPr>
    </w:lvl>
    <w:lvl w:ilvl="6" w:tplc="04190001" w:tentative="1">
      <w:start w:val="1"/>
      <w:numFmt w:val="bullet"/>
      <w:lvlText w:val=""/>
      <w:lvlJc w:val="left"/>
      <w:pPr>
        <w:ind w:left="5446" w:hanging="360"/>
      </w:pPr>
      <w:rPr>
        <w:rFonts w:ascii="Symbol" w:hAnsi="Symbol" w:hint="default"/>
      </w:rPr>
    </w:lvl>
    <w:lvl w:ilvl="7" w:tplc="04190003" w:tentative="1">
      <w:start w:val="1"/>
      <w:numFmt w:val="bullet"/>
      <w:lvlText w:val="o"/>
      <w:lvlJc w:val="left"/>
      <w:pPr>
        <w:ind w:left="6166" w:hanging="360"/>
      </w:pPr>
      <w:rPr>
        <w:rFonts w:ascii="Courier New" w:hAnsi="Courier New" w:cs="Courier New" w:hint="default"/>
      </w:rPr>
    </w:lvl>
    <w:lvl w:ilvl="8" w:tplc="04190005" w:tentative="1">
      <w:start w:val="1"/>
      <w:numFmt w:val="bullet"/>
      <w:lvlText w:val=""/>
      <w:lvlJc w:val="left"/>
      <w:pPr>
        <w:ind w:left="6886" w:hanging="360"/>
      </w:pPr>
      <w:rPr>
        <w:rFonts w:ascii="Wingdings" w:hAnsi="Wingdings" w:hint="default"/>
      </w:rPr>
    </w:lvl>
  </w:abstractNum>
  <w:abstractNum w:abstractNumId="12">
    <w:nsid w:val="50447AF4"/>
    <w:multiLevelType w:val="hybridMultilevel"/>
    <w:tmpl w:val="845061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22E6523"/>
    <w:multiLevelType w:val="hybridMultilevel"/>
    <w:tmpl w:val="7354F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581979"/>
    <w:multiLevelType w:val="hybridMultilevel"/>
    <w:tmpl w:val="C84A5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884220"/>
    <w:multiLevelType w:val="hybridMultilevel"/>
    <w:tmpl w:val="FB62743C"/>
    <w:lvl w:ilvl="0" w:tplc="0419000F">
      <w:start w:val="1"/>
      <w:numFmt w:val="decimal"/>
      <w:lvlText w:val="%1."/>
      <w:lvlJc w:val="left"/>
      <w:pPr>
        <w:ind w:left="3240" w:hanging="360"/>
      </w:pPr>
      <w:rPr>
        <w:rFonts w:cs="Times New Roman"/>
      </w:rPr>
    </w:lvl>
    <w:lvl w:ilvl="1" w:tplc="04190019" w:tentative="1">
      <w:start w:val="1"/>
      <w:numFmt w:val="lowerLetter"/>
      <w:lvlText w:val="%2."/>
      <w:lvlJc w:val="left"/>
      <w:pPr>
        <w:ind w:left="3960" w:hanging="360"/>
      </w:pPr>
      <w:rPr>
        <w:rFonts w:cs="Times New Roman"/>
      </w:rPr>
    </w:lvl>
    <w:lvl w:ilvl="2" w:tplc="0419001B" w:tentative="1">
      <w:start w:val="1"/>
      <w:numFmt w:val="lowerRoman"/>
      <w:lvlText w:val="%3."/>
      <w:lvlJc w:val="right"/>
      <w:pPr>
        <w:ind w:left="4680" w:hanging="180"/>
      </w:pPr>
      <w:rPr>
        <w:rFonts w:cs="Times New Roman"/>
      </w:rPr>
    </w:lvl>
    <w:lvl w:ilvl="3" w:tplc="0419000F" w:tentative="1">
      <w:start w:val="1"/>
      <w:numFmt w:val="decimal"/>
      <w:lvlText w:val="%4."/>
      <w:lvlJc w:val="left"/>
      <w:pPr>
        <w:ind w:left="5400" w:hanging="360"/>
      </w:pPr>
      <w:rPr>
        <w:rFonts w:cs="Times New Roman"/>
      </w:rPr>
    </w:lvl>
    <w:lvl w:ilvl="4" w:tplc="04190019" w:tentative="1">
      <w:start w:val="1"/>
      <w:numFmt w:val="lowerLetter"/>
      <w:lvlText w:val="%5."/>
      <w:lvlJc w:val="left"/>
      <w:pPr>
        <w:ind w:left="6120" w:hanging="360"/>
      </w:pPr>
      <w:rPr>
        <w:rFonts w:cs="Times New Roman"/>
      </w:rPr>
    </w:lvl>
    <w:lvl w:ilvl="5" w:tplc="0419001B" w:tentative="1">
      <w:start w:val="1"/>
      <w:numFmt w:val="lowerRoman"/>
      <w:lvlText w:val="%6."/>
      <w:lvlJc w:val="right"/>
      <w:pPr>
        <w:ind w:left="6840" w:hanging="180"/>
      </w:pPr>
      <w:rPr>
        <w:rFonts w:cs="Times New Roman"/>
      </w:rPr>
    </w:lvl>
    <w:lvl w:ilvl="6" w:tplc="0419000F" w:tentative="1">
      <w:start w:val="1"/>
      <w:numFmt w:val="decimal"/>
      <w:lvlText w:val="%7."/>
      <w:lvlJc w:val="left"/>
      <w:pPr>
        <w:ind w:left="7560" w:hanging="360"/>
      </w:pPr>
      <w:rPr>
        <w:rFonts w:cs="Times New Roman"/>
      </w:rPr>
    </w:lvl>
    <w:lvl w:ilvl="7" w:tplc="04190019" w:tentative="1">
      <w:start w:val="1"/>
      <w:numFmt w:val="lowerLetter"/>
      <w:lvlText w:val="%8."/>
      <w:lvlJc w:val="left"/>
      <w:pPr>
        <w:ind w:left="8280" w:hanging="360"/>
      </w:pPr>
      <w:rPr>
        <w:rFonts w:cs="Times New Roman"/>
      </w:rPr>
    </w:lvl>
    <w:lvl w:ilvl="8" w:tplc="0419001B" w:tentative="1">
      <w:start w:val="1"/>
      <w:numFmt w:val="lowerRoman"/>
      <w:lvlText w:val="%9."/>
      <w:lvlJc w:val="right"/>
      <w:pPr>
        <w:ind w:left="9000" w:hanging="180"/>
      </w:pPr>
      <w:rPr>
        <w:rFonts w:cs="Times New Roman"/>
      </w:rPr>
    </w:lvl>
  </w:abstractNum>
  <w:abstractNum w:abstractNumId="16">
    <w:nsid w:val="62B80BA0"/>
    <w:multiLevelType w:val="multilevel"/>
    <w:tmpl w:val="4724971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2CB6205"/>
    <w:multiLevelType w:val="multilevel"/>
    <w:tmpl w:val="437087B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89D7E75"/>
    <w:multiLevelType w:val="hybridMultilevel"/>
    <w:tmpl w:val="F7EA7F46"/>
    <w:lvl w:ilvl="0" w:tplc="7D9AFE3C">
      <w:start w:val="1"/>
      <w:numFmt w:val="decimal"/>
      <w:lvlText w:val="%1."/>
      <w:lvlJc w:val="left"/>
      <w:pPr>
        <w:ind w:left="6314" w:hanging="360"/>
      </w:pPr>
      <w:rPr>
        <w:rFonts w:ascii="Times New Roman" w:hAnsi="Times New Roman" w:cs="Times New Roman" w:hint="default"/>
        <w:b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7B391324"/>
    <w:multiLevelType w:val="hybridMultilevel"/>
    <w:tmpl w:val="8CA6559E"/>
    <w:lvl w:ilvl="0" w:tplc="604EEE9C">
      <w:start w:val="5"/>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0">
    <w:nsid w:val="7F8F6C01"/>
    <w:multiLevelType w:val="multilevel"/>
    <w:tmpl w:val="78EA3C9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4"/>
  </w:num>
  <w:num w:numId="3">
    <w:abstractNumId w:val="5"/>
  </w:num>
  <w:num w:numId="4">
    <w:abstractNumId w:val="20"/>
  </w:num>
  <w:num w:numId="5">
    <w:abstractNumId w:val="17"/>
  </w:num>
  <w:num w:numId="6">
    <w:abstractNumId w:val="18"/>
  </w:num>
  <w:num w:numId="7">
    <w:abstractNumId w:val="6"/>
  </w:num>
  <w:num w:numId="8">
    <w:abstractNumId w:val="15"/>
  </w:num>
  <w:num w:numId="9">
    <w:abstractNumId w:val="13"/>
  </w:num>
  <w:num w:numId="10">
    <w:abstractNumId w:val="3"/>
  </w:num>
  <w:num w:numId="11">
    <w:abstractNumId w:val="0"/>
  </w:num>
  <w:num w:numId="12">
    <w:abstractNumId w:val="7"/>
  </w:num>
  <w:num w:numId="13">
    <w:abstractNumId w:val="16"/>
  </w:num>
  <w:num w:numId="14">
    <w:abstractNumId w:val="10"/>
  </w:num>
  <w:num w:numId="15">
    <w:abstractNumId w:val="19"/>
  </w:num>
  <w:num w:numId="16">
    <w:abstractNumId w:val="4"/>
  </w:num>
  <w:num w:numId="17">
    <w:abstractNumId w:val="8"/>
  </w:num>
  <w:num w:numId="18">
    <w:abstractNumId w:val="1"/>
  </w:num>
  <w:num w:numId="19">
    <w:abstractNumId w:val="12"/>
  </w:num>
  <w:num w:numId="20">
    <w:abstractNumId w:val="2"/>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027A0"/>
    <w:rsid w:val="00000A05"/>
    <w:rsid w:val="00002299"/>
    <w:rsid w:val="000230B5"/>
    <w:rsid w:val="00026A39"/>
    <w:rsid w:val="000301F7"/>
    <w:rsid w:val="00040943"/>
    <w:rsid w:val="0005026A"/>
    <w:rsid w:val="00064DBD"/>
    <w:rsid w:val="00066A8B"/>
    <w:rsid w:val="00080082"/>
    <w:rsid w:val="0008496F"/>
    <w:rsid w:val="00093CF1"/>
    <w:rsid w:val="000961E2"/>
    <w:rsid w:val="000B3CD9"/>
    <w:rsid w:val="000B5610"/>
    <w:rsid w:val="000F19CE"/>
    <w:rsid w:val="001027A0"/>
    <w:rsid w:val="001037A9"/>
    <w:rsid w:val="00110EA1"/>
    <w:rsid w:val="00120992"/>
    <w:rsid w:val="00136BA2"/>
    <w:rsid w:val="00146C0F"/>
    <w:rsid w:val="001474BB"/>
    <w:rsid w:val="00156917"/>
    <w:rsid w:val="00165616"/>
    <w:rsid w:val="00177995"/>
    <w:rsid w:val="0018189B"/>
    <w:rsid w:val="0018422B"/>
    <w:rsid w:val="001847EE"/>
    <w:rsid w:val="001A23D5"/>
    <w:rsid w:val="001B0FF6"/>
    <w:rsid w:val="001E4765"/>
    <w:rsid w:val="001F3372"/>
    <w:rsid w:val="00201AFA"/>
    <w:rsid w:val="00206C9D"/>
    <w:rsid w:val="0022306D"/>
    <w:rsid w:val="00227D8A"/>
    <w:rsid w:val="0023706E"/>
    <w:rsid w:val="002418CF"/>
    <w:rsid w:val="00241B94"/>
    <w:rsid w:val="002425BB"/>
    <w:rsid w:val="00243B33"/>
    <w:rsid w:val="00262F8B"/>
    <w:rsid w:val="00273515"/>
    <w:rsid w:val="00277E35"/>
    <w:rsid w:val="00285AC5"/>
    <w:rsid w:val="002920B6"/>
    <w:rsid w:val="00296E71"/>
    <w:rsid w:val="002B7DCC"/>
    <w:rsid w:val="002E3029"/>
    <w:rsid w:val="00301D27"/>
    <w:rsid w:val="00330E98"/>
    <w:rsid w:val="00336AD3"/>
    <w:rsid w:val="00356035"/>
    <w:rsid w:val="003668C3"/>
    <w:rsid w:val="00373932"/>
    <w:rsid w:val="00385B05"/>
    <w:rsid w:val="00386637"/>
    <w:rsid w:val="003A482B"/>
    <w:rsid w:val="003B03F5"/>
    <w:rsid w:val="003B761B"/>
    <w:rsid w:val="003C0CFA"/>
    <w:rsid w:val="003C2F3B"/>
    <w:rsid w:val="003C46AD"/>
    <w:rsid w:val="003D4445"/>
    <w:rsid w:val="003D5158"/>
    <w:rsid w:val="003D7EE9"/>
    <w:rsid w:val="00433DD7"/>
    <w:rsid w:val="00436440"/>
    <w:rsid w:val="0049766C"/>
    <w:rsid w:val="004A724A"/>
    <w:rsid w:val="004B4512"/>
    <w:rsid w:val="004C0844"/>
    <w:rsid w:val="004C4A6A"/>
    <w:rsid w:val="004D0489"/>
    <w:rsid w:val="004E0F3A"/>
    <w:rsid w:val="004E74F7"/>
    <w:rsid w:val="004F1B30"/>
    <w:rsid w:val="005041F8"/>
    <w:rsid w:val="00513D69"/>
    <w:rsid w:val="00520CA7"/>
    <w:rsid w:val="005210AC"/>
    <w:rsid w:val="00522DC1"/>
    <w:rsid w:val="00524448"/>
    <w:rsid w:val="0053568C"/>
    <w:rsid w:val="005441E1"/>
    <w:rsid w:val="00544CE0"/>
    <w:rsid w:val="00544FF5"/>
    <w:rsid w:val="00553212"/>
    <w:rsid w:val="005706AC"/>
    <w:rsid w:val="00570C21"/>
    <w:rsid w:val="00585BE3"/>
    <w:rsid w:val="005B35D2"/>
    <w:rsid w:val="005C0277"/>
    <w:rsid w:val="005D5DAE"/>
    <w:rsid w:val="005E2473"/>
    <w:rsid w:val="005F296A"/>
    <w:rsid w:val="005F4186"/>
    <w:rsid w:val="005F455C"/>
    <w:rsid w:val="006022BC"/>
    <w:rsid w:val="00606E91"/>
    <w:rsid w:val="006170B7"/>
    <w:rsid w:val="006207BB"/>
    <w:rsid w:val="006241C8"/>
    <w:rsid w:val="00631D3C"/>
    <w:rsid w:val="0063486A"/>
    <w:rsid w:val="00636BDD"/>
    <w:rsid w:val="00637DA2"/>
    <w:rsid w:val="0064437C"/>
    <w:rsid w:val="00647401"/>
    <w:rsid w:val="00654CDF"/>
    <w:rsid w:val="00666C21"/>
    <w:rsid w:val="006856A1"/>
    <w:rsid w:val="006A4B22"/>
    <w:rsid w:val="006C201C"/>
    <w:rsid w:val="006D6043"/>
    <w:rsid w:val="006D7C25"/>
    <w:rsid w:val="006F5D3B"/>
    <w:rsid w:val="007128FE"/>
    <w:rsid w:val="00713008"/>
    <w:rsid w:val="00714383"/>
    <w:rsid w:val="007149A2"/>
    <w:rsid w:val="00727AD0"/>
    <w:rsid w:val="0074500C"/>
    <w:rsid w:val="00745D61"/>
    <w:rsid w:val="00747D00"/>
    <w:rsid w:val="00752208"/>
    <w:rsid w:val="007534E1"/>
    <w:rsid w:val="007556A7"/>
    <w:rsid w:val="0076197F"/>
    <w:rsid w:val="00767B11"/>
    <w:rsid w:val="00775BBA"/>
    <w:rsid w:val="007B0671"/>
    <w:rsid w:val="007B0E08"/>
    <w:rsid w:val="007B1F8A"/>
    <w:rsid w:val="007C0D58"/>
    <w:rsid w:val="007E24BE"/>
    <w:rsid w:val="00810149"/>
    <w:rsid w:val="00811BD7"/>
    <w:rsid w:val="00821AA4"/>
    <w:rsid w:val="00853B88"/>
    <w:rsid w:val="00861DAE"/>
    <w:rsid w:val="008623D9"/>
    <w:rsid w:val="008669F0"/>
    <w:rsid w:val="00876781"/>
    <w:rsid w:val="00880535"/>
    <w:rsid w:val="00882E2E"/>
    <w:rsid w:val="0088373A"/>
    <w:rsid w:val="0088701D"/>
    <w:rsid w:val="008907E4"/>
    <w:rsid w:val="00891438"/>
    <w:rsid w:val="008A0359"/>
    <w:rsid w:val="008A2B59"/>
    <w:rsid w:val="008A6B11"/>
    <w:rsid w:val="008A7010"/>
    <w:rsid w:val="008C462B"/>
    <w:rsid w:val="008D2240"/>
    <w:rsid w:val="008D680D"/>
    <w:rsid w:val="008D776C"/>
    <w:rsid w:val="008E7C8E"/>
    <w:rsid w:val="008F7B21"/>
    <w:rsid w:val="009133CF"/>
    <w:rsid w:val="00922465"/>
    <w:rsid w:val="009301EE"/>
    <w:rsid w:val="00935FA8"/>
    <w:rsid w:val="009419DC"/>
    <w:rsid w:val="00945B08"/>
    <w:rsid w:val="00947C7A"/>
    <w:rsid w:val="0095565A"/>
    <w:rsid w:val="00960024"/>
    <w:rsid w:val="00961A55"/>
    <w:rsid w:val="0096282C"/>
    <w:rsid w:val="009720F2"/>
    <w:rsid w:val="00972E8F"/>
    <w:rsid w:val="00974181"/>
    <w:rsid w:val="0098714A"/>
    <w:rsid w:val="009920BB"/>
    <w:rsid w:val="009963DA"/>
    <w:rsid w:val="0099753A"/>
    <w:rsid w:val="009A590E"/>
    <w:rsid w:val="009A71B9"/>
    <w:rsid w:val="009D4B19"/>
    <w:rsid w:val="009E61C7"/>
    <w:rsid w:val="00A0116A"/>
    <w:rsid w:val="00A151FB"/>
    <w:rsid w:val="00A3449B"/>
    <w:rsid w:val="00A379B5"/>
    <w:rsid w:val="00A42E34"/>
    <w:rsid w:val="00A66BB5"/>
    <w:rsid w:val="00A67623"/>
    <w:rsid w:val="00A76828"/>
    <w:rsid w:val="00A91304"/>
    <w:rsid w:val="00A962F4"/>
    <w:rsid w:val="00AA2D2B"/>
    <w:rsid w:val="00AB7F42"/>
    <w:rsid w:val="00AD69D9"/>
    <w:rsid w:val="00AE1435"/>
    <w:rsid w:val="00AE512F"/>
    <w:rsid w:val="00AE724D"/>
    <w:rsid w:val="00AF0F5A"/>
    <w:rsid w:val="00AF253C"/>
    <w:rsid w:val="00AF41AB"/>
    <w:rsid w:val="00B07CB7"/>
    <w:rsid w:val="00B14661"/>
    <w:rsid w:val="00B20A9A"/>
    <w:rsid w:val="00B307A8"/>
    <w:rsid w:val="00B35664"/>
    <w:rsid w:val="00B3660F"/>
    <w:rsid w:val="00B43F97"/>
    <w:rsid w:val="00B47BBE"/>
    <w:rsid w:val="00B53D4E"/>
    <w:rsid w:val="00B648CB"/>
    <w:rsid w:val="00B72456"/>
    <w:rsid w:val="00B93315"/>
    <w:rsid w:val="00BA45FA"/>
    <w:rsid w:val="00BB59C3"/>
    <w:rsid w:val="00BC3FA3"/>
    <w:rsid w:val="00BD6E92"/>
    <w:rsid w:val="00BE281E"/>
    <w:rsid w:val="00BE42C6"/>
    <w:rsid w:val="00BE7257"/>
    <w:rsid w:val="00C0116E"/>
    <w:rsid w:val="00C01AE1"/>
    <w:rsid w:val="00C12012"/>
    <w:rsid w:val="00C404BE"/>
    <w:rsid w:val="00C40F93"/>
    <w:rsid w:val="00C46F1D"/>
    <w:rsid w:val="00C47EEF"/>
    <w:rsid w:val="00C70580"/>
    <w:rsid w:val="00C9121E"/>
    <w:rsid w:val="00C94F28"/>
    <w:rsid w:val="00CE7132"/>
    <w:rsid w:val="00CE7663"/>
    <w:rsid w:val="00D01C6F"/>
    <w:rsid w:val="00D06898"/>
    <w:rsid w:val="00D17113"/>
    <w:rsid w:val="00D364DC"/>
    <w:rsid w:val="00D504A6"/>
    <w:rsid w:val="00D50538"/>
    <w:rsid w:val="00D67A30"/>
    <w:rsid w:val="00D768D2"/>
    <w:rsid w:val="00D80274"/>
    <w:rsid w:val="00DA24E9"/>
    <w:rsid w:val="00DA36C5"/>
    <w:rsid w:val="00DB5A6D"/>
    <w:rsid w:val="00DD0B2E"/>
    <w:rsid w:val="00DD47AD"/>
    <w:rsid w:val="00DF3ACB"/>
    <w:rsid w:val="00E06D6B"/>
    <w:rsid w:val="00E11AF5"/>
    <w:rsid w:val="00E13E53"/>
    <w:rsid w:val="00E20456"/>
    <w:rsid w:val="00E205D0"/>
    <w:rsid w:val="00E2748A"/>
    <w:rsid w:val="00E3556A"/>
    <w:rsid w:val="00E40BA4"/>
    <w:rsid w:val="00E5669C"/>
    <w:rsid w:val="00E743C9"/>
    <w:rsid w:val="00E76A03"/>
    <w:rsid w:val="00E7736B"/>
    <w:rsid w:val="00E96752"/>
    <w:rsid w:val="00E96CAA"/>
    <w:rsid w:val="00EC2225"/>
    <w:rsid w:val="00EC4B1F"/>
    <w:rsid w:val="00ED1D0F"/>
    <w:rsid w:val="00F15CE3"/>
    <w:rsid w:val="00F202F3"/>
    <w:rsid w:val="00F24FFA"/>
    <w:rsid w:val="00F54986"/>
    <w:rsid w:val="00F565E5"/>
    <w:rsid w:val="00F575E7"/>
    <w:rsid w:val="00F630A5"/>
    <w:rsid w:val="00F70059"/>
    <w:rsid w:val="00F74F4F"/>
    <w:rsid w:val="00FC1EE9"/>
    <w:rsid w:val="00FC6FAF"/>
    <w:rsid w:val="00FC7D0F"/>
    <w:rsid w:val="00FD7B8F"/>
    <w:rsid w:val="00FE6318"/>
    <w:rsid w:val="00FF15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7A0"/>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link w:val="1"/>
    <w:uiPriority w:val="1"/>
    <w:locked/>
    <w:rsid w:val="001027A0"/>
  </w:style>
  <w:style w:type="paragraph" w:customStyle="1" w:styleId="1">
    <w:name w:val="Без интервала1"/>
    <w:link w:val="NoSpacingChar"/>
    <w:uiPriority w:val="1"/>
    <w:qFormat/>
    <w:rsid w:val="001027A0"/>
    <w:pPr>
      <w:spacing w:after="0" w:line="240" w:lineRule="auto"/>
    </w:pPr>
  </w:style>
  <w:style w:type="paragraph" w:customStyle="1" w:styleId="10">
    <w:name w:val="Без интервала1"/>
    <w:uiPriority w:val="1"/>
    <w:qFormat/>
    <w:rsid w:val="00B648CB"/>
    <w:pPr>
      <w:spacing w:after="0" w:line="240" w:lineRule="auto"/>
    </w:pPr>
  </w:style>
  <w:style w:type="character" w:customStyle="1" w:styleId="a3">
    <w:name w:val="Без интервала Знак"/>
    <w:link w:val="a4"/>
    <w:locked/>
    <w:rsid w:val="00B648CB"/>
  </w:style>
  <w:style w:type="paragraph" w:styleId="a4">
    <w:name w:val="No Spacing"/>
    <w:link w:val="a3"/>
    <w:qFormat/>
    <w:rsid w:val="00B648CB"/>
    <w:pPr>
      <w:spacing w:after="0" w:line="240" w:lineRule="auto"/>
    </w:pPr>
  </w:style>
  <w:style w:type="paragraph" w:styleId="a5">
    <w:name w:val="Balloon Text"/>
    <w:basedOn w:val="a"/>
    <w:link w:val="a6"/>
    <w:uiPriority w:val="99"/>
    <w:semiHidden/>
    <w:unhideWhenUsed/>
    <w:rsid w:val="00B648C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48CB"/>
    <w:rPr>
      <w:rFonts w:ascii="Tahoma" w:eastAsia="Times New Roman" w:hAnsi="Tahoma" w:cs="Tahoma"/>
      <w:sz w:val="16"/>
      <w:szCs w:val="16"/>
    </w:rPr>
  </w:style>
  <w:style w:type="paragraph" w:styleId="a7">
    <w:name w:val="Subtitle"/>
    <w:basedOn w:val="a"/>
    <w:next w:val="a"/>
    <w:link w:val="a8"/>
    <w:uiPriority w:val="11"/>
    <w:qFormat/>
    <w:rsid w:val="00B648CB"/>
    <w:pPr>
      <w:spacing w:after="60"/>
      <w:jc w:val="center"/>
      <w:outlineLvl w:val="1"/>
    </w:pPr>
    <w:rPr>
      <w:rFonts w:ascii="Cambria" w:hAnsi="Cambria"/>
      <w:sz w:val="24"/>
      <w:szCs w:val="24"/>
    </w:rPr>
  </w:style>
  <w:style w:type="character" w:customStyle="1" w:styleId="a8">
    <w:name w:val="Подзаголовок Знак"/>
    <w:basedOn w:val="a0"/>
    <w:link w:val="a7"/>
    <w:uiPriority w:val="11"/>
    <w:rsid w:val="00B648CB"/>
    <w:rPr>
      <w:rFonts w:ascii="Cambria" w:eastAsia="Times New Roman" w:hAnsi="Cambria" w:cs="Times New Roman"/>
      <w:sz w:val="24"/>
      <w:szCs w:val="24"/>
    </w:rPr>
  </w:style>
  <w:style w:type="paragraph" w:customStyle="1" w:styleId="11">
    <w:name w:val="Абзац списка1"/>
    <w:basedOn w:val="a"/>
    <w:uiPriority w:val="34"/>
    <w:qFormat/>
    <w:rsid w:val="00B648CB"/>
    <w:pPr>
      <w:spacing w:after="0" w:line="240" w:lineRule="auto"/>
      <w:ind w:left="720"/>
      <w:contextualSpacing/>
    </w:pPr>
    <w:rPr>
      <w:rFonts w:ascii="Times New Roman" w:hAnsi="Times New Roman"/>
      <w:sz w:val="20"/>
      <w:szCs w:val="20"/>
      <w:lang w:eastAsia="ru-RU"/>
    </w:rPr>
  </w:style>
  <w:style w:type="table" w:styleId="a9">
    <w:name w:val="Table Grid"/>
    <w:basedOn w:val="a1"/>
    <w:uiPriority w:val="39"/>
    <w:rsid w:val="00B648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Без интервала2"/>
    <w:uiPriority w:val="1"/>
    <w:qFormat/>
    <w:rsid w:val="00B648CB"/>
    <w:pPr>
      <w:spacing w:after="0" w:line="240" w:lineRule="auto"/>
    </w:pPr>
    <w:rPr>
      <w:rFonts w:ascii="Calibri" w:eastAsia="Times New Roman" w:hAnsi="Calibri" w:cs="Times New Roman"/>
    </w:rPr>
  </w:style>
  <w:style w:type="paragraph" w:styleId="aa">
    <w:name w:val="List Paragraph"/>
    <w:basedOn w:val="a"/>
    <w:uiPriority w:val="34"/>
    <w:qFormat/>
    <w:rsid w:val="00D17113"/>
    <w:pPr>
      <w:ind w:left="720"/>
      <w:contextualSpacing/>
    </w:pPr>
    <w:rPr>
      <w:rFonts w:eastAsia="Calibri"/>
    </w:rPr>
  </w:style>
  <w:style w:type="paragraph" w:customStyle="1" w:styleId="Default">
    <w:name w:val="Default"/>
    <w:rsid w:val="00972E8F"/>
    <w:pPr>
      <w:autoSpaceDE w:val="0"/>
      <w:autoSpaceDN w:val="0"/>
      <w:adjustRightInd w:val="0"/>
      <w:spacing w:after="0" w:line="240" w:lineRule="auto"/>
    </w:pPr>
    <w:rPr>
      <w:rFonts w:ascii="Times New Roman" w:hAnsi="Times New Roman" w:cs="Times New Roman"/>
      <w:color w:val="000000"/>
      <w:sz w:val="24"/>
      <w:szCs w:val="24"/>
    </w:rPr>
  </w:style>
  <w:style w:type="paragraph" w:styleId="20">
    <w:name w:val="Quote"/>
    <w:basedOn w:val="a"/>
    <w:next w:val="a"/>
    <w:link w:val="21"/>
    <w:uiPriority w:val="29"/>
    <w:qFormat/>
    <w:rsid w:val="005B35D2"/>
    <w:rPr>
      <w:i/>
      <w:iCs/>
      <w:color w:val="000000" w:themeColor="text1"/>
    </w:rPr>
  </w:style>
  <w:style w:type="character" w:customStyle="1" w:styleId="21">
    <w:name w:val="Цитата 2 Знак"/>
    <w:basedOn w:val="a0"/>
    <w:link w:val="20"/>
    <w:uiPriority w:val="29"/>
    <w:rsid w:val="005B35D2"/>
    <w:rPr>
      <w:rFonts w:ascii="Calibri" w:eastAsia="Times New Roman" w:hAnsi="Calibri" w:cs="Times New Roman"/>
      <w:i/>
      <w:iCs/>
      <w:color w:val="000000" w:themeColor="text1"/>
    </w:rPr>
  </w:style>
</w:styles>
</file>

<file path=word/webSettings.xml><?xml version="1.0" encoding="utf-8"?>
<w:webSettings xmlns:r="http://schemas.openxmlformats.org/officeDocument/2006/relationships" xmlns:w="http://schemas.openxmlformats.org/wordprocessingml/2006/main">
  <w:divs>
    <w:div w:id="11954097">
      <w:bodyDiv w:val="1"/>
      <w:marLeft w:val="0"/>
      <w:marRight w:val="0"/>
      <w:marTop w:val="0"/>
      <w:marBottom w:val="0"/>
      <w:divBdr>
        <w:top w:val="none" w:sz="0" w:space="0" w:color="auto"/>
        <w:left w:val="none" w:sz="0" w:space="0" w:color="auto"/>
        <w:bottom w:val="none" w:sz="0" w:space="0" w:color="auto"/>
        <w:right w:val="none" w:sz="0" w:space="0" w:color="auto"/>
      </w:divBdr>
    </w:div>
    <w:div w:id="23949264">
      <w:bodyDiv w:val="1"/>
      <w:marLeft w:val="0"/>
      <w:marRight w:val="0"/>
      <w:marTop w:val="0"/>
      <w:marBottom w:val="0"/>
      <w:divBdr>
        <w:top w:val="none" w:sz="0" w:space="0" w:color="auto"/>
        <w:left w:val="none" w:sz="0" w:space="0" w:color="auto"/>
        <w:bottom w:val="none" w:sz="0" w:space="0" w:color="auto"/>
        <w:right w:val="none" w:sz="0" w:space="0" w:color="auto"/>
      </w:divBdr>
    </w:div>
    <w:div w:id="71977112">
      <w:bodyDiv w:val="1"/>
      <w:marLeft w:val="0"/>
      <w:marRight w:val="0"/>
      <w:marTop w:val="0"/>
      <w:marBottom w:val="0"/>
      <w:divBdr>
        <w:top w:val="none" w:sz="0" w:space="0" w:color="auto"/>
        <w:left w:val="none" w:sz="0" w:space="0" w:color="auto"/>
        <w:bottom w:val="none" w:sz="0" w:space="0" w:color="auto"/>
        <w:right w:val="none" w:sz="0" w:space="0" w:color="auto"/>
      </w:divBdr>
    </w:div>
    <w:div w:id="75591068">
      <w:bodyDiv w:val="1"/>
      <w:marLeft w:val="0"/>
      <w:marRight w:val="0"/>
      <w:marTop w:val="0"/>
      <w:marBottom w:val="0"/>
      <w:divBdr>
        <w:top w:val="none" w:sz="0" w:space="0" w:color="auto"/>
        <w:left w:val="none" w:sz="0" w:space="0" w:color="auto"/>
        <w:bottom w:val="none" w:sz="0" w:space="0" w:color="auto"/>
        <w:right w:val="none" w:sz="0" w:space="0" w:color="auto"/>
      </w:divBdr>
    </w:div>
    <w:div w:id="94983808">
      <w:bodyDiv w:val="1"/>
      <w:marLeft w:val="0"/>
      <w:marRight w:val="0"/>
      <w:marTop w:val="0"/>
      <w:marBottom w:val="0"/>
      <w:divBdr>
        <w:top w:val="none" w:sz="0" w:space="0" w:color="auto"/>
        <w:left w:val="none" w:sz="0" w:space="0" w:color="auto"/>
        <w:bottom w:val="none" w:sz="0" w:space="0" w:color="auto"/>
        <w:right w:val="none" w:sz="0" w:space="0" w:color="auto"/>
      </w:divBdr>
    </w:div>
    <w:div w:id="97533524">
      <w:bodyDiv w:val="1"/>
      <w:marLeft w:val="0"/>
      <w:marRight w:val="0"/>
      <w:marTop w:val="0"/>
      <w:marBottom w:val="0"/>
      <w:divBdr>
        <w:top w:val="none" w:sz="0" w:space="0" w:color="auto"/>
        <w:left w:val="none" w:sz="0" w:space="0" w:color="auto"/>
        <w:bottom w:val="none" w:sz="0" w:space="0" w:color="auto"/>
        <w:right w:val="none" w:sz="0" w:space="0" w:color="auto"/>
      </w:divBdr>
    </w:div>
    <w:div w:id="107899400">
      <w:bodyDiv w:val="1"/>
      <w:marLeft w:val="0"/>
      <w:marRight w:val="0"/>
      <w:marTop w:val="0"/>
      <w:marBottom w:val="0"/>
      <w:divBdr>
        <w:top w:val="none" w:sz="0" w:space="0" w:color="auto"/>
        <w:left w:val="none" w:sz="0" w:space="0" w:color="auto"/>
        <w:bottom w:val="none" w:sz="0" w:space="0" w:color="auto"/>
        <w:right w:val="none" w:sz="0" w:space="0" w:color="auto"/>
      </w:divBdr>
    </w:div>
    <w:div w:id="112604795">
      <w:bodyDiv w:val="1"/>
      <w:marLeft w:val="0"/>
      <w:marRight w:val="0"/>
      <w:marTop w:val="0"/>
      <w:marBottom w:val="0"/>
      <w:divBdr>
        <w:top w:val="none" w:sz="0" w:space="0" w:color="auto"/>
        <w:left w:val="none" w:sz="0" w:space="0" w:color="auto"/>
        <w:bottom w:val="none" w:sz="0" w:space="0" w:color="auto"/>
        <w:right w:val="none" w:sz="0" w:space="0" w:color="auto"/>
      </w:divBdr>
    </w:div>
    <w:div w:id="113015560">
      <w:bodyDiv w:val="1"/>
      <w:marLeft w:val="0"/>
      <w:marRight w:val="0"/>
      <w:marTop w:val="0"/>
      <w:marBottom w:val="0"/>
      <w:divBdr>
        <w:top w:val="none" w:sz="0" w:space="0" w:color="auto"/>
        <w:left w:val="none" w:sz="0" w:space="0" w:color="auto"/>
        <w:bottom w:val="none" w:sz="0" w:space="0" w:color="auto"/>
        <w:right w:val="none" w:sz="0" w:space="0" w:color="auto"/>
      </w:divBdr>
    </w:div>
    <w:div w:id="116536162">
      <w:bodyDiv w:val="1"/>
      <w:marLeft w:val="0"/>
      <w:marRight w:val="0"/>
      <w:marTop w:val="0"/>
      <w:marBottom w:val="0"/>
      <w:divBdr>
        <w:top w:val="none" w:sz="0" w:space="0" w:color="auto"/>
        <w:left w:val="none" w:sz="0" w:space="0" w:color="auto"/>
        <w:bottom w:val="none" w:sz="0" w:space="0" w:color="auto"/>
        <w:right w:val="none" w:sz="0" w:space="0" w:color="auto"/>
      </w:divBdr>
    </w:div>
    <w:div w:id="151482513">
      <w:bodyDiv w:val="1"/>
      <w:marLeft w:val="0"/>
      <w:marRight w:val="0"/>
      <w:marTop w:val="0"/>
      <w:marBottom w:val="0"/>
      <w:divBdr>
        <w:top w:val="none" w:sz="0" w:space="0" w:color="auto"/>
        <w:left w:val="none" w:sz="0" w:space="0" w:color="auto"/>
        <w:bottom w:val="none" w:sz="0" w:space="0" w:color="auto"/>
        <w:right w:val="none" w:sz="0" w:space="0" w:color="auto"/>
      </w:divBdr>
    </w:div>
    <w:div w:id="171117253">
      <w:bodyDiv w:val="1"/>
      <w:marLeft w:val="0"/>
      <w:marRight w:val="0"/>
      <w:marTop w:val="0"/>
      <w:marBottom w:val="0"/>
      <w:divBdr>
        <w:top w:val="none" w:sz="0" w:space="0" w:color="auto"/>
        <w:left w:val="none" w:sz="0" w:space="0" w:color="auto"/>
        <w:bottom w:val="none" w:sz="0" w:space="0" w:color="auto"/>
        <w:right w:val="none" w:sz="0" w:space="0" w:color="auto"/>
      </w:divBdr>
    </w:div>
    <w:div w:id="176698738">
      <w:bodyDiv w:val="1"/>
      <w:marLeft w:val="0"/>
      <w:marRight w:val="0"/>
      <w:marTop w:val="0"/>
      <w:marBottom w:val="0"/>
      <w:divBdr>
        <w:top w:val="none" w:sz="0" w:space="0" w:color="auto"/>
        <w:left w:val="none" w:sz="0" w:space="0" w:color="auto"/>
        <w:bottom w:val="none" w:sz="0" w:space="0" w:color="auto"/>
        <w:right w:val="none" w:sz="0" w:space="0" w:color="auto"/>
      </w:divBdr>
    </w:div>
    <w:div w:id="188220082">
      <w:bodyDiv w:val="1"/>
      <w:marLeft w:val="0"/>
      <w:marRight w:val="0"/>
      <w:marTop w:val="0"/>
      <w:marBottom w:val="0"/>
      <w:divBdr>
        <w:top w:val="none" w:sz="0" w:space="0" w:color="auto"/>
        <w:left w:val="none" w:sz="0" w:space="0" w:color="auto"/>
        <w:bottom w:val="none" w:sz="0" w:space="0" w:color="auto"/>
        <w:right w:val="none" w:sz="0" w:space="0" w:color="auto"/>
      </w:divBdr>
    </w:div>
    <w:div w:id="189076286">
      <w:bodyDiv w:val="1"/>
      <w:marLeft w:val="0"/>
      <w:marRight w:val="0"/>
      <w:marTop w:val="0"/>
      <w:marBottom w:val="0"/>
      <w:divBdr>
        <w:top w:val="none" w:sz="0" w:space="0" w:color="auto"/>
        <w:left w:val="none" w:sz="0" w:space="0" w:color="auto"/>
        <w:bottom w:val="none" w:sz="0" w:space="0" w:color="auto"/>
        <w:right w:val="none" w:sz="0" w:space="0" w:color="auto"/>
      </w:divBdr>
    </w:div>
    <w:div w:id="189685534">
      <w:bodyDiv w:val="1"/>
      <w:marLeft w:val="0"/>
      <w:marRight w:val="0"/>
      <w:marTop w:val="0"/>
      <w:marBottom w:val="0"/>
      <w:divBdr>
        <w:top w:val="none" w:sz="0" w:space="0" w:color="auto"/>
        <w:left w:val="none" w:sz="0" w:space="0" w:color="auto"/>
        <w:bottom w:val="none" w:sz="0" w:space="0" w:color="auto"/>
        <w:right w:val="none" w:sz="0" w:space="0" w:color="auto"/>
      </w:divBdr>
    </w:div>
    <w:div w:id="193811394">
      <w:bodyDiv w:val="1"/>
      <w:marLeft w:val="0"/>
      <w:marRight w:val="0"/>
      <w:marTop w:val="0"/>
      <w:marBottom w:val="0"/>
      <w:divBdr>
        <w:top w:val="none" w:sz="0" w:space="0" w:color="auto"/>
        <w:left w:val="none" w:sz="0" w:space="0" w:color="auto"/>
        <w:bottom w:val="none" w:sz="0" w:space="0" w:color="auto"/>
        <w:right w:val="none" w:sz="0" w:space="0" w:color="auto"/>
      </w:divBdr>
    </w:div>
    <w:div w:id="216432527">
      <w:bodyDiv w:val="1"/>
      <w:marLeft w:val="0"/>
      <w:marRight w:val="0"/>
      <w:marTop w:val="0"/>
      <w:marBottom w:val="0"/>
      <w:divBdr>
        <w:top w:val="none" w:sz="0" w:space="0" w:color="auto"/>
        <w:left w:val="none" w:sz="0" w:space="0" w:color="auto"/>
        <w:bottom w:val="none" w:sz="0" w:space="0" w:color="auto"/>
        <w:right w:val="none" w:sz="0" w:space="0" w:color="auto"/>
      </w:divBdr>
    </w:div>
    <w:div w:id="223955412">
      <w:bodyDiv w:val="1"/>
      <w:marLeft w:val="0"/>
      <w:marRight w:val="0"/>
      <w:marTop w:val="0"/>
      <w:marBottom w:val="0"/>
      <w:divBdr>
        <w:top w:val="none" w:sz="0" w:space="0" w:color="auto"/>
        <w:left w:val="none" w:sz="0" w:space="0" w:color="auto"/>
        <w:bottom w:val="none" w:sz="0" w:space="0" w:color="auto"/>
        <w:right w:val="none" w:sz="0" w:space="0" w:color="auto"/>
      </w:divBdr>
    </w:div>
    <w:div w:id="233668283">
      <w:bodyDiv w:val="1"/>
      <w:marLeft w:val="0"/>
      <w:marRight w:val="0"/>
      <w:marTop w:val="0"/>
      <w:marBottom w:val="0"/>
      <w:divBdr>
        <w:top w:val="none" w:sz="0" w:space="0" w:color="auto"/>
        <w:left w:val="none" w:sz="0" w:space="0" w:color="auto"/>
        <w:bottom w:val="none" w:sz="0" w:space="0" w:color="auto"/>
        <w:right w:val="none" w:sz="0" w:space="0" w:color="auto"/>
      </w:divBdr>
    </w:div>
    <w:div w:id="265162097">
      <w:bodyDiv w:val="1"/>
      <w:marLeft w:val="0"/>
      <w:marRight w:val="0"/>
      <w:marTop w:val="0"/>
      <w:marBottom w:val="0"/>
      <w:divBdr>
        <w:top w:val="none" w:sz="0" w:space="0" w:color="auto"/>
        <w:left w:val="none" w:sz="0" w:space="0" w:color="auto"/>
        <w:bottom w:val="none" w:sz="0" w:space="0" w:color="auto"/>
        <w:right w:val="none" w:sz="0" w:space="0" w:color="auto"/>
      </w:divBdr>
    </w:div>
    <w:div w:id="265574480">
      <w:bodyDiv w:val="1"/>
      <w:marLeft w:val="0"/>
      <w:marRight w:val="0"/>
      <w:marTop w:val="0"/>
      <w:marBottom w:val="0"/>
      <w:divBdr>
        <w:top w:val="none" w:sz="0" w:space="0" w:color="auto"/>
        <w:left w:val="none" w:sz="0" w:space="0" w:color="auto"/>
        <w:bottom w:val="none" w:sz="0" w:space="0" w:color="auto"/>
        <w:right w:val="none" w:sz="0" w:space="0" w:color="auto"/>
      </w:divBdr>
    </w:div>
    <w:div w:id="274288953">
      <w:bodyDiv w:val="1"/>
      <w:marLeft w:val="0"/>
      <w:marRight w:val="0"/>
      <w:marTop w:val="0"/>
      <w:marBottom w:val="0"/>
      <w:divBdr>
        <w:top w:val="none" w:sz="0" w:space="0" w:color="auto"/>
        <w:left w:val="none" w:sz="0" w:space="0" w:color="auto"/>
        <w:bottom w:val="none" w:sz="0" w:space="0" w:color="auto"/>
        <w:right w:val="none" w:sz="0" w:space="0" w:color="auto"/>
      </w:divBdr>
    </w:div>
    <w:div w:id="286282102">
      <w:bodyDiv w:val="1"/>
      <w:marLeft w:val="0"/>
      <w:marRight w:val="0"/>
      <w:marTop w:val="0"/>
      <w:marBottom w:val="0"/>
      <w:divBdr>
        <w:top w:val="none" w:sz="0" w:space="0" w:color="auto"/>
        <w:left w:val="none" w:sz="0" w:space="0" w:color="auto"/>
        <w:bottom w:val="none" w:sz="0" w:space="0" w:color="auto"/>
        <w:right w:val="none" w:sz="0" w:space="0" w:color="auto"/>
      </w:divBdr>
    </w:div>
    <w:div w:id="301154831">
      <w:bodyDiv w:val="1"/>
      <w:marLeft w:val="0"/>
      <w:marRight w:val="0"/>
      <w:marTop w:val="0"/>
      <w:marBottom w:val="0"/>
      <w:divBdr>
        <w:top w:val="none" w:sz="0" w:space="0" w:color="auto"/>
        <w:left w:val="none" w:sz="0" w:space="0" w:color="auto"/>
        <w:bottom w:val="none" w:sz="0" w:space="0" w:color="auto"/>
        <w:right w:val="none" w:sz="0" w:space="0" w:color="auto"/>
      </w:divBdr>
    </w:div>
    <w:div w:id="302777108">
      <w:bodyDiv w:val="1"/>
      <w:marLeft w:val="0"/>
      <w:marRight w:val="0"/>
      <w:marTop w:val="0"/>
      <w:marBottom w:val="0"/>
      <w:divBdr>
        <w:top w:val="none" w:sz="0" w:space="0" w:color="auto"/>
        <w:left w:val="none" w:sz="0" w:space="0" w:color="auto"/>
        <w:bottom w:val="none" w:sz="0" w:space="0" w:color="auto"/>
        <w:right w:val="none" w:sz="0" w:space="0" w:color="auto"/>
      </w:divBdr>
    </w:div>
    <w:div w:id="307365420">
      <w:bodyDiv w:val="1"/>
      <w:marLeft w:val="0"/>
      <w:marRight w:val="0"/>
      <w:marTop w:val="0"/>
      <w:marBottom w:val="0"/>
      <w:divBdr>
        <w:top w:val="none" w:sz="0" w:space="0" w:color="auto"/>
        <w:left w:val="none" w:sz="0" w:space="0" w:color="auto"/>
        <w:bottom w:val="none" w:sz="0" w:space="0" w:color="auto"/>
        <w:right w:val="none" w:sz="0" w:space="0" w:color="auto"/>
      </w:divBdr>
    </w:div>
    <w:div w:id="309411466">
      <w:bodyDiv w:val="1"/>
      <w:marLeft w:val="0"/>
      <w:marRight w:val="0"/>
      <w:marTop w:val="0"/>
      <w:marBottom w:val="0"/>
      <w:divBdr>
        <w:top w:val="none" w:sz="0" w:space="0" w:color="auto"/>
        <w:left w:val="none" w:sz="0" w:space="0" w:color="auto"/>
        <w:bottom w:val="none" w:sz="0" w:space="0" w:color="auto"/>
        <w:right w:val="none" w:sz="0" w:space="0" w:color="auto"/>
      </w:divBdr>
    </w:div>
    <w:div w:id="350107302">
      <w:bodyDiv w:val="1"/>
      <w:marLeft w:val="0"/>
      <w:marRight w:val="0"/>
      <w:marTop w:val="0"/>
      <w:marBottom w:val="0"/>
      <w:divBdr>
        <w:top w:val="none" w:sz="0" w:space="0" w:color="auto"/>
        <w:left w:val="none" w:sz="0" w:space="0" w:color="auto"/>
        <w:bottom w:val="none" w:sz="0" w:space="0" w:color="auto"/>
        <w:right w:val="none" w:sz="0" w:space="0" w:color="auto"/>
      </w:divBdr>
    </w:div>
    <w:div w:id="357707741">
      <w:bodyDiv w:val="1"/>
      <w:marLeft w:val="0"/>
      <w:marRight w:val="0"/>
      <w:marTop w:val="0"/>
      <w:marBottom w:val="0"/>
      <w:divBdr>
        <w:top w:val="none" w:sz="0" w:space="0" w:color="auto"/>
        <w:left w:val="none" w:sz="0" w:space="0" w:color="auto"/>
        <w:bottom w:val="none" w:sz="0" w:space="0" w:color="auto"/>
        <w:right w:val="none" w:sz="0" w:space="0" w:color="auto"/>
      </w:divBdr>
    </w:div>
    <w:div w:id="364404430">
      <w:bodyDiv w:val="1"/>
      <w:marLeft w:val="0"/>
      <w:marRight w:val="0"/>
      <w:marTop w:val="0"/>
      <w:marBottom w:val="0"/>
      <w:divBdr>
        <w:top w:val="none" w:sz="0" w:space="0" w:color="auto"/>
        <w:left w:val="none" w:sz="0" w:space="0" w:color="auto"/>
        <w:bottom w:val="none" w:sz="0" w:space="0" w:color="auto"/>
        <w:right w:val="none" w:sz="0" w:space="0" w:color="auto"/>
      </w:divBdr>
    </w:div>
    <w:div w:id="369455007">
      <w:bodyDiv w:val="1"/>
      <w:marLeft w:val="0"/>
      <w:marRight w:val="0"/>
      <w:marTop w:val="0"/>
      <w:marBottom w:val="0"/>
      <w:divBdr>
        <w:top w:val="none" w:sz="0" w:space="0" w:color="auto"/>
        <w:left w:val="none" w:sz="0" w:space="0" w:color="auto"/>
        <w:bottom w:val="none" w:sz="0" w:space="0" w:color="auto"/>
        <w:right w:val="none" w:sz="0" w:space="0" w:color="auto"/>
      </w:divBdr>
    </w:div>
    <w:div w:id="372115692">
      <w:bodyDiv w:val="1"/>
      <w:marLeft w:val="0"/>
      <w:marRight w:val="0"/>
      <w:marTop w:val="0"/>
      <w:marBottom w:val="0"/>
      <w:divBdr>
        <w:top w:val="none" w:sz="0" w:space="0" w:color="auto"/>
        <w:left w:val="none" w:sz="0" w:space="0" w:color="auto"/>
        <w:bottom w:val="none" w:sz="0" w:space="0" w:color="auto"/>
        <w:right w:val="none" w:sz="0" w:space="0" w:color="auto"/>
      </w:divBdr>
    </w:div>
    <w:div w:id="389695302">
      <w:bodyDiv w:val="1"/>
      <w:marLeft w:val="0"/>
      <w:marRight w:val="0"/>
      <w:marTop w:val="0"/>
      <w:marBottom w:val="0"/>
      <w:divBdr>
        <w:top w:val="none" w:sz="0" w:space="0" w:color="auto"/>
        <w:left w:val="none" w:sz="0" w:space="0" w:color="auto"/>
        <w:bottom w:val="none" w:sz="0" w:space="0" w:color="auto"/>
        <w:right w:val="none" w:sz="0" w:space="0" w:color="auto"/>
      </w:divBdr>
    </w:div>
    <w:div w:id="397367126">
      <w:bodyDiv w:val="1"/>
      <w:marLeft w:val="0"/>
      <w:marRight w:val="0"/>
      <w:marTop w:val="0"/>
      <w:marBottom w:val="0"/>
      <w:divBdr>
        <w:top w:val="none" w:sz="0" w:space="0" w:color="auto"/>
        <w:left w:val="none" w:sz="0" w:space="0" w:color="auto"/>
        <w:bottom w:val="none" w:sz="0" w:space="0" w:color="auto"/>
        <w:right w:val="none" w:sz="0" w:space="0" w:color="auto"/>
      </w:divBdr>
    </w:div>
    <w:div w:id="402794844">
      <w:bodyDiv w:val="1"/>
      <w:marLeft w:val="0"/>
      <w:marRight w:val="0"/>
      <w:marTop w:val="0"/>
      <w:marBottom w:val="0"/>
      <w:divBdr>
        <w:top w:val="none" w:sz="0" w:space="0" w:color="auto"/>
        <w:left w:val="none" w:sz="0" w:space="0" w:color="auto"/>
        <w:bottom w:val="none" w:sz="0" w:space="0" w:color="auto"/>
        <w:right w:val="none" w:sz="0" w:space="0" w:color="auto"/>
      </w:divBdr>
    </w:div>
    <w:div w:id="418253122">
      <w:bodyDiv w:val="1"/>
      <w:marLeft w:val="0"/>
      <w:marRight w:val="0"/>
      <w:marTop w:val="0"/>
      <w:marBottom w:val="0"/>
      <w:divBdr>
        <w:top w:val="none" w:sz="0" w:space="0" w:color="auto"/>
        <w:left w:val="none" w:sz="0" w:space="0" w:color="auto"/>
        <w:bottom w:val="none" w:sz="0" w:space="0" w:color="auto"/>
        <w:right w:val="none" w:sz="0" w:space="0" w:color="auto"/>
      </w:divBdr>
    </w:div>
    <w:div w:id="418910466">
      <w:bodyDiv w:val="1"/>
      <w:marLeft w:val="0"/>
      <w:marRight w:val="0"/>
      <w:marTop w:val="0"/>
      <w:marBottom w:val="0"/>
      <w:divBdr>
        <w:top w:val="none" w:sz="0" w:space="0" w:color="auto"/>
        <w:left w:val="none" w:sz="0" w:space="0" w:color="auto"/>
        <w:bottom w:val="none" w:sz="0" w:space="0" w:color="auto"/>
        <w:right w:val="none" w:sz="0" w:space="0" w:color="auto"/>
      </w:divBdr>
    </w:div>
    <w:div w:id="446774648">
      <w:bodyDiv w:val="1"/>
      <w:marLeft w:val="0"/>
      <w:marRight w:val="0"/>
      <w:marTop w:val="0"/>
      <w:marBottom w:val="0"/>
      <w:divBdr>
        <w:top w:val="none" w:sz="0" w:space="0" w:color="auto"/>
        <w:left w:val="none" w:sz="0" w:space="0" w:color="auto"/>
        <w:bottom w:val="none" w:sz="0" w:space="0" w:color="auto"/>
        <w:right w:val="none" w:sz="0" w:space="0" w:color="auto"/>
      </w:divBdr>
    </w:div>
    <w:div w:id="453837397">
      <w:bodyDiv w:val="1"/>
      <w:marLeft w:val="0"/>
      <w:marRight w:val="0"/>
      <w:marTop w:val="0"/>
      <w:marBottom w:val="0"/>
      <w:divBdr>
        <w:top w:val="none" w:sz="0" w:space="0" w:color="auto"/>
        <w:left w:val="none" w:sz="0" w:space="0" w:color="auto"/>
        <w:bottom w:val="none" w:sz="0" w:space="0" w:color="auto"/>
        <w:right w:val="none" w:sz="0" w:space="0" w:color="auto"/>
      </w:divBdr>
    </w:div>
    <w:div w:id="469203470">
      <w:bodyDiv w:val="1"/>
      <w:marLeft w:val="0"/>
      <w:marRight w:val="0"/>
      <w:marTop w:val="0"/>
      <w:marBottom w:val="0"/>
      <w:divBdr>
        <w:top w:val="none" w:sz="0" w:space="0" w:color="auto"/>
        <w:left w:val="none" w:sz="0" w:space="0" w:color="auto"/>
        <w:bottom w:val="none" w:sz="0" w:space="0" w:color="auto"/>
        <w:right w:val="none" w:sz="0" w:space="0" w:color="auto"/>
      </w:divBdr>
    </w:div>
    <w:div w:id="471100568">
      <w:bodyDiv w:val="1"/>
      <w:marLeft w:val="0"/>
      <w:marRight w:val="0"/>
      <w:marTop w:val="0"/>
      <w:marBottom w:val="0"/>
      <w:divBdr>
        <w:top w:val="none" w:sz="0" w:space="0" w:color="auto"/>
        <w:left w:val="none" w:sz="0" w:space="0" w:color="auto"/>
        <w:bottom w:val="none" w:sz="0" w:space="0" w:color="auto"/>
        <w:right w:val="none" w:sz="0" w:space="0" w:color="auto"/>
      </w:divBdr>
    </w:div>
    <w:div w:id="474446876">
      <w:bodyDiv w:val="1"/>
      <w:marLeft w:val="0"/>
      <w:marRight w:val="0"/>
      <w:marTop w:val="0"/>
      <w:marBottom w:val="0"/>
      <w:divBdr>
        <w:top w:val="none" w:sz="0" w:space="0" w:color="auto"/>
        <w:left w:val="none" w:sz="0" w:space="0" w:color="auto"/>
        <w:bottom w:val="none" w:sz="0" w:space="0" w:color="auto"/>
        <w:right w:val="none" w:sz="0" w:space="0" w:color="auto"/>
      </w:divBdr>
    </w:div>
    <w:div w:id="481433136">
      <w:bodyDiv w:val="1"/>
      <w:marLeft w:val="0"/>
      <w:marRight w:val="0"/>
      <w:marTop w:val="0"/>
      <w:marBottom w:val="0"/>
      <w:divBdr>
        <w:top w:val="none" w:sz="0" w:space="0" w:color="auto"/>
        <w:left w:val="none" w:sz="0" w:space="0" w:color="auto"/>
        <w:bottom w:val="none" w:sz="0" w:space="0" w:color="auto"/>
        <w:right w:val="none" w:sz="0" w:space="0" w:color="auto"/>
      </w:divBdr>
    </w:div>
    <w:div w:id="486553294">
      <w:bodyDiv w:val="1"/>
      <w:marLeft w:val="0"/>
      <w:marRight w:val="0"/>
      <w:marTop w:val="0"/>
      <w:marBottom w:val="0"/>
      <w:divBdr>
        <w:top w:val="none" w:sz="0" w:space="0" w:color="auto"/>
        <w:left w:val="none" w:sz="0" w:space="0" w:color="auto"/>
        <w:bottom w:val="none" w:sz="0" w:space="0" w:color="auto"/>
        <w:right w:val="none" w:sz="0" w:space="0" w:color="auto"/>
      </w:divBdr>
    </w:div>
    <w:div w:id="509299119">
      <w:bodyDiv w:val="1"/>
      <w:marLeft w:val="0"/>
      <w:marRight w:val="0"/>
      <w:marTop w:val="0"/>
      <w:marBottom w:val="0"/>
      <w:divBdr>
        <w:top w:val="none" w:sz="0" w:space="0" w:color="auto"/>
        <w:left w:val="none" w:sz="0" w:space="0" w:color="auto"/>
        <w:bottom w:val="none" w:sz="0" w:space="0" w:color="auto"/>
        <w:right w:val="none" w:sz="0" w:space="0" w:color="auto"/>
      </w:divBdr>
    </w:div>
    <w:div w:id="509755851">
      <w:bodyDiv w:val="1"/>
      <w:marLeft w:val="0"/>
      <w:marRight w:val="0"/>
      <w:marTop w:val="0"/>
      <w:marBottom w:val="0"/>
      <w:divBdr>
        <w:top w:val="none" w:sz="0" w:space="0" w:color="auto"/>
        <w:left w:val="none" w:sz="0" w:space="0" w:color="auto"/>
        <w:bottom w:val="none" w:sz="0" w:space="0" w:color="auto"/>
        <w:right w:val="none" w:sz="0" w:space="0" w:color="auto"/>
      </w:divBdr>
    </w:div>
    <w:div w:id="535848965">
      <w:bodyDiv w:val="1"/>
      <w:marLeft w:val="0"/>
      <w:marRight w:val="0"/>
      <w:marTop w:val="0"/>
      <w:marBottom w:val="0"/>
      <w:divBdr>
        <w:top w:val="none" w:sz="0" w:space="0" w:color="auto"/>
        <w:left w:val="none" w:sz="0" w:space="0" w:color="auto"/>
        <w:bottom w:val="none" w:sz="0" w:space="0" w:color="auto"/>
        <w:right w:val="none" w:sz="0" w:space="0" w:color="auto"/>
      </w:divBdr>
    </w:div>
    <w:div w:id="545416137">
      <w:bodyDiv w:val="1"/>
      <w:marLeft w:val="0"/>
      <w:marRight w:val="0"/>
      <w:marTop w:val="0"/>
      <w:marBottom w:val="0"/>
      <w:divBdr>
        <w:top w:val="none" w:sz="0" w:space="0" w:color="auto"/>
        <w:left w:val="none" w:sz="0" w:space="0" w:color="auto"/>
        <w:bottom w:val="none" w:sz="0" w:space="0" w:color="auto"/>
        <w:right w:val="none" w:sz="0" w:space="0" w:color="auto"/>
      </w:divBdr>
    </w:div>
    <w:div w:id="545530116">
      <w:bodyDiv w:val="1"/>
      <w:marLeft w:val="0"/>
      <w:marRight w:val="0"/>
      <w:marTop w:val="0"/>
      <w:marBottom w:val="0"/>
      <w:divBdr>
        <w:top w:val="none" w:sz="0" w:space="0" w:color="auto"/>
        <w:left w:val="none" w:sz="0" w:space="0" w:color="auto"/>
        <w:bottom w:val="none" w:sz="0" w:space="0" w:color="auto"/>
        <w:right w:val="none" w:sz="0" w:space="0" w:color="auto"/>
      </w:divBdr>
    </w:div>
    <w:div w:id="551884652">
      <w:bodyDiv w:val="1"/>
      <w:marLeft w:val="0"/>
      <w:marRight w:val="0"/>
      <w:marTop w:val="0"/>
      <w:marBottom w:val="0"/>
      <w:divBdr>
        <w:top w:val="none" w:sz="0" w:space="0" w:color="auto"/>
        <w:left w:val="none" w:sz="0" w:space="0" w:color="auto"/>
        <w:bottom w:val="none" w:sz="0" w:space="0" w:color="auto"/>
        <w:right w:val="none" w:sz="0" w:space="0" w:color="auto"/>
      </w:divBdr>
    </w:div>
    <w:div w:id="553932037">
      <w:bodyDiv w:val="1"/>
      <w:marLeft w:val="0"/>
      <w:marRight w:val="0"/>
      <w:marTop w:val="0"/>
      <w:marBottom w:val="0"/>
      <w:divBdr>
        <w:top w:val="none" w:sz="0" w:space="0" w:color="auto"/>
        <w:left w:val="none" w:sz="0" w:space="0" w:color="auto"/>
        <w:bottom w:val="none" w:sz="0" w:space="0" w:color="auto"/>
        <w:right w:val="none" w:sz="0" w:space="0" w:color="auto"/>
      </w:divBdr>
    </w:div>
    <w:div w:id="556473627">
      <w:bodyDiv w:val="1"/>
      <w:marLeft w:val="0"/>
      <w:marRight w:val="0"/>
      <w:marTop w:val="0"/>
      <w:marBottom w:val="0"/>
      <w:divBdr>
        <w:top w:val="none" w:sz="0" w:space="0" w:color="auto"/>
        <w:left w:val="none" w:sz="0" w:space="0" w:color="auto"/>
        <w:bottom w:val="none" w:sz="0" w:space="0" w:color="auto"/>
        <w:right w:val="none" w:sz="0" w:space="0" w:color="auto"/>
      </w:divBdr>
    </w:div>
    <w:div w:id="576211422">
      <w:bodyDiv w:val="1"/>
      <w:marLeft w:val="0"/>
      <w:marRight w:val="0"/>
      <w:marTop w:val="0"/>
      <w:marBottom w:val="0"/>
      <w:divBdr>
        <w:top w:val="none" w:sz="0" w:space="0" w:color="auto"/>
        <w:left w:val="none" w:sz="0" w:space="0" w:color="auto"/>
        <w:bottom w:val="none" w:sz="0" w:space="0" w:color="auto"/>
        <w:right w:val="none" w:sz="0" w:space="0" w:color="auto"/>
      </w:divBdr>
    </w:div>
    <w:div w:id="599877835">
      <w:bodyDiv w:val="1"/>
      <w:marLeft w:val="0"/>
      <w:marRight w:val="0"/>
      <w:marTop w:val="0"/>
      <w:marBottom w:val="0"/>
      <w:divBdr>
        <w:top w:val="none" w:sz="0" w:space="0" w:color="auto"/>
        <w:left w:val="none" w:sz="0" w:space="0" w:color="auto"/>
        <w:bottom w:val="none" w:sz="0" w:space="0" w:color="auto"/>
        <w:right w:val="none" w:sz="0" w:space="0" w:color="auto"/>
      </w:divBdr>
    </w:div>
    <w:div w:id="604535825">
      <w:bodyDiv w:val="1"/>
      <w:marLeft w:val="0"/>
      <w:marRight w:val="0"/>
      <w:marTop w:val="0"/>
      <w:marBottom w:val="0"/>
      <w:divBdr>
        <w:top w:val="none" w:sz="0" w:space="0" w:color="auto"/>
        <w:left w:val="none" w:sz="0" w:space="0" w:color="auto"/>
        <w:bottom w:val="none" w:sz="0" w:space="0" w:color="auto"/>
        <w:right w:val="none" w:sz="0" w:space="0" w:color="auto"/>
      </w:divBdr>
    </w:div>
    <w:div w:id="607546790">
      <w:bodyDiv w:val="1"/>
      <w:marLeft w:val="0"/>
      <w:marRight w:val="0"/>
      <w:marTop w:val="0"/>
      <w:marBottom w:val="0"/>
      <w:divBdr>
        <w:top w:val="none" w:sz="0" w:space="0" w:color="auto"/>
        <w:left w:val="none" w:sz="0" w:space="0" w:color="auto"/>
        <w:bottom w:val="none" w:sz="0" w:space="0" w:color="auto"/>
        <w:right w:val="none" w:sz="0" w:space="0" w:color="auto"/>
      </w:divBdr>
    </w:div>
    <w:div w:id="615021149">
      <w:bodyDiv w:val="1"/>
      <w:marLeft w:val="0"/>
      <w:marRight w:val="0"/>
      <w:marTop w:val="0"/>
      <w:marBottom w:val="0"/>
      <w:divBdr>
        <w:top w:val="none" w:sz="0" w:space="0" w:color="auto"/>
        <w:left w:val="none" w:sz="0" w:space="0" w:color="auto"/>
        <w:bottom w:val="none" w:sz="0" w:space="0" w:color="auto"/>
        <w:right w:val="none" w:sz="0" w:space="0" w:color="auto"/>
      </w:divBdr>
    </w:div>
    <w:div w:id="623971569">
      <w:bodyDiv w:val="1"/>
      <w:marLeft w:val="0"/>
      <w:marRight w:val="0"/>
      <w:marTop w:val="0"/>
      <w:marBottom w:val="0"/>
      <w:divBdr>
        <w:top w:val="none" w:sz="0" w:space="0" w:color="auto"/>
        <w:left w:val="none" w:sz="0" w:space="0" w:color="auto"/>
        <w:bottom w:val="none" w:sz="0" w:space="0" w:color="auto"/>
        <w:right w:val="none" w:sz="0" w:space="0" w:color="auto"/>
      </w:divBdr>
    </w:div>
    <w:div w:id="626930359">
      <w:bodyDiv w:val="1"/>
      <w:marLeft w:val="0"/>
      <w:marRight w:val="0"/>
      <w:marTop w:val="0"/>
      <w:marBottom w:val="0"/>
      <w:divBdr>
        <w:top w:val="none" w:sz="0" w:space="0" w:color="auto"/>
        <w:left w:val="none" w:sz="0" w:space="0" w:color="auto"/>
        <w:bottom w:val="none" w:sz="0" w:space="0" w:color="auto"/>
        <w:right w:val="none" w:sz="0" w:space="0" w:color="auto"/>
      </w:divBdr>
    </w:div>
    <w:div w:id="640572871">
      <w:bodyDiv w:val="1"/>
      <w:marLeft w:val="0"/>
      <w:marRight w:val="0"/>
      <w:marTop w:val="0"/>
      <w:marBottom w:val="0"/>
      <w:divBdr>
        <w:top w:val="none" w:sz="0" w:space="0" w:color="auto"/>
        <w:left w:val="none" w:sz="0" w:space="0" w:color="auto"/>
        <w:bottom w:val="none" w:sz="0" w:space="0" w:color="auto"/>
        <w:right w:val="none" w:sz="0" w:space="0" w:color="auto"/>
      </w:divBdr>
    </w:div>
    <w:div w:id="646932795">
      <w:bodyDiv w:val="1"/>
      <w:marLeft w:val="0"/>
      <w:marRight w:val="0"/>
      <w:marTop w:val="0"/>
      <w:marBottom w:val="0"/>
      <w:divBdr>
        <w:top w:val="none" w:sz="0" w:space="0" w:color="auto"/>
        <w:left w:val="none" w:sz="0" w:space="0" w:color="auto"/>
        <w:bottom w:val="none" w:sz="0" w:space="0" w:color="auto"/>
        <w:right w:val="none" w:sz="0" w:space="0" w:color="auto"/>
      </w:divBdr>
    </w:div>
    <w:div w:id="654458546">
      <w:bodyDiv w:val="1"/>
      <w:marLeft w:val="0"/>
      <w:marRight w:val="0"/>
      <w:marTop w:val="0"/>
      <w:marBottom w:val="0"/>
      <w:divBdr>
        <w:top w:val="none" w:sz="0" w:space="0" w:color="auto"/>
        <w:left w:val="none" w:sz="0" w:space="0" w:color="auto"/>
        <w:bottom w:val="none" w:sz="0" w:space="0" w:color="auto"/>
        <w:right w:val="none" w:sz="0" w:space="0" w:color="auto"/>
      </w:divBdr>
    </w:div>
    <w:div w:id="658923511">
      <w:bodyDiv w:val="1"/>
      <w:marLeft w:val="0"/>
      <w:marRight w:val="0"/>
      <w:marTop w:val="0"/>
      <w:marBottom w:val="0"/>
      <w:divBdr>
        <w:top w:val="none" w:sz="0" w:space="0" w:color="auto"/>
        <w:left w:val="none" w:sz="0" w:space="0" w:color="auto"/>
        <w:bottom w:val="none" w:sz="0" w:space="0" w:color="auto"/>
        <w:right w:val="none" w:sz="0" w:space="0" w:color="auto"/>
      </w:divBdr>
    </w:div>
    <w:div w:id="667946929">
      <w:bodyDiv w:val="1"/>
      <w:marLeft w:val="0"/>
      <w:marRight w:val="0"/>
      <w:marTop w:val="0"/>
      <w:marBottom w:val="0"/>
      <w:divBdr>
        <w:top w:val="none" w:sz="0" w:space="0" w:color="auto"/>
        <w:left w:val="none" w:sz="0" w:space="0" w:color="auto"/>
        <w:bottom w:val="none" w:sz="0" w:space="0" w:color="auto"/>
        <w:right w:val="none" w:sz="0" w:space="0" w:color="auto"/>
      </w:divBdr>
    </w:div>
    <w:div w:id="686449554">
      <w:bodyDiv w:val="1"/>
      <w:marLeft w:val="0"/>
      <w:marRight w:val="0"/>
      <w:marTop w:val="0"/>
      <w:marBottom w:val="0"/>
      <w:divBdr>
        <w:top w:val="none" w:sz="0" w:space="0" w:color="auto"/>
        <w:left w:val="none" w:sz="0" w:space="0" w:color="auto"/>
        <w:bottom w:val="none" w:sz="0" w:space="0" w:color="auto"/>
        <w:right w:val="none" w:sz="0" w:space="0" w:color="auto"/>
      </w:divBdr>
    </w:div>
    <w:div w:id="687683094">
      <w:bodyDiv w:val="1"/>
      <w:marLeft w:val="0"/>
      <w:marRight w:val="0"/>
      <w:marTop w:val="0"/>
      <w:marBottom w:val="0"/>
      <w:divBdr>
        <w:top w:val="none" w:sz="0" w:space="0" w:color="auto"/>
        <w:left w:val="none" w:sz="0" w:space="0" w:color="auto"/>
        <w:bottom w:val="none" w:sz="0" w:space="0" w:color="auto"/>
        <w:right w:val="none" w:sz="0" w:space="0" w:color="auto"/>
      </w:divBdr>
    </w:div>
    <w:div w:id="698966226">
      <w:bodyDiv w:val="1"/>
      <w:marLeft w:val="0"/>
      <w:marRight w:val="0"/>
      <w:marTop w:val="0"/>
      <w:marBottom w:val="0"/>
      <w:divBdr>
        <w:top w:val="none" w:sz="0" w:space="0" w:color="auto"/>
        <w:left w:val="none" w:sz="0" w:space="0" w:color="auto"/>
        <w:bottom w:val="none" w:sz="0" w:space="0" w:color="auto"/>
        <w:right w:val="none" w:sz="0" w:space="0" w:color="auto"/>
      </w:divBdr>
    </w:div>
    <w:div w:id="705298474">
      <w:bodyDiv w:val="1"/>
      <w:marLeft w:val="0"/>
      <w:marRight w:val="0"/>
      <w:marTop w:val="0"/>
      <w:marBottom w:val="0"/>
      <w:divBdr>
        <w:top w:val="none" w:sz="0" w:space="0" w:color="auto"/>
        <w:left w:val="none" w:sz="0" w:space="0" w:color="auto"/>
        <w:bottom w:val="none" w:sz="0" w:space="0" w:color="auto"/>
        <w:right w:val="none" w:sz="0" w:space="0" w:color="auto"/>
      </w:divBdr>
    </w:div>
    <w:div w:id="708267334">
      <w:bodyDiv w:val="1"/>
      <w:marLeft w:val="0"/>
      <w:marRight w:val="0"/>
      <w:marTop w:val="0"/>
      <w:marBottom w:val="0"/>
      <w:divBdr>
        <w:top w:val="none" w:sz="0" w:space="0" w:color="auto"/>
        <w:left w:val="none" w:sz="0" w:space="0" w:color="auto"/>
        <w:bottom w:val="none" w:sz="0" w:space="0" w:color="auto"/>
        <w:right w:val="none" w:sz="0" w:space="0" w:color="auto"/>
      </w:divBdr>
    </w:div>
    <w:div w:id="715198078">
      <w:bodyDiv w:val="1"/>
      <w:marLeft w:val="0"/>
      <w:marRight w:val="0"/>
      <w:marTop w:val="0"/>
      <w:marBottom w:val="0"/>
      <w:divBdr>
        <w:top w:val="none" w:sz="0" w:space="0" w:color="auto"/>
        <w:left w:val="none" w:sz="0" w:space="0" w:color="auto"/>
        <w:bottom w:val="none" w:sz="0" w:space="0" w:color="auto"/>
        <w:right w:val="none" w:sz="0" w:space="0" w:color="auto"/>
      </w:divBdr>
    </w:div>
    <w:div w:id="716393747">
      <w:bodyDiv w:val="1"/>
      <w:marLeft w:val="0"/>
      <w:marRight w:val="0"/>
      <w:marTop w:val="0"/>
      <w:marBottom w:val="0"/>
      <w:divBdr>
        <w:top w:val="none" w:sz="0" w:space="0" w:color="auto"/>
        <w:left w:val="none" w:sz="0" w:space="0" w:color="auto"/>
        <w:bottom w:val="none" w:sz="0" w:space="0" w:color="auto"/>
        <w:right w:val="none" w:sz="0" w:space="0" w:color="auto"/>
      </w:divBdr>
    </w:div>
    <w:div w:id="739475222">
      <w:bodyDiv w:val="1"/>
      <w:marLeft w:val="0"/>
      <w:marRight w:val="0"/>
      <w:marTop w:val="0"/>
      <w:marBottom w:val="0"/>
      <w:divBdr>
        <w:top w:val="none" w:sz="0" w:space="0" w:color="auto"/>
        <w:left w:val="none" w:sz="0" w:space="0" w:color="auto"/>
        <w:bottom w:val="none" w:sz="0" w:space="0" w:color="auto"/>
        <w:right w:val="none" w:sz="0" w:space="0" w:color="auto"/>
      </w:divBdr>
    </w:div>
    <w:div w:id="739795414">
      <w:bodyDiv w:val="1"/>
      <w:marLeft w:val="0"/>
      <w:marRight w:val="0"/>
      <w:marTop w:val="0"/>
      <w:marBottom w:val="0"/>
      <w:divBdr>
        <w:top w:val="none" w:sz="0" w:space="0" w:color="auto"/>
        <w:left w:val="none" w:sz="0" w:space="0" w:color="auto"/>
        <w:bottom w:val="none" w:sz="0" w:space="0" w:color="auto"/>
        <w:right w:val="none" w:sz="0" w:space="0" w:color="auto"/>
      </w:divBdr>
    </w:div>
    <w:div w:id="760418377">
      <w:bodyDiv w:val="1"/>
      <w:marLeft w:val="0"/>
      <w:marRight w:val="0"/>
      <w:marTop w:val="0"/>
      <w:marBottom w:val="0"/>
      <w:divBdr>
        <w:top w:val="none" w:sz="0" w:space="0" w:color="auto"/>
        <w:left w:val="none" w:sz="0" w:space="0" w:color="auto"/>
        <w:bottom w:val="none" w:sz="0" w:space="0" w:color="auto"/>
        <w:right w:val="none" w:sz="0" w:space="0" w:color="auto"/>
      </w:divBdr>
    </w:div>
    <w:div w:id="777019064">
      <w:bodyDiv w:val="1"/>
      <w:marLeft w:val="0"/>
      <w:marRight w:val="0"/>
      <w:marTop w:val="0"/>
      <w:marBottom w:val="0"/>
      <w:divBdr>
        <w:top w:val="none" w:sz="0" w:space="0" w:color="auto"/>
        <w:left w:val="none" w:sz="0" w:space="0" w:color="auto"/>
        <w:bottom w:val="none" w:sz="0" w:space="0" w:color="auto"/>
        <w:right w:val="none" w:sz="0" w:space="0" w:color="auto"/>
      </w:divBdr>
    </w:div>
    <w:div w:id="794250612">
      <w:bodyDiv w:val="1"/>
      <w:marLeft w:val="0"/>
      <w:marRight w:val="0"/>
      <w:marTop w:val="0"/>
      <w:marBottom w:val="0"/>
      <w:divBdr>
        <w:top w:val="none" w:sz="0" w:space="0" w:color="auto"/>
        <w:left w:val="none" w:sz="0" w:space="0" w:color="auto"/>
        <w:bottom w:val="none" w:sz="0" w:space="0" w:color="auto"/>
        <w:right w:val="none" w:sz="0" w:space="0" w:color="auto"/>
      </w:divBdr>
    </w:div>
    <w:div w:id="799423218">
      <w:bodyDiv w:val="1"/>
      <w:marLeft w:val="0"/>
      <w:marRight w:val="0"/>
      <w:marTop w:val="0"/>
      <w:marBottom w:val="0"/>
      <w:divBdr>
        <w:top w:val="none" w:sz="0" w:space="0" w:color="auto"/>
        <w:left w:val="none" w:sz="0" w:space="0" w:color="auto"/>
        <w:bottom w:val="none" w:sz="0" w:space="0" w:color="auto"/>
        <w:right w:val="none" w:sz="0" w:space="0" w:color="auto"/>
      </w:divBdr>
    </w:div>
    <w:div w:id="827794250">
      <w:bodyDiv w:val="1"/>
      <w:marLeft w:val="0"/>
      <w:marRight w:val="0"/>
      <w:marTop w:val="0"/>
      <w:marBottom w:val="0"/>
      <w:divBdr>
        <w:top w:val="none" w:sz="0" w:space="0" w:color="auto"/>
        <w:left w:val="none" w:sz="0" w:space="0" w:color="auto"/>
        <w:bottom w:val="none" w:sz="0" w:space="0" w:color="auto"/>
        <w:right w:val="none" w:sz="0" w:space="0" w:color="auto"/>
      </w:divBdr>
    </w:div>
    <w:div w:id="830684742">
      <w:bodyDiv w:val="1"/>
      <w:marLeft w:val="0"/>
      <w:marRight w:val="0"/>
      <w:marTop w:val="0"/>
      <w:marBottom w:val="0"/>
      <w:divBdr>
        <w:top w:val="none" w:sz="0" w:space="0" w:color="auto"/>
        <w:left w:val="none" w:sz="0" w:space="0" w:color="auto"/>
        <w:bottom w:val="none" w:sz="0" w:space="0" w:color="auto"/>
        <w:right w:val="none" w:sz="0" w:space="0" w:color="auto"/>
      </w:divBdr>
    </w:div>
    <w:div w:id="834607548">
      <w:bodyDiv w:val="1"/>
      <w:marLeft w:val="0"/>
      <w:marRight w:val="0"/>
      <w:marTop w:val="0"/>
      <w:marBottom w:val="0"/>
      <w:divBdr>
        <w:top w:val="none" w:sz="0" w:space="0" w:color="auto"/>
        <w:left w:val="none" w:sz="0" w:space="0" w:color="auto"/>
        <w:bottom w:val="none" w:sz="0" w:space="0" w:color="auto"/>
        <w:right w:val="none" w:sz="0" w:space="0" w:color="auto"/>
      </w:divBdr>
    </w:div>
    <w:div w:id="837500858">
      <w:bodyDiv w:val="1"/>
      <w:marLeft w:val="0"/>
      <w:marRight w:val="0"/>
      <w:marTop w:val="0"/>
      <w:marBottom w:val="0"/>
      <w:divBdr>
        <w:top w:val="none" w:sz="0" w:space="0" w:color="auto"/>
        <w:left w:val="none" w:sz="0" w:space="0" w:color="auto"/>
        <w:bottom w:val="none" w:sz="0" w:space="0" w:color="auto"/>
        <w:right w:val="none" w:sz="0" w:space="0" w:color="auto"/>
      </w:divBdr>
    </w:div>
    <w:div w:id="838618460">
      <w:bodyDiv w:val="1"/>
      <w:marLeft w:val="0"/>
      <w:marRight w:val="0"/>
      <w:marTop w:val="0"/>
      <w:marBottom w:val="0"/>
      <w:divBdr>
        <w:top w:val="none" w:sz="0" w:space="0" w:color="auto"/>
        <w:left w:val="none" w:sz="0" w:space="0" w:color="auto"/>
        <w:bottom w:val="none" w:sz="0" w:space="0" w:color="auto"/>
        <w:right w:val="none" w:sz="0" w:space="0" w:color="auto"/>
      </w:divBdr>
    </w:div>
    <w:div w:id="859008596">
      <w:bodyDiv w:val="1"/>
      <w:marLeft w:val="0"/>
      <w:marRight w:val="0"/>
      <w:marTop w:val="0"/>
      <w:marBottom w:val="0"/>
      <w:divBdr>
        <w:top w:val="none" w:sz="0" w:space="0" w:color="auto"/>
        <w:left w:val="none" w:sz="0" w:space="0" w:color="auto"/>
        <w:bottom w:val="none" w:sz="0" w:space="0" w:color="auto"/>
        <w:right w:val="none" w:sz="0" w:space="0" w:color="auto"/>
      </w:divBdr>
    </w:div>
    <w:div w:id="883518881">
      <w:bodyDiv w:val="1"/>
      <w:marLeft w:val="0"/>
      <w:marRight w:val="0"/>
      <w:marTop w:val="0"/>
      <w:marBottom w:val="0"/>
      <w:divBdr>
        <w:top w:val="none" w:sz="0" w:space="0" w:color="auto"/>
        <w:left w:val="none" w:sz="0" w:space="0" w:color="auto"/>
        <w:bottom w:val="none" w:sz="0" w:space="0" w:color="auto"/>
        <w:right w:val="none" w:sz="0" w:space="0" w:color="auto"/>
      </w:divBdr>
    </w:div>
    <w:div w:id="885220979">
      <w:bodyDiv w:val="1"/>
      <w:marLeft w:val="0"/>
      <w:marRight w:val="0"/>
      <w:marTop w:val="0"/>
      <w:marBottom w:val="0"/>
      <w:divBdr>
        <w:top w:val="none" w:sz="0" w:space="0" w:color="auto"/>
        <w:left w:val="none" w:sz="0" w:space="0" w:color="auto"/>
        <w:bottom w:val="none" w:sz="0" w:space="0" w:color="auto"/>
        <w:right w:val="none" w:sz="0" w:space="0" w:color="auto"/>
      </w:divBdr>
    </w:div>
    <w:div w:id="893388971">
      <w:bodyDiv w:val="1"/>
      <w:marLeft w:val="0"/>
      <w:marRight w:val="0"/>
      <w:marTop w:val="0"/>
      <w:marBottom w:val="0"/>
      <w:divBdr>
        <w:top w:val="none" w:sz="0" w:space="0" w:color="auto"/>
        <w:left w:val="none" w:sz="0" w:space="0" w:color="auto"/>
        <w:bottom w:val="none" w:sz="0" w:space="0" w:color="auto"/>
        <w:right w:val="none" w:sz="0" w:space="0" w:color="auto"/>
      </w:divBdr>
    </w:div>
    <w:div w:id="898442404">
      <w:bodyDiv w:val="1"/>
      <w:marLeft w:val="0"/>
      <w:marRight w:val="0"/>
      <w:marTop w:val="0"/>
      <w:marBottom w:val="0"/>
      <w:divBdr>
        <w:top w:val="none" w:sz="0" w:space="0" w:color="auto"/>
        <w:left w:val="none" w:sz="0" w:space="0" w:color="auto"/>
        <w:bottom w:val="none" w:sz="0" w:space="0" w:color="auto"/>
        <w:right w:val="none" w:sz="0" w:space="0" w:color="auto"/>
      </w:divBdr>
    </w:div>
    <w:div w:id="915557874">
      <w:bodyDiv w:val="1"/>
      <w:marLeft w:val="0"/>
      <w:marRight w:val="0"/>
      <w:marTop w:val="0"/>
      <w:marBottom w:val="0"/>
      <w:divBdr>
        <w:top w:val="none" w:sz="0" w:space="0" w:color="auto"/>
        <w:left w:val="none" w:sz="0" w:space="0" w:color="auto"/>
        <w:bottom w:val="none" w:sz="0" w:space="0" w:color="auto"/>
        <w:right w:val="none" w:sz="0" w:space="0" w:color="auto"/>
      </w:divBdr>
    </w:div>
    <w:div w:id="925924499">
      <w:bodyDiv w:val="1"/>
      <w:marLeft w:val="0"/>
      <w:marRight w:val="0"/>
      <w:marTop w:val="0"/>
      <w:marBottom w:val="0"/>
      <w:divBdr>
        <w:top w:val="none" w:sz="0" w:space="0" w:color="auto"/>
        <w:left w:val="none" w:sz="0" w:space="0" w:color="auto"/>
        <w:bottom w:val="none" w:sz="0" w:space="0" w:color="auto"/>
        <w:right w:val="none" w:sz="0" w:space="0" w:color="auto"/>
      </w:divBdr>
    </w:div>
    <w:div w:id="944339130">
      <w:bodyDiv w:val="1"/>
      <w:marLeft w:val="0"/>
      <w:marRight w:val="0"/>
      <w:marTop w:val="0"/>
      <w:marBottom w:val="0"/>
      <w:divBdr>
        <w:top w:val="none" w:sz="0" w:space="0" w:color="auto"/>
        <w:left w:val="none" w:sz="0" w:space="0" w:color="auto"/>
        <w:bottom w:val="none" w:sz="0" w:space="0" w:color="auto"/>
        <w:right w:val="none" w:sz="0" w:space="0" w:color="auto"/>
      </w:divBdr>
    </w:div>
    <w:div w:id="945816500">
      <w:bodyDiv w:val="1"/>
      <w:marLeft w:val="0"/>
      <w:marRight w:val="0"/>
      <w:marTop w:val="0"/>
      <w:marBottom w:val="0"/>
      <w:divBdr>
        <w:top w:val="none" w:sz="0" w:space="0" w:color="auto"/>
        <w:left w:val="none" w:sz="0" w:space="0" w:color="auto"/>
        <w:bottom w:val="none" w:sz="0" w:space="0" w:color="auto"/>
        <w:right w:val="none" w:sz="0" w:space="0" w:color="auto"/>
      </w:divBdr>
    </w:div>
    <w:div w:id="955335866">
      <w:bodyDiv w:val="1"/>
      <w:marLeft w:val="0"/>
      <w:marRight w:val="0"/>
      <w:marTop w:val="0"/>
      <w:marBottom w:val="0"/>
      <w:divBdr>
        <w:top w:val="none" w:sz="0" w:space="0" w:color="auto"/>
        <w:left w:val="none" w:sz="0" w:space="0" w:color="auto"/>
        <w:bottom w:val="none" w:sz="0" w:space="0" w:color="auto"/>
        <w:right w:val="none" w:sz="0" w:space="0" w:color="auto"/>
      </w:divBdr>
    </w:div>
    <w:div w:id="958218001">
      <w:bodyDiv w:val="1"/>
      <w:marLeft w:val="0"/>
      <w:marRight w:val="0"/>
      <w:marTop w:val="0"/>
      <w:marBottom w:val="0"/>
      <w:divBdr>
        <w:top w:val="none" w:sz="0" w:space="0" w:color="auto"/>
        <w:left w:val="none" w:sz="0" w:space="0" w:color="auto"/>
        <w:bottom w:val="none" w:sz="0" w:space="0" w:color="auto"/>
        <w:right w:val="none" w:sz="0" w:space="0" w:color="auto"/>
      </w:divBdr>
    </w:div>
    <w:div w:id="966282249">
      <w:bodyDiv w:val="1"/>
      <w:marLeft w:val="0"/>
      <w:marRight w:val="0"/>
      <w:marTop w:val="0"/>
      <w:marBottom w:val="0"/>
      <w:divBdr>
        <w:top w:val="none" w:sz="0" w:space="0" w:color="auto"/>
        <w:left w:val="none" w:sz="0" w:space="0" w:color="auto"/>
        <w:bottom w:val="none" w:sz="0" w:space="0" w:color="auto"/>
        <w:right w:val="none" w:sz="0" w:space="0" w:color="auto"/>
      </w:divBdr>
    </w:div>
    <w:div w:id="967322258">
      <w:bodyDiv w:val="1"/>
      <w:marLeft w:val="0"/>
      <w:marRight w:val="0"/>
      <w:marTop w:val="0"/>
      <w:marBottom w:val="0"/>
      <w:divBdr>
        <w:top w:val="none" w:sz="0" w:space="0" w:color="auto"/>
        <w:left w:val="none" w:sz="0" w:space="0" w:color="auto"/>
        <w:bottom w:val="none" w:sz="0" w:space="0" w:color="auto"/>
        <w:right w:val="none" w:sz="0" w:space="0" w:color="auto"/>
      </w:divBdr>
    </w:div>
    <w:div w:id="968823509">
      <w:bodyDiv w:val="1"/>
      <w:marLeft w:val="0"/>
      <w:marRight w:val="0"/>
      <w:marTop w:val="0"/>
      <w:marBottom w:val="0"/>
      <w:divBdr>
        <w:top w:val="none" w:sz="0" w:space="0" w:color="auto"/>
        <w:left w:val="none" w:sz="0" w:space="0" w:color="auto"/>
        <w:bottom w:val="none" w:sz="0" w:space="0" w:color="auto"/>
        <w:right w:val="none" w:sz="0" w:space="0" w:color="auto"/>
      </w:divBdr>
    </w:div>
    <w:div w:id="970939604">
      <w:bodyDiv w:val="1"/>
      <w:marLeft w:val="0"/>
      <w:marRight w:val="0"/>
      <w:marTop w:val="0"/>
      <w:marBottom w:val="0"/>
      <w:divBdr>
        <w:top w:val="none" w:sz="0" w:space="0" w:color="auto"/>
        <w:left w:val="none" w:sz="0" w:space="0" w:color="auto"/>
        <w:bottom w:val="none" w:sz="0" w:space="0" w:color="auto"/>
        <w:right w:val="none" w:sz="0" w:space="0" w:color="auto"/>
      </w:divBdr>
    </w:div>
    <w:div w:id="971130970">
      <w:bodyDiv w:val="1"/>
      <w:marLeft w:val="0"/>
      <w:marRight w:val="0"/>
      <w:marTop w:val="0"/>
      <w:marBottom w:val="0"/>
      <w:divBdr>
        <w:top w:val="none" w:sz="0" w:space="0" w:color="auto"/>
        <w:left w:val="none" w:sz="0" w:space="0" w:color="auto"/>
        <w:bottom w:val="none" w:sz="0" w:space="0" w:color="auto"/>
        <w:right w:val="none" w:sz="0" w:space="0" w:color="auto"/>
      </w:divBdr>
    </w:div>
    <w:div w:id="977688494">
      <w:bodyDiv w:val="1"/>
      <w:marLeft w:val="0"/>
      <w:marRight w:val="0"/>
      <w:marTop w:val="0"/>
      <w:marBottom w:val="0"/>
      <w:divBdr>
        <w:top w:val="none" w:sz="0" w:space="0" w:color="auto"/>
        <w:left w:val="none" w:sz="0" w:space="0" w:color="auto"/>
        <w:bottom w:val="none" w:sz="0" w:space="0" w:color="auto"/>
        <w:right w:val="none" w:sz="0" w:space="0" w:color="auto"/>
      </w:divBdr>
    </w:div>
    <w:div w:id="986477597">
      <w:bodyDiv w:val="1"/>
      <w:marLeft w:val="0"/>
      <w:marRight w:val="0"/>
      <w:marTop w:val="0"/>
      <w:marBottom w:val="0"/>
      <w:divBdr>
        <w:top w:val="none" w:sz="0" w:space="0" w:color="auto"/>
        <w:left w:val="none" w:sz="0" w:space="0" w:color="auto"/>
        <w:bottom w:val="none" w:sz="0" w:space="0" w:color="auto"/>
        <w:right w:val="none" w:sz="0" w:space="0" w:color="auto"/>
      </w:divBdr>
    </w:div>
    <w:div w:id="992562305">
      <w:bodyDiv w:val="1"/>
      <w:marLeft w:val="0"/>
      <w:marRight w:val="0"/>
      <w:marTop w:val="0"/>
      <w:marBottom w:val="0"/>
      <w:divBdr>
        <w:top w:val="none" w:sz="0" w:space="0" w:color="auto"/>
        <w:left w:val="none" w:sz="0" w:space="0" w:color="auto"/>
        <w:bottom w:val="none" w:sz="0" w:space="0" w:color="auto"/>
        <w:right w:val="none" w:sz="0" w:space="0" w:color="auto"/>
      </w:divBdr>
    </w:div>
    <w:div w:id="994146279">
      <w:bodyDiv w:val="1"/>
      <w:marLeft w:val="0"/>
      <w:marRight w:val="0"/>
      <w:marTop w:val="0"/>
      <w:marBottom w:val="0"/>
      <w:divBdr>
        <w:top w:val="none" w:sz="0" w:space="0" w:color="auto"/>
        <w:left w:val="none" w:sz="0" w:space="0" w:color="auto"/>
        <w:bottom w:val="none" w:sz="0" w:space="0" w:color="auto"/>
        <w:right w:val="none" w:sz="0" w:space="0" w:color="auto"/>
      </w:divBdr>
    </w:div>
    <w:div w:id="995494387">
      <w:bodyDiv w:val="1"/>
      <w:marLeft w:val="0"/>
      <w:marRight w:val="0"/>
      <w:marTop w:val="0"/>
      <w:marBottom w:val="0"/>
      <w:divBdr>
        <w:top w:val="none" w:sz="0" w:space="0" w:color="auto"/>
        <w:left w:val="none" w:sz="0" w:space="0" w:color="auto"/>
        <w:bottom w:val="none" w:sz="0" w:space="0" w:color="auto"/>
        <w:right w:val="none" w:sz="0" w:space="0" w:color="auto"/>
      </w:divBdr>
    </w:div>
    <w:div w:id="996033098">
      <w:bodyDiv w:val="1"/>
      <w:marLeft w:val="0"/>
      <w:marRight w:val="0"/>
      <w:marTop w:val="0"/>
      <w:marBottom w:val="0"/>
      <w:divBdr>
        <w:top w:val="none" w:sz="0" w:space="0" w:color="auto"/>
        <w:left w:val="none" w:sz="0" w:space="0" w:color="auto"/>
        <w:bottom w:val="none" w:sz="0" w:space="0" w:color="auto"/>
        <w:right w:val="none" w:sz="0" w:space="0" w:color="auto"/>
      </w:divBdr>
    </w:div>
    <w:div w:id="1021471565">
      <w:bodyDiv w:val="1"/>
      <w:marLeft w:val="0"/>
      <w:marRight w:val="0"/>
      <w:marTop w:val="0"/>
      <w:marBottom w:val="0"/>
      <w:divBdr>
        <w:top w:val="none" w:sz="0" w:space="0" w:color="auto"/>
        <w:left w:val="none" w:sz="0" w:space="0" w:color="auto"/>
        <w:bottom w:val="none" w:sz="0" w:space="0" w:color="auto"/>
        <w:right w:val="none" w:sz="0" w:space="0" w:color="auto"/>
      </w:divBdr>
    </w:div>
    <w:div w:id="1031955143">
      <w:bodyDiv w:val="1"/>
      <w:marLeft w:val="0"/>
      <w:marRight w:val="0"/>
      <w:marTop w:val="0"/>
      <w:marBottom w:val="0"/>
      <w:divBdr>
        <w:top w:val="none" w:sz="0" w:space="0" w:color="auto"/>
        <w:left w:val="none" w:sz="0" w:space="0" w:color="auto"/>
        <w:bottom w:val="none" w:sz="0" w:space="0" w:color="auto"/>
        <w:right w:val="none" w:sz="0" w:space="0" w:color="auto"/>
      </w:divBdr>
    </w:div>
    <w:div w:id="1042746920">
      <w:bodyDiv w:val="1"/>
      <w:marLeft w:val="0"/>
      <w:marRight w:val="0"/>
      <w:marTop w:val="0"/>
      <w:marBottom w:val="0"/>
      <w:divBdr>
        <w:top w:val="none" w:sz="0" w:space="0" w:color="auto"/>
        <w:left w:val="none" w:sz="0" w:space="0" w:color="auto"/>
        <w:bottom w:val="none" w:sz="0" w:space="0" w:color="auto"/>
        <w:right w:val="none" w:sz="0" w:space="0" w:color="auto"/>
      </w:divBdr>
    </w:div>
    <w:div w:id="1049458690">
      <w:bodyDiv w:val="1"/>
      <w:marLeft w:val="0"/>
      <w:marRight w:val="0"/>
      <w:marTop w:val="0"/>
      <w:marBottom w:val="0"/>
      <w:divBdr>
        <w:top w:val="none" w:sz="0" w:space="0" w:color="auto"/>
        <w:left w:val="none" w:sz="0" w:space="0" w:color="auto"/>
        <w:bottom w:val="none" w:sz="0" w:space="0" w:color="auto"/>
        <w:right w:val="none" w:sz="0" w:space="0" w:color="auto"/>
      </w:divBdr>
    </w:div>
    <w:div w:id="1052850793">
      <w:bodyDiv w:val="1"/>
      <w:marLeft w:val="0"/>
      <w:marRight w:val="0"/>
      <w:marTop w:val="0"/>
      <w:marBottom w:val="0"/>
      <w:divBdr>
        <w:top w:val="none" w:sz="0" w:space="0" w:color="auto"/>
        <w:left w:val="none" w:sz="0" w:space="0" w:color="auto"/>
        <w:bottom w:val="none" w:sz="0" w:space="0" w:color="auto"/>
        <w:right w:val="none" w:sz="0" w:space="0" w:color="auto"/>
      </w:divBdr>
    </w:div>
    <w:div w:id="1055201390">
      <w:bodyDiv w:val="1"/>
      <w:marLeft w:val="0"/>
      <w:marRight w:val="0"/>
      <w:marTop w:val="0"/>
      <w:marBottom w:val="0"/>
      <w:divBdr>
        <w:top w:val="none" w:sz="0" w:space="0" w:color="auto"/>
        <w:left w:val="none" w:sz="0" w:space="0" w:color="auto"/>
        <w:bottom w:val="none" w:sz="0" w:space="0" w:color="auto"/>
        <w:right w:val="none" w:sz="0" w:space="0" w:color="auto"/>
      </w:divBdr>
    </w:div>
    <w:div w:id="1060323560">
      <w:bodyDiv w:val="1"/>
      <w:marLeft w:val="0"/>
      <w:marRight w:val="0"/>
      <w:marTop w:val="0"/>
      <w:marBottom w:val="0"/>
      <w:divBdr>
        <w:top w:val="none" w:sz="0" w:space="0" w:color="auto"/>
        <w:left w:val="none" w:sz="0" w:space="0" w:color="auto"/>
        <w:bottom w:val="none" w:sz="0" w:space="0" w:color="auto"/>
        <w:right w:val="none" w:sz="0" w:space="0" w:color="auto"/>
      </w:divBdr>
    </w:div>
    <w:div w:id="1064644373">
      <w:bodyDiv w:val="1"/>
      <w:marLeft w:val="0"/>
      <w:marRight w:val="0"/>
      <w:marTop w:val="0"/>
      <w:marBottom w:val="0"/>
      <w:divBdr>
        <w:top w:val="none" w:sz="0" w:space="0" w:color="auto"/>
        <w:left w:val="none" w:sz="0" w:space="0" w:color="auto"/>
        <w:bottom w:val="none" w:sz="0" w:space="0" w:color="auto"/>
        <w:right w:val="none" w:sz="0" w:space="0" w:color="auto"/>
      </w:divBdr>
    </w:div>
    <w:div w:id="1064838406">
      <w:bodyDiv w:val="1"/>
      <w:marLeft w:val="0"/>
      <w:marRight w:val="0"/>
      <w:marTop w:val="0"/>
      <w:marBottom w:val="0"/>
      <w:divBdr>
        <w:top w:val="none" w:sz="0" w:space="0" w:color="auto"/>
        <w:left w:val="none" w:sz="0" w:space="0" w:color="auto"/>
        <w:bottom w:val="none" w:sz="0" w:space="0" w:color="auto"/>
        <w:right w:val="none" w:sz="0" w:space="0" w:color="auto"/>
      </w:divBdr>
    </w:div>
    <w:div w:id="1068530282">
      <w:bodyDiv w:val="1"/>
      <w:marLeft w:val="0"/>
      <w:marRight w:val="0"/>
      <w:marTop w:val="0"/>
      <w:marBottom w:val="0"/>
      <w:divBdr>
        <w:top w:val="none" w:sz="0" w:space="0" w:color="auto"/>
        <w:left w:val="none" w:sz="0" w:space="0" w:color="auto"/>
        <w:bottom w:val="none" w:sz="0" w:space="0" w:color="auto"/>
        <w:right w:val="none" w:sz="0" w:space="0" w:color="auto"/>
      </w:divBdr>
    </w:div>
    <w:div w:id="1085882276">
      <w:bodyDiv w:val="1"/>
      <w:marLeft w:val="0"/>
      <w:marRight w:val="0"/>
      <w:marTop w:val="0"/>
      <w:marBottom w:val="0"/>
      <w:divBdr>
        <w:top w:val="none" w:sz="0" w:space="0" w:color="auto"/>
        <w:left w:val="none" w:sz="0" w:space="0" w:color="auto"/>
        <w:bottom w:val="none" w:sz="0" w:space="0" w:color="auto"/>
        <w:right w:val="none" w:sz="0" w:space="0" w:color="auto"/>
      </w:divBdr>
    </w:div>
    <w:div w:id="1109472063">
      <w:bodyDiv w:val="1"/>
      <w:marLeft w:val="0"/>
      <w:marRight w:val="0"/>
      <w:marTop w:val="0"/>
      <w:marBottom w:val="0"/>
      <w:divBdr>
        <w:top w:val="none" w:sz="0" w:space="0" w:color="auto"/>
        <w:left w:val="none" w:sz="0" w:space="0" w:color="auto"/>
        <w:bottom w:val="none" w:sz="0" w:space="0" w:color="auto"/>
        <w:right w:val="none" w:sz="0" w:space="0" w:color="auto"/>
      </w:divBdr>
    </w:div>
    <w:div w:id="1109852766">
      <w:bodyDiv w:val="1"/>
      <w:marLeft w:val="0"/>
      <w:marRight w:val="0"/>
      <w:marTop w:val="0"/>
      <w:marBottom w:val="0"/>
      <w:divBdr>
        <w:top w:val="none" w:sz="0" w:space="0" w:color="auto"/>
        <w:left w:val="none" w:sz="0" w:space="0" w:color="auto"/>
        <w:bottom w:val="none" w:sz="0" w:space="0" w:color="auto"/>
        <w:right w:val="none" w:sz="0" w:space="0" w:color="auto"/>
      </w:divBdr>
    </w:div>
    <w:div w:id="1113400587">
      <w:bodyDiv w:val="1"/>
      <w:marLeft w:val="0"/>
      <w:marRight w:val="0"/>
      <w:marTop w:val="0"/>
      <w:marBottom w:val="0"/>
      <w:divBdr>
        <w:top w:val="none" w:sz="0" w:space="0" w:color="auto"/>
        <w:left w:val="none" w:sz="0" w:space="0" w:color="auto"/>
        <w:bottom w:val="none" w:sz="0" w:space="0" w:color="auto"/>
        <w:right w:val="none" w:sz="0" w:space="0" w:color="auto"/>
      </w:divBdr>
    </w:div>
    <w:div w:id="1136097331">
      <w:bodyDiv w:val="1"/>
      <w:marLeft w:val="0"/>
      <w:marRight w:val="0"/>
      <w:marTop w:val="0"/>
      <w:marBottom w:val="0"/>
      <w:divBdr>
        <w:top w:val="none" w:sz="0" w:space="0" w:color="auto"/>
        <w:left w:val="none" w:sz="0" w:space="0" w:color="auto"/>
        <w:bottom w:val="none" w:sz="0" w:space="0" w:color="auto"/>
        <w:right w:val="none" w:sz="0" w:space="0" w:color="auto"/>
      </w:divBdr>
    </w:div>
    <w:div w:id="1136336948">
      <w:bodyDiv w:val="1"/>
      <w:marLeft w:val="0"/>
      <w:marRight w:val="0"/>
      <w:marTop w:val="0"/>
      <w:marBottom w:val="0"/>
      <w:divBdr>
        <w:top w:val="none" w:sz="0" w:space="0" w:color="auto"/>
        <w:left w:val="none" w:sz="0" w:space="0" w:color="auto"/>
        <w:bottom w:val="none" w:sz="0" w:space="0" w:color="auto"/>
        <w:right w:val="none" w:sz="0" w:space="0" w:color="auto"/>
      </w:divBdr>
    </w:div>
    <w:div w:id="1148472366">
      <w:bodyDiv w:val="1"/>
      <w:marLeft w:val="0"/>
      <w:marRight w:val="0"/>
      <w:marTop w:val="0"/>
      <w:marBottom w:val="0"/>
      <w:divBdr>
        <w:top w:val="none" w:sz="0" w:space="0" w:color="auto"/>
        <w:left w:val="none" w:sz="0" w:space="0" w:color="auto"/>
        <w:bottom w:val="none" w:sz="0" w:space="0" w:color="auto"/>
        <w:right w:val="none" w:sz="0" w:space="0" w:color="auto"/>
      </w:divBdr>
    </w:div>
    <w:div w:id="1150633280">
      <w:bodyDiv w:val="1"/>
      <w:marLeft w:val="0"/>
      <w:marRight w:val="0"/>
      <w:marTop w:val="0"/>
      <w:marBottom w:val="0"/>
      <w:divBdr>
        <w:top w:val="none" w:sz="0" w:space="0" w:color="auto"/>
        <w:left w:val="none" w:sz="0" w:space="0" w:color="auto"/>
        <w:bottom w:val="none" w:sz="0" w:space="0" w:color="auto"/>
        <w:right w:val="none" w:sz="0" w:space="0" w:color="auto"/>
      </w:divBdr>
    </w:div>
    <w:div w:id="1167407040">
      <w:bodyDiv w:val="1"/>
      <w:marLeft w:val="0"/>
      <w:marRight w:val="0"/>
      <w:marTop w:val="0"/>
      <w:marBottom w:val="0"/>
      <w:divBdr>
        <w:top w:val="none" w:sz="0" w:space="0" w:color="auto"/>
        <w:left w:val="none" w:sz="0" w:space="0" w:color="auto"/>
        <w:bottom w:val="none" w:sz="0" w:space="0" w:color="auto"/>
        <w:right w:val="none" w:sz="0" w:space="0" w:color="auto"/>
      </w:divBdr>
    </w:div>
    <w:div w:id="1176463239">
      <w:bodyDiv w:val="1"/>
      <w:marLeft w:val="0"/>
      <w:marRight w:val="0"/>
      <w:marTop w:val="0"/>
      <w:marBottom w:val="0"/>
      <w:divBdr>
        <w:top w:val="none" w:sz="0" w:space="0" w:color="auto"/>
        <w:left w:val="none" w:sz="0" w:space="0" w:color="auto"/>
        <w:bottom w:val="none" w:sz="0" w:space="0" w:color="auto"/>
        <w:right w:val="none" w:sz="0" w:space="0" w:color="auto"/>
      </w:divBdr>
    </w:div>
    <w:div w:id="1189417200">
      <w:bodyDiv w:val="1"/>
      <w:marLeft w:val="0"/>
      <w:marRight w:val="0"/>
      <w:marTop w:val="0"/>
      <w:marBottom w:val="0"/>
      <w:divBdr>
        <w:top w:val="none" w:sz="0" w:space="0" w:color="auto"/>
        <w:left w:val="none" w:sz="0" w:space="0" w:color="auto"/>
        <w:bottom w:val="none" w:sz="0" w:space="0" w:color="auto"/>
        <w:right w:val="none" w:sz="0" w:space="0" w:color="auto"/>
      </w:divBdr>
    </w:div>
    <w:div w:id="1193499447">
      <w:bodyDiv w:val="1"/>
      <w:marLeft w:val="0"/>
      <w:marRight w:val="0"/>
      <w:marTop w:val="0"/>
      <w:marBottom w:val="0"/>
      <w:divBdr>
        <w:top w:val="none" w:sz="0" w:space="0" w:color="auto"/>
        <w:left w:val="none" w:sz="0" w:space="0" w:color="auto"/>
        <w:bottom w:val="none" w:sz="0" w:space="0" w:color="auto"/>
        <w:right w:val="none" w:sz="0" w:space="0" w:color="auto"/>
      </w:divBdr>
    </w:div>
    <w:div w:id="1195462293">
      <w:bodyDiv w:val="1"/>
      <w:marLeft w:val="0"/>
      <w:marRight w:val="0"/>
      <w:marTop w:val="0"/>
      <w:marBottom w:val="0"/>
      <w:divBdr>
        <w:top w:val="none" w:sz="0" w:space="0" w:color="auto"/>
        <w:left w:val="none" w:sz="0" w:space="0" w:color="auto"/>
        <w:bottom w:val="none" w:sz="0" w:space="0" w:color="auto"/>
        <w:right w:val="none" w:sz="0" w:space="0" w:color="auto"/>
      </w:divBdr>
    </w:div>
    <w:div w:id="1203708409">
      <w:bodyDiv w:val="1"/>
      <w:marLeft w:val="0"/>
      <w:marRight w:val="0"/>
      <w:marTop w:val="0"/>
      <w:marBottom w:val="0"/>
      <w:divBdr>
        <w:top w:val="none" w:sz="0" w:space="0" w:color="auto"/>
        <w:left w:val="none" w:sz="0" w:space="0" w:color="auto"/>
        <w:bottom w:val="none" w:sz="0" w:space="0" w:color="auto"/>
        <w:right w:val="none" w:sz="0" w:space="0" w:color="auto"/>
      </w:divBdr>
    </w:div>
    <w:div w:id="1206332324">
      <w:bodyDiv w:val="1"/>
      <w:marLeft w:val="0"/>
      <w:marRight w:val="0"/>
      <w:marTop w:val="0"/>
      <w:marBottom w:val="0"/>
      <w:divBdr>
        <w:top w:val="none" w:sz="0" w:space="0" w:color="auto"/>
        <w:left w:val="none" w:sz="0" w:space="0" w:color="auto"/>
        <w:bottom w:val="none" w:sz="0" w:space="0" w:color="auto"/>
        <w:right w:val="none" w:sz="0" w:space="0" w:color="auto"/>
      </w:divBdr>
    </w:div>
    <w:div w:id="1214729444">
      <w:bodyDiv w:val="1"/>
      <w:marLeft w:val="0"/>
      <w:marRight w:val="0"/>
      <w:marTop w:val="0"/>
      <w:marBottom w:val="0"/>
      <w:divBdr>
        <w:top w:val="none" w:sz="0" w:space="0" w:color="auto"/>
        <w:left w:val="none" w:sz="0" w:space="0" w:color="auto"/>
        <w:bottom w:val="none" w:sz="0" w:space="0" w:color="auto"/>
        <w:right w:val="none" w:sz="0" w:space="0" w:color="auto"/>
      </w:divBdr>
    </w:div>
    <w:div w:id="1231379393">
      <w:bodyDiv w:val="1"/>
      <w:marLeft w:val="0"/>
      <w:marRight w:val="0"/>
      <w:marTop w:val="0"/>
      <w:marBottom w:val="0"/>
      <w:divBdr>
        <w:top w:val="none" w:sz="0" w:space="0" w:color="auto"/>
        <w:left w:val="none" w:sz="0" w:space="0" w:color="auto"/>
        <w:bottom w:val="none" w:sz="0" w:space="0" w:color="auto"/>
        <w:right w:val="none" w:sz="0" w:space="0" w:color="auto"/>
      </w:divBdr>
    </w:div>
    <w:div w:id="1232035263">
      <w:bodyDiv w:val="1"/>
      <w:marLeft w:val="0"/>
      <w:marRight w:val="0"/>
      <w:marTop w:val="0"/>
      <w:marBottom w:val="0"/>
      <w:divBdr>
        <w:top w:val="none" w:sz="0" w:space="0" w:color="auto"/>
        <w:left w:val="none" w:sz="0" w:space="0" w:color="auto"/>
        <w:bottom w:val="none" w:sz="0" w:space="0" w:color="auto"/>
        <w:right w:val="none" w:sz="0" w:space="0" w:color="auto"/>
      </w:divBdr>
    </w:div>
    <w:div w:id="1233277551">
      <w:bodyDiv w:val="1"/>
      <w:marLeft w:val="0"/>
      <w:marRight w:val="0"/>
      <w:marTop w:val="0"/>
      <w:marBottom w:val="0"/>
      <w:divBdr>
        <w:top w:val="none" w:sz="0" w:space="0" w:color="auto"/>
        <w:left w:val="none" w:sz="0" w:space="0" w:color="auto"/>
        <w:bottom w:val="none" w:sz="0" w:space="0" w:color="auto"/>
        <w:right w:val="none" w:sz="0" w:space="0" w:color="auto"/>
      </w:divBdr>
    </w:div>
    <w:div w:id="1235505267">
      <w:bodyDiv w:val="1"/>
      <w:marLeft w:val="0"/>
      <w:marRight w:val="0"/>
      <w:marTop w:val="0"/>
      <w:marBottom w:val="0"/>
      <w:divBdr>
        <w:top w:val="none" w:sz="0" w:space="0" w:color="auto"/>
        <w:left w:val="none" w:sz="0" w:space="0" w:color="auto"/>
        <w:bottom w:val="none" w:sz="0" w:space="0" w:color="auto"/>
        <w:right w:val="none" w:sz="0" w:space="0" w:color="auto"/>
      </w:divBdr>
    </w:div>
    <w:div w:id="1238057789">
      <w:bodyDiv w:val="1"/>
      <w:marLeft w:val="0"/>
      <w:marRight w:val="0"/>
      <w:marTop w:val="0"/>
      <w:marBottom w:val="0"/>
      <w:divBdr>
        <w:top w:val="none" w:sz="0" w:space="0" w:color="auto"/>
        <w:left w:val="none" w:sz="0" w:space="0" w:color="auto"/>
        <w:bottom w:val="none" w:sz="0" w:space="0" w:color="auto"/>
        <w:right w:val="none" w:sz="0" w:space="0" w:color="auto"/>
      </w:divBdr>
    </w:div>
    <w:div w:id="1242329341">
      <w:bodyDiv w:val="1"/>
      <w:marLeft w:val="0"/>
      <w:marRight w:val="0"/>
      <w:marTop w:val="0"/>
      <w:marBottom w:val="0"/>
      <w:divBdr>
        <w:top w:val="none" w:sz="0" w:space="0" w:color="auto"/>
        <w:left w:val="none" w:sz="0" w:space="0" w:color="auto"/>
        <w:bottom w:val="none" w:sz="0" w:space="0" w:color="auto"/>
        <w:right w:val="none" w:sz="0" w:space="0" w:color="auto"/>
      </w:divBdr>
    </w:div>
    <w:div w:id="1251937449">
      <w:bodyDiv w:val="1"/>
      <w:marLeft w:val="0"/>
      <w:marRight w:val="0"/>
      <w:marTop w:val="0"/>
      <w:marBottom w:val="0"/>
      <w:divBdr>
        <w:top w:val="none" w:sz="0" w:space="0" w:color="auto"/>
        <w:left w:val="none" w:sz="0" w:space="0" w:color="auto"/>
        <w:bottom w:val="none" w:sz="0" w:space="0" w:color="auto"/>
        <w:right w:val="none" w:sz="0" w:space="0" w:color="auto"/>
      </w:divBdr>
    </w:div>
    <w:div w:id="1267032853">
      <w:bodyDiv w:val="1"/>
      <w:marLeft w:val="0"/>
      <w:marRight w:val="0"/>
      <w:marTop w:val="0"/>
      <w:marBottom w:val="0"/>
      <w:divBdr>
        <w:top w:val="none" w:sz="0" w:space="0" w:color="auto"/>
        <w:left w:val="none" w:sz="0" w:space="0" w:color="auto"/>
        <w:bottom w:val="none" w:sz="0" w:space="0" w:color="auto"/>
        <w:right w:val="none" w:sz="0" w:space="0" w:color="auto"/>
      </w:divBdr>
    </w:div>
    <w:div w:id="1269123125">
      <w:bodyDiv w:val="1"/>
      <w:marLeft w:val="0"/>
      <w:marRight w:val="0"/>
      <w:marTop w:val="0"/>
      <w:marBottom w:val="0"/>
      <w:divBdr>
        <w:top w:val="none" w:sz="0" w:space="0" w:color="auto"/>
        <w:left w:val="none" w:sz="0" w:space="0" w:color="auto"/>
        <w:bottom w:val="none" w:sz="0" w:space="0" w:color="auto"/>
        <w:right w:val="none" w:sz="0" w:space="0" w:color="auto"/>
      </w:divBdr>
    </w:div>
    <w:div w:id="1270971092">
      <w:bodyDiv w:val="1"/>
      <w:marLeft w:val="0"/>
      <w:marRight w:val="0"/>
      <w:marTop w:val="0"/>
      <w:marBottom w:val="0"/>
      <w:divBdr>
        <w:top w:val="none" w:sz="0" w:space="0" w:color="auto"/>
        <w:left w:val="none" w:sz="0" w:space="0" w:color="auto"/>
        <w:bottom w:val="none" w:sz="0" w:space="0" w:color="auto"/>
        <w:right w:val="none" w:sz="0" w:space="0" w:color="auto"/>
      </w:divBdr>
    </w:div>
    <w:div w:id="1278222573">
      <w:bodyDiv w:val="1"/>
      <w:marLeft w:val="0"/>
      <w:marRight w:val="0"/>
      <w:marTop w:val="0"/>
      <w:marBottom w:val="0"/>
      <w:divBdr>
        <w:top w:val="none" w:sz="0" w:space="0" w:color="auto"/>
        <w:left w:val="none" w:sz="0" w:space="0" w:color="auto"/>
        <w:bottom w:val="none" w:sz="0" w:space="0" w:color="auto"/>
        <w:right w:val="none" w:sz="0" w:space="0" w:color="auto"/>
      </w:divBdr>
    </w:div>
    <w:div w:id="1279215822">
      <w:bodyDiv w:val="1"/>
      <w:marLeft w:val="0"/>
      <w:marRight w:val="0"/>
      <w:marTop w:val="0"/>
      <w:marBottom w:val="0"/>
      <w:divBdr>
        <w:top w:val="none" w:sz="0" w:space="0" w:color="auto"/>
        <w:left w:val="none" w:sz="0" w:space="0" w:color="auto"/>
        <w:bottom w:val="none" w:sz="0" w:space="0" w:color="auto"/>
        <w:right w:val="none" w:sz="0" w:space="0" w:color="auto"/>
      </w:divBdr>
    </w:div>
    <w:div w:id="1296915055">
      <w:bodyDiv w:val="1"/>
      <w:marLeft w:val="0"/>
      <w:marRight w:val="0"/>
      <w:marTop w:val="0"/>
      <w:marBottom w:val="0"/>
      <w:divBdr>
        <w:top w:val="none" w:sz="0" w:space="0" w:color="auto"/>
        <w:left w:val="none" w:sz="0" w:space="0" w:color="auto"/>
        <w:bottom w:val="none" w:sz="0" w:space="0" w:color="auto"/>
        <w:right w:val="none" w:sz="0" w:space="0" w:color="auto"/>
      </w:divBdr>
    </w:div>
    <w:div w:id="1304970848">
      <w:bodyDiv w:val="1"/>
      <w:marLeft w:val="0"/>
      <w:marRight w:val="0"/>
      <w:marTop w:val="0"/>
      <w:marBottom w:val="0"/>
      <w:divBdr>
        <w:top w:val="none" w:sz="0" w:space="0" w:color="auto"/>
        <w:left w:val="none" w:sz="0" w:space="0" w:color="auto"/>
        <w:bottom w:val="none" w:sz="0" w:space="0" w:color="auto"/>
        <w:right w:val="none" w:sz="0" w:space="0" w:color="auto"/>
      </w:divBdr>
    </w:div>
    <w:div w:id="1316690703">
      <w:bodyDiv w:val="1"/>
      <w:marLeft w:val="0"/>
      <w:marRight w:val="0"/>
      <w:marTop w:val="0"/>
      <w:marBottom w:val="0"/>
      <w:divBdr>
        <w:top w:val="none" w:sz="0" w:space="0" w:color="auto"/>
        <w:left w:val="none" w:sz="0" w:space="0" w:color="auto"/>
        <w:bottom w:val="none" w:sz="0" w:space="0" w:color="auto"/>
        <w:right w:val="none" w:sz="0" w:space="0" w:color="auto"/>
      </w:divBdr>
    </w:div>
    <w:div w:id="1340080363">
      <w:bodyDiv w:val="1"/>
      <w:marLeft w:val="0"/>
      <w:marRight w:val="0"/>
      <w:marTop w:val="0"/>
      <w:marBottom w:val="0"/>
      <w:divBdr>
        <w:top w:val="none" w:sz="0" w:space="0" w:color="auto"/>
        <w:left w:val="none" w:sz="0" w:space="0" w:color="auto"/>
        <w:bottom w:val="none" w:sz="0" w:space="0" w:color="auto"/>
        <w:right w:val="none" w:sz="0" w:space="0" w:color="auto"/>
      </w:divBdr>
    </w:div>
    <w:div w:id="1363238667">
      <w:bodyDiv w:val="1"/>
      <w:marLeft w:val="0"/>
      <w:marRight w:val="0"/>
      <w:marTop w:val="0"/>
      <w:marBottom w:val="0"/>
      <w:divBdr>
        <w:top w:val="none" w:sz="0" w:space="0" w:color="auto"/>
        <w:left w:val="none" w:sz="0" w:space="0" w:color="auto"/>
        <w:bottom w:val="none" w:sz="0" w:space="0" w:color="auto"/>
        <w:right w:val="none" w:sz="0" w:space="0" w:color="auto"/>
      </w:divBdr>
    </w:div>
    <w:div w:id="1373458628">
      <w:bodyDiv w:val="1"/>
      <w:marLeft w:val="0"/>
      <w:marRight w:val="0"/>
      <w:marTop w:val="0"/>
      <w:marBottom w:val="0"/>
      <w:divBdr>
        <w:top w:val="none" w:sz="0" w:space="0" w:color="auto"/>
        <w:left w:val="none" w:sz="0" w:space="0" w:color="auto"/>
        <w:bottom w:val="none" w:sz="0" w:space="0" w:color="auto"/>
        <w:right w:val="none" w:sz="0" w:space="0" w:color="auto"/>
      </w:divBdr>
    </w:div>
    <w:div w:id="1380982270">
      <w:bodyDiv w:val="1"/>
      <w:marLeft w:val="0"/>
      <w:marRight w:val="0"/>
      <w:marTop w:val="0"/>
      <w:marBottom w:val="0"/>
      <w:divBdr>
        <w:top w:val="none" w:sz="0" w:space="0" w:color="auto"/>
        <w:left w:val="none" w:sz="0" w:space="0" w:color="auto"/>
        <w:bottom w:val="none" w:sz="0" w:space="0" w:color="auto"/>
        <w:right w:val="none" w:sz="0" w:space="0" w:color="auto"/>
      </w:divBdr>
    </w:div>
    <w:div w:id="1383019445">
      <w:bodyDiv w:val="1"/>
      <w:marLeft w:val="0"/>
      <w:marRight w:val="0"/>
      <w:marTop w:val="0"/>
      <w:marBottom w:val="0"/>
      <w:divBdr>
        <w:top w:val="none" w:sz="0" w:space="0" w:color="auto"/>
        <w:left w:val="none" w:sz="0" w:space="0" w:color="auto"/>
        <w:bottom w:val="none" w:sz="0" w:space="0" w:color="auto"/>
        <w:right w:val="none" w:sz="0" w:space="0" w:color="auto"/>
      </w:divBdr>
    </w:div>
    <w:div w:id="1406957859">
      <w:bodyDiv w:val="1"/>
      <w:marLeft w:val="0"/>
      <w:marRight w:val="0"/>
      <w:marTop w:val="0"/>
      <w:marBottom w:val="0"/>
      <w:divBdr>
        <w:top w:val="none" w:sz="0" w:space="0" w:color="auto"/>
        <w:left w:val="none" w:sz="0" w:space="0" w:color="auto"/>
        <w:bottom w:val="none" w:sz="0" w:space="0" w:color="auto"/>
        <w:right w:val="none" w:sz="0" w:space="0" w:color="auto"/>
      </w:divBdr>
    </w:div>
    <w:div w:id="1414086169">
      <w:bodyDiv w:val="1"/>
      <w:marLeft w:val="0"/>
      <w:marRight w:val="0"/>
      <w:marTop w:val="0"/>
      <w:marBottom w:val="0"/>
      <w:divBdr>
        <w:top w:val="none" w:sz="0" w:space="0" w:color="auto"/>
        <w:left w:val="none" w:sz="0" w:space="0" w:color="auto"/>
        <w:bottom w:val="none" w:sz="0" w:space="0" w:color="auto"/>
        <w:right w:val="none" w:sz="0" w:space="0" w:color="auto"/>
      </w:divBdr>
    </w:div>
    <w:div w:id="1417946386">
      <w:bodyDiv w:val="1"/>
      <w:marLeft w:val="0"/>
      <w:marRight w:val="0"/>
      <w:marTop w:val="0"/>
      <w:marBottom w:val="0"/>
      <w:divBdr>
        <w:top w:val="none" w:sz="0" w:space="0" w:color="auto"/>
        <w:left w:val="none" w:sz="0" w:space="0" w:color="auto"/>
        <w:bottom w:val="none" w:sz="0" w:space="0" w:color="auto"/>
        <w:right w:val="none" w:sz="0" w:space="0" w:color="auto"/>
      </w:divBdr>
    </w:div>
    <w:div w:id="1420250173">
      <w:bodyDiv w:val="1"/>
      <w:marLeft w:val="0"/>
      <w:marRight w:val="0"/>
      <w:marTop w:val="0"/>
      <w:marBottom w:val="0"/>
      <w:divBdr>
        <w:top w:val="none" w:sz="0" w:space="0" w:color="auto"/>
        <w:left w:val="none" w:sz="0" w:space="0" w:color="auto"/>
        <w:bottom w:val="none" w:sz="0" w:space="0" w:color="auto"/>
        <w:right w:val="none" w:sz="0" w:space="0" w:color="auto"/>
      </w:divBdr>
    </w:div>
    <w:div w:id="1427531532">
      <w:bodyDiv w:val="1"/>
      <w:marLeft w:val="0"/>
      <w:marRight w:val="0"/>
      <w:marTop w:val="0"/>
      <w:marBottom w:val="0"/>
      <w:divBdr>
        <w:top w:val="none" w:sz="0" w:space="0" w:color="auto"/>
        <w:left w:val="none" w:sz="0" w:space="0" w:color="auto"/>
        <w:bottom w:val="none" w:sz="0" w:space="0" w:color="auto"/>
        <w:right w:val="none" w:sz="0" w:space="0" w:color="auto"/>
      </w:divBdr>
    </w:div>
    <w:div w:id="1429428471">
      <w:bodyDiv w:val="1"/>
      <w:marLeft w:val="0"/>
      <w:marRight w:val="0"/>
      <w:marTop w:val="0"/>
      <w:marBottom w:val="0"/>
      <w:divBdr>
        <w:top w:val="none" w:sz="0" w:space="0" w:color="auto"/>
        <w:left w:val="none" w:sz="0" w:space="0" w:color="auto"/>
        <w:bottom w:val="none" w:sz="0" w:space="0" w:color="auto"/>
        <w:right w:val="none" w:sz="0" w:space="0" w:color="auto"/>
      </w:divBdr>
    </w:div>
    <w:div w:id="1429808789">
      <w:bodyDiv w:val="1"/>
      <w:marLeft w:val="0"/>
      <w:marRight w:val="0"/>
      <w:marTop w:val="0"/>
      <w:marBottom w:val="0"/>
      <w:divBdr>
        <w:top w:val="none" w:sz="0" w:space="0" w:color="auto"/>
        <w:left w:val="none" w:sz="0" w:space="0" w:color="auto"/>
        <w:bottom w:val="none" w:sz="0" w:space="0" w:color="auto"/>
        <w:right w:val="none" w:sz="0" w:space="0" w:color="auto"/>
      </w:divBdr>
    </w:div>
    <w:div w:id="1444962553">
      <w:bodyDiv w:val="1"/>
      <w:marLeft w:val="0"/>
      <w:marRight w:val="0"/>
      <w:marTop w:val="0"/>
      <w:marBottom w:val="0"/>
      <w:divBdr>
        <w:top w:val="none" w:sz="0" w:space="0" w:color="auto"/>
        <w:left w:val="none" w:sz="0" w:space="0" w:color="auto"/>
        <w:bottom w:val="none" w:sz="0" w:space="0" w:color="auto"/>
        <w:right w:val="none" w:sz="0" w:space="0" w:color="auto"/>
      </w:divBdr>
    </w:div>
    <w:div w:id="1447238041">
      <w:bodyDiv w:val="1"/>
      <w:marLeft w:val="0"/>
      <w:marRight w:val="0"/>
      <w:marTop w:val="0"/>
      <w:marBottom w:val="0"/>
      <w:divBdr>
        <w:top w:val="none" w:sz="0" w:space="0" w:color="auto"/>
        <w:left w:val="none" w:sz="0" w:space="0" w:color="auto"/>
        <w:bottom w:val="none" w:sz="0" w:space="0" w:color="auto"/>
        <w:right w:val="none" w:sz="0" w:space="0" w:color="auto"/>
      </w:divBdr>
    </w:div>
    <w:div w:id="1447769075">
      <w:bodyDiv w:val="1"/>
      <w:marLeft w:val="0"/>
      <w:marRight w:val="0"/>
      <w:marTop w:val="0"/>
      <w:marBottom w:val="0"/>
      <w:divBdr>
        <w:top w:val="none" w:sz="0" w:space="0" w:color="auto"/>
        <w:left w:val="none" w:sz="0" w:space="0" w:color="auto"/>
        <w:bottom w:val="none" w:sz="0" w:space="0" w:color="auto"/>
        <w:right w:val="none" w:sz="0" w:space="0" w:color="auto"/>
      </w:divBdr>
    </w:div>
    <w:div w:id="1457214858">
      <w:bodyDiv w:val="1"/>
      <w:marLeft w:val="0"/>
      <w:marRight w:val="0"/>
      <w:marTop w:val="0"/>
      <w:marBottom w:val="0"/>
      <w:divBdr>
        <w:top w:val="none" w:sz="0" w:space="0" w:color="auto"/>
        <w:left w:val="none" w:sz="0" w:space="0" w:color="auto"/>
        <w:bottom w:val="none" w:sz="0" w:space="0" w:color="auto"/>
        <w:right w:val="none" w:sz="0" w:space="0" w:color="auto"/>
      </w:divBdr>
    </w:div>
    <w:div w:id="1458067104">
      <w:bodyDiv w:val="1"/>
      <w:marLeft w:val="0"/>
      <w:marRight w:val="0"/>
      <w:marTop w:val="0"/>
      <w:marBottom w:val="0"/>
      <w:divBdr>
        <w:top w:val="none" w:sz="0" w:space="0" w:color="auto"/>
        <w:left w:val="none" w:sz="0" w:space="0" w:color="auto"/>
        <w:bottom w:val="none" w:sz="0" w:space="0" w:color="auto"/>
        <w:right w:val="none" w:sz="0" w:space="0" w:color="auto"/>
      </w:divBdr>
    </w:div>
    <w:div w:id="1469013587">
      <w:bodyDiv w:val="1"/>
      <w:marLeft w:val="0"/>
      <w:marRight w:val="0"/>
      <w:marTop w:val="0"/>
      <w:marBottom w:val="0"/>
      <w:divBdr>
        <w:top w:val="none" w:sz="0" w:space="0" w:color="auto"/>
        <w:left w:val="none" w:sz="0" w:space="0" w:color="auto"/>
        <w:bottom w:val="none" w:sz="0" w:space="0" w:color="auto"/>
        <w:right w:val="none" w:sz="0" w:space="0" w:color="auto"/>
      </w:divBdr>
    </w:div>
    <w:div w:id="1507867141">
      <w:bodyDiv w:val="1"/>
      <w:marLeft w:val="0"/>
      <w:marRight w:val="0"/>
      <w:marTop w:val="0"/>
      <w:marBottom w:val="0"/>
      <w:divBdr>
        <w:top w:val="none" w:sz="0" w:space="0" w:color="auto"/>
        <w:left w:val="none" w:sz="0" w:space="0" w:color="auto"/>
        <w:bottom w:val="none" w:sz="0" w:space="0" w:color="auto"/>
        <w:right w:val="none" w:sz="0" w:space="0" w:color="auto"/>
      </w:divBdr>
    </w:div>
    <w:div w:id="1510297121">
      <w:bodyDiv w:val="1"/>
      <w:marLeft w:val="0"/>
      <w:marRight w:val="0"/>
      <w:marTop w:val="0"/>
      <w:marBottom w:val="0"/>
      <w:divBdr>
        <w:top w:val="none" w:sz="0" w:space="0" w:color="auto"/>
        <w:left w:val="none" w:sz="0" w:space="0" w:color="auto"/>
        <w:bottom w:val="none" w:sz="0" w:space="0" w:color="auto"/>
        <w:right w:val="none" w:sz="0" w:space="0" w:color="auto"/>
      </w:divBdr>
    </w:div>
    <w:div w:id="1523086195">
      <w:bodyDiv w:val="1"/>
      <w:marLeft w:val="0"/>
      <w:marRight w:val="0"/>
      <w:marTop w:val="0"/>
      <w:marBottom w:val="0"/>
      <w:divBdr>
        <w:top w:val="none" w:sz="0" w:space="0" w:color="auto"/>
        <w:left w:val="none" w:sz="0" w:space="0" w:color="auto"/>
        <w:bottom w:val="none" w:sz="0" w:space="0" w:color="auto"/>
        <w:right w:val="none" w:sz="0" w:space="0" w:color="auto"/>
      </w:divBdr>
    </w:div>
    <w:div w:id="1558738238">
      <w:bodyDiv w:val="1"/>
      <w:marLeft w:val="0"/>
      <w:marRight w:val="0"/>
      <w:marTop w:val="0"/>
      <w:marBottom w:val="0"/>
      <w:divBdr>
        <w:top w:val="none" w:sz="0" w:space="0" w:color="auto"/>
        <w:left w:val="none" w:sz="0" w:space="0" w:color="auto"/>
        <w:bottom w:val="none" w:sz="0" w:space="0" w:color="auto"/>
        <w:right w:val="none" w:sz="0" w:space="0" w:color="auto"/>
      </w:divBdr>
    </w:div>
    <w:div w:id="1572426426">
      <w:bodyDiv w:val="1"/>
      <w:marLeft w:val="0"/>
      <w:marRight w:val="0"/>
      <w:marTop w:val="0"/>
      <w:marBottom w:val="0"/>
      <w:divBdr>
        <w:top w:val="none" w:sz="0" w:space="0" w:color="auto"/>
        <w:left w:val="none" w:sz="0" w:space="0" w:color="auto"/>
        <w:bottom w:val="none" w:sz="0" w:space="0" w:color="auto"/>
        <w:right w:val="none" w:sz="0" w:space="0" w:color="auto"/>
      </w:divBdr>
    </w:div>
    <w:div w:id="1576739424">
      <w:bodyDiv w:val="1"/>
      <w:marLeft w:val="0"/>
      <w:marRight w:val="0"/>
      <w:marTop w:val="0"/>
      <w:marBottom w:val="0"/>
      <w:divBdr>
        <w:top w:val="none" w:sz="0" w:space="0" w:color="auto"/>
        <w:left w:val="none" w:sz="0" w:space="0" w:color="auto"/>
        <w:bottom w:val="none" w:sz="0" w:space="0" w:color="auto"/>
        <w:right w:val="none" w:sz="0" w:space="0" w:color="auto"/>
      </w:divBdr>
    </w:div>
    <w:div w:id="1580750563">
      <w:bodyDiv w:val="1"/>
      <w:marLeft w:val="0"/>
      <w:marRight w:val="0"/>
      <w:marTop w:val="0"/>
      <w:marBottom w:val="0"/>
      <w:divBdr>
        <w:top w:val="none" w:sz="0" w:space="0" w:color="auto"/>
        <w:left w:val="none" w:sz="0" w:space="0" w:color="auto"/>
        <w:bottom w:val="none" w:sz="0" w:space="0" w:color="auto"/>
        <w:right w:val="none" w:sz="0" w:space="0" w:color="auto"/>
      </w:divBdr>
    </w:div>
    <w:div w:id="1604993869">
      <w:bodyDiv w:val="1"/>
      <w:marLeft w:val="0"/>
      <w:marRight w:val="0"/>
      <w:marTop w:val="0"/>
      <w:marBottom w:val="0"/>
      <w:divBdr>
        <w:top w:val="none" w:sz="0" w:space="0" w:color="auto"/>
        <w:left w:val="none" w:sz="0" w:space="0" w:color="auto"/>
        <w:bottom w:val="none" w:sz="0" w:space="0" w:color="auto"/>
        <w:right w:val="none" w:sz="0" w:space="0" w:color="auto"/>
      </w:divBdr>
    </w:div>
    <w:div w:id="1615282092">
      <w:bodyDiv w:val="1"/>
      <w:marLeft w:val="0"/>
      <w:marRight w:val="0"/>
      <w:marTop w:val="0"/>
      <w:marBottom w:val="0"/>
      <w:divBdr>
        <w:top w:val="none" w:sz="0" w:space="0" w:color="auto"/>
        <w:left w:val="none" w:sz="0" w:space="0" w:color="auto"/>
        <w:bottom w:val="none" w:sz="0" w:space="0" w:color="auto"/>
        <w:right w:val="none" w:sz="0" w:space="0" w:color="auto"/>
      </w:divBdr>
    </w:div>
    <w:div w:id="1628386546">
      <w:bodyDiv w:val="1"/>
      <w:marLeft w:val="0"/>
      <w:marRight w:val="0"/>
      <w:marTop w:val="0"/>
      <w:marBottom w:val="0"/>
      <w:divBdr>
        <w:top w:val="none" w:sz="0" w:space="0" w:color="auto"/>
        <w:left w:val="none" w:sz="0" w:space="0" w:color="auto"/>
        <w:bottom w:val="none" w:sz="0" w:space="0" w:color="auto"/>
        <w:right w:val="none" w:sz="0" w:space="0" w:color="auto"/>
      </w:divBdr>
    </w:div>
    <w:div w:id="1636108396">
      <w:bodyDiv w:val="1"/>
      <w:marLeft w:val="0"/>
      <w:marRight w:val="0"/>
      <w:marTop w:val="0"/>
      <w:marBottom w:val="0"/>
      <w:divBdr>
        <w:top w:val="none" w:sz="0" w:space="0" w:color="auto"/>
        <w:left w:val="none" w:sz="0" w:space="0" w:color="auto"/>
        <w:bottom w:val="none" w:sz="0" w:space="0" w:color="auto"/>
        <w:right w:val="none" w:sz="0" w:space="0" w:color="auto"/>
      </w:divBdr>
    </w:div>
    <w:div w:id="1637955198">
      <w:bodyDiv w:val="1"/>
      <w:marLeft w:val="0"/>
      <w:marRight w:val="0"/>
      <w:marTop w:val="0"/>
      <w:marBottom w:val="0"/>
      <w:divBdr>
        <w:top w:val="none" w:sz="0" w:space="0" w:color="auto"/>
        <w:left w:val="none" w:sz="0" w:space="0" w:color="auto"/>
        <w:bottom w:val="none" w:sz="0" w:space="0" w:color="auto"/>
        <w:right w:val="none" w:sz="0" w:space="0" w:color="auto"/>
      </w:divBdr>
    </w:div>
    <w:div w:id="1651132667">
      <w:bodyDiv w:val="1"/>
      <w:marLeft w:val="0"/>
      <w:marRight w:val="0"/>
      <w:marTop w:val="0"/>
      <w:marBottom w:val="0"/>
      <w:divBdr>
        <w:top w:val="none" w:sz="0" w:space="0" w:color="auto"/>
        <w:left w:val="none" w:sz="0" w:space="0" w:color="auto"/>
        <w:bottom w:val="none" w:sz="0" w:space="0" w:color="auto"/>
        <w:right w:val="none" w:sz="0" w:space="0" w:color="auto"/>
      </w:divBdr>
    </w:div>
    <w:div w:id="1657682945">
      <w:bodyDiv w:val="1"/>
      <w:marLeft w:val="0"/>
      <w:marRight w:val="0"/>
      <w:marTop w:val="0"/>
      <w:marBottom w:val="0"/>
      <w:divBdr>
        <w:top w:val="none" w:sz="0" w:space="0" w:color="auto"/>
        <w:left w:val="none" w:sz="0" w:space="0" w:color="auto"/>
        <w:bottom w:val="none" w:sz="0" w:space="0" w:color="auto"/>
        <w:right w:val="none" w:sz="0" w:space="0" w:color="auto"/>
      </w:divBdr>
    </w:div>
    <w:div w:id="1660186051">
      <w:bodyDiv w:val="1"/>
      <w:marLeft w:val="0"/>
      <w:marRight w:val="0"/>
      <w:marTop w:val="0"/>
      <w:marBottom w:val="0"/>
      <w:divBdr>
        <w:top w:val="none" w:sz="0" w:space="0" w:color="auto"/>
        <w:left w:val="none" w:sz="0" w:space="0" w:color="auto"/>
        <w:bottom w:val="none" w:sz="0" w:space="0" w:color="auto"/>
        <w:right w:val="none" w:sz="0" w:space="0" w:color="auto"/>
      </w:divBdr>
    </w:div>
    <w:div w:id="1670523713">
      <w:bodyDiv w:val="1"/>
      <w:marLeft w:val="0"/>
      <w:marRight w:val="0"/>
      <w:marTop w:val="0"/>
      <w:marBottom w:val="0"/>
      <w:divBdr>
        <w:top w:val="none" w:sz="0" w:space="0" w:color="auto"/>
        <w:left w:val="none" w:sz="0" w:space="0" w:color="auto"/>
        <w:bottom w:val="none" w:sz="0" w:space="0" w:color="auto"/>
        <w:right w:val="none" w:sz="0" w:space="0" w:color="auto"/>
      </w:divBdr>
    </w:div>
    <w:div w:id="1678146653">
      <w:bodyDiv w:val="1"/>
      <w:marLeft w:val="0"/>
      <w:marRight w:val="0"/>
      <w:marTop w:val="0"/>
      <w:marBottom w:val="0"/>
      <w:divBdr>
        <w:top w:val="none" w:sz="0" w:space="0" w:color="auto"/>
        <w:left w:val="none" w:sz="0" w:space="0" w:color="auto"/>
        <w:bottom w:val="none" w:sz="0" w:space="0" w:color="auto"/>
        <w:right w:val="none" w:sz="0" w:space="0" w:color="auto"/>
      </w:divBdr>
    </w:div>
    <w:div w:id="1685865749">
      <w:bodyDiv w:val="1"/>
      <w:marLeft w:val="0"/>
      <w:marRight w:val="0"/>
      <w:marTop w:val="0"/>
      <w:marBottom w:val="0"/>
      <w:divBdr>
        <w:top w:val="none" w:sz="0" w:space="0" w:color="auto"/>
        <w:left w:val="none" w:sz="0" w:space="0" w:color="auto"/>
        <w:bottom w:val="none" w:sz="0" w:space="0" w:color="auto"/>
        <w:right w:val="none" w:sz="0" w:space="0" w:color="auto"/>
      </w:divBdr>
    </w:div>
    <w:div w:id="1695231302">
      <w:bodyDiv w:val="1"/>
      <w:marLeft w:val="0"/>
      <w:marRight w:val="0"/>
      <w:marTop w:val="0"/>
      <w:marBottom w:val="0"/>
      <w:divBdr>
        <w:top w:val="none" w:sz="0" w:space="0" w:color="auto"/>
        <w:left w:val="none" w:sz="0" w:space="0" w:color="auto"/>
        <w:bottom w:val="none" w:sz="0" w:space="0" w:color="auto"/>
        <w:right w:val="none" w:sz="0" w:space="0" w:color="auto"/>
      </w:divBdr>
    </w:div>
    <w:div w:id="1711033242">
      <w:bodyDiv w:val="1"/>
      <w:marLeft w:val="0"/>
      <w:marRight w:val="0"/>
      <w:marTop w:val="0"/>
      <w:marBottom w:val="0"/>
      <w:divBdr>
        <w:top w:val="none" w:sz="0" w:space="0" w:color="auto"/>
        <w:left w:val="none" w:sz="0" w:space="0" w:color="auto"/>
        <w:bottom w:val="none" w:sz="0" w:space="0" w:color="auto"/>
        <w:right w:val="none" w:sz="0" w:space="0" w:color="auto"/>
      </w:divBdr>
    </w:div>
    <w:div w:id="1729693937">
      <w:bodyDiv w:val="1"/>
      <w:marLeft w:val="0"/>
      <w:marRight w:val="0"/>
      <w:marTop w:val="0"/>
      <w:marBottom w:val="0"/>
      <w:divBdr>
        <w:top w:val="none" w:sz="0" w:space="0" w:color="auto"/>
        <w:left w:val="none" w:sz="0" w:space="0" w:color="auto"/>
        <w:bottom w:val="none" w:sz="0" w:space="0" w:color="auto"/>
        <w:right w:val="none" w:sz="0" w:space="0" w:color="auto"/>
      </w:divBdr>
    </w:div>
    <w:div w:id="1740058873">
      <w:bodyDiv w:val="1"/>
      <w:marLeft w:val="0"/>
      <w:marRight w:val="0"/>
      <w:marTop w:val="0"/>
      <w:marBottom w:val="0"/>
      <w:divBdr>
        <w:top w:val="none" w:sz="0" w:space="0" w:color="auto"/>
        <w:left w:val="none" w:sz="0" w:space="0" w:color="auto"/>
        <w:bottom w:val="none" w:sz="0" w:space="0" w:color="auto"/>
        <w:right w:val="none" w:sz="0" w:space="0" w:color="auto"/>
      </w:divBdr>
    </w:div>
    <w:div w:id="1743024363">
      <w:bodyDiv w:val="1"/>
      <w:marLeft w:val="0"/>
      <w:marRight w:val="0"/>
      <w:marTop w:val="0"/>
      <w:marBottom w:val="0"/>
      <w:divBdr>
        <w:top w:val="none" w:sz="0" w:space="0" w:color="auto"/>
        <w:left w:val="none" w:sz="0" w:space="0" w:color="auto"/>
        <w:bottom w:val="none" w:sz="0" w:space="0" w:color="auto"/>
        <w:right w:val="none" w:sz="0" w:space="0" w:color="auto"/>
      </w:divBdr>
    </w:div>
    <w:div w:id="1746225776">
      <w:bodyDiv w:val="1"/>
      <w:marLeft w:val="0"/>
      <w:marRight w:val="0"/>
      <w:marTop w:val="0"/>
      <w:marBottom w:val="0"/>
      <w:divBdr>
        <w:top w:val="none" w:sz="0" w:space="0" w:color="auto"/>
        <w:left w:val="none" w:sz="0" w:space="0" w:color="auto"/>
        <w:bottom w:val="none" w:sz="0" w:space="0" w:color="auto"/>
        <w:right w:val="none" w:sz="0" w:space="0" w:color="auto"/>
      </w:divBdr>
    </w:div>
    <w:div w:id="1747729788">
      <w:bodyDiv w:val="1"/>
      <w:marLeft w:val="0"/>
      <w:marRight w:val="0"/>
      <w:marTop w:val="0"/>
      <w:marBottom w:val="0"/>
      <w:divBdr>
        <w:top w:val="none" w:sz="0" w:space="0" w:color="auto"/>
        <w:left w:val="none" w:sz="0" w:space="0" w:color="auto"/>
        <w:bottom w:val="none" w:sz="0" w:space="0" w:color="auto"/>
        <w:right w:val="none" w:sz="0" w:space="0" w:color="auto"/>
      </w:divBdr>
    </w:div>
    <w:div w:id="1753549837">
      <w:bodyDiv w:val="1"/>
      <w:marLeft w:val="0"/>
      <w:marRight w:val="0"/>
      <w:marTop w:val="0"/>
      <w:marBottom w:val="0"/>
      <w:divBdr>
        <w:top w:val="none" w:sz="0" w:space="0" w:color="auto"/>
        <w:left w:val="none" w:sz="0" w:space="0" w:color="auto"/>
        <w:bottom w:val="none" w:sz="0" w:space="0" w:color="auto"/>
        <w:right w:val="none" w:sz="0" w:space="0" w:color="auto"/>
      </w:divBdr>
    </w:div>
    <w:div w:id="1757171097">
      <w:bodyDiv w:val="1"/>
      <w:marLeft w:val="0"/>
      <w:marRight w:val="0"/>
      <w:marTop w:val="0"/>
      <w:marBottom w:val="0"/>
      <w:divBdr>
        <w:top w:val="none" w:sz="0" w:space="0" w:color="auto"/>
        <w:left w:val="none" w:sz="0" w:space="0" w:color="auto"/>
        <w:bottom w:val="none" w:sz="0" w:space="0" w:color="auto"/>
        <w:right w:val="none" w:sz="0" w:space="0" w:color="auto"/>
      </w:divBdr>
    </w:div>
    <w:div w:id="1761295295">
      <w:bodyDiv w:val="1"/>
      <w:marLeft w:val="0"/>
      <w:marRight w:val="0"/>
      <w:marTop w:val="0"/>
      <w:marBottom w:val="0"/>
      <w:divBdr>
        <w:top w:val="none" w:sz="0" w:space="0" w:color="auto"/>
        <w:left w:val="none" w:sz="0" w:space="0" w:color="auto"/>
        <w:bottom w:val="none" w:sz="0" w:space="0" w:color="auto"/>
        <w:right w:val="none" w:sz="0" w:space="0" w:color="auto"/>
      </w:divBdr>
    </w:div>
    <w:div w:id="1778526767">
      <w:bodyDiv w:val="1"/>
      <w:marLeft w:val="0"/>
      <w:marRight w:val="0"/>
      <w:marTop w:val="0"/>
      <w:marBottom w:val="0"/>
      <w:divBdr>
        <w:top w:val="none" w:sz="0" w:space="0" w:color="auto"/>
        <w:left w:val="none" w:sz="0" w:space="0" w:color="auto"/>
        <w:bottom w:val="none" w:sz="0" w:space="0" w:color="auto"/>
        <w:right w:val="none" w:sz="0" w:space="0" w:color="auto"/>
      </w:divBdr>
    </w:div>
    <w:div w:id="1786535242">
      <w:bodyDiv w:val="1"/>
      <w:marLeft w:val="0"/>
      <w:marRight w:val="0"/>
      <w:marTop w:val="0"/>
      <w:marBottom w:val="0"/>
      <w:divBdr>
        <w:top w:val="none" w:sz="0" w:space="0" w:color="auto"/>
        <w:left w:val="none" w:sz="0" w:space="0" w:color="auto"/>
        <w:bottom w:val="none" w:sz="0" w:space="0" w:color="auto"/>
        <w:right w:val="none" w:sz="0" w:space="0" w:color="auto"/>
      </w:divBdr>
    </w:div>
    <w:div w:id="1791320030">
      <w:bodyDiv w:val="1"/>
      <w:marLeft w:val="0"/>
      <w:marRight w:val="0"/>
      <w:marTop w:val="0"/>
      <w:marBottom w:val="0"/>
      <w:divBdr>
        <w:top w:val="none" w:sz="0" w:space="0" w:color="auto"/>
        <w:left w:val="none" w:sz="0" w:space="0" w:color="auto"/>
        <w:bottom w:val="none" w:sz="0" w:space="0" w:color="auto"/>
        <w:right w:val="none" w:sz="0" w:space="0" w:color="auto"/>
      </w:divBdr>
    </w:div>
    <w:div w:id="1791851979">
      <w:bodyDiv w:val="1"/>
      <w:marLeft w:val="0"/>
      <w:marRight w:val="0"/>
      <w:marTop w:val="0"/>
      <w:marBottom w:val="0"/>
      <w:divBdr>
        <w:top w:val="none" w:sz="0" w:space="0" w:color="auto"/>
        <w:left w:val="none" w:sz="0" w:space="0" w:color="auto"/>
        <w:bottom w:val="none" w:sz="0" w:space="0" w:color="auto"/>
        <w:right w:val="none" w:sz="0" w:space="0" w:color="auto"/>
      </w:divBdr>
    </w:div>
    <w:div w:id="1803108922">
      <w:bodyDiv w:val="1"/>
      <w:marLeft w:val="0"/>
      <w:marRight w:val="0"/>
      <w:marTop w:val="0"/>
      <w:marBottom w:val="0"/>
      <w:divBdr>
        <w:top w:val="none" w:sz="0" w:space="0" w:color="auto"/>
        <w:left w:val="none" w:sz="0" w:space="0" w:color="auto"/>
        <w:bottom w:val="none" w:sz="0" w:space="0" w:color="auto"/>
        <w:right w:val="none" w:sz="0" w:space="0" w:color="auto"/>
      </w:divBdr>
    </w:div>
    <w:div w:id="1815558485">
      <w:bodyDiv w:val="1"/>
      <w:marLeft w:val="0"/>
      <w:marRight w:val="0"/>
      <w:marTop w:val="0"/>
      <w:marBottom w:val="0"/>
      <w:divBdr>
        <w:top w:val="none" w:sz="0" w:space="0" w:color="auto"/>
        <w:left w:val="none" w:sz="0" w:space="0" w:color="auto"/>
        <w:bottom w:val="none" w:sz="0" w:space="0" w:color="auto"/>
        <w:right w:val="none" w:sz="0" w:space="0" w:color="auto"/>
      </w:divBdr>
    </w:div>
    <w:div w:id="1821967564">
      <w:bodyDiv w:val="1"/>
      <w:marLeft w:val="0"/>
      <w:marRight w:val="0"/>
      <w:marTop w:val="0"/>
      <w:marBottom w:val="0"/>
      <w:divBdr>
        <w:top w:val="none" w:sz="0" w:space="0" w:color="auto"/>
        <w:left w:val="none" w:sz="0" w:space="0" w:color="auto"/>
        <w:bottom w:val="none" w:sz="0" w:space="0" w:color="auto"/>
        <w:right w:val="none" w:sz="0" w:space="0" w:color="auto"/>
      </w:divBdr>
    </w:div>
    <w:div w:id="1834249416">
      <w:bodyDiv w:val="1"/>
      <w:marLeft w:val="0"/>
      <w:marRight w:val="0"/>
      <w:marTop w:val="0"/>
      <w:marBottom w:val="0"/>
      <w:divBdr>
        <w:top w:val="none" w:sz="0" w:space="0" w:color="auto"/>
        <w:left w:val="none" w:sz="0" w:space="0" w:color="auto"/>
        <w:bottom w:val="none" w:sz="0" w:space="0" w:color="auto"/>
        <w:right w:val="none" w:sz="0" w:space="0" w:color="auto"/>
      </w:divBdr>
    </w:div>
    <w:div w:id="1837065747">
      <w:bodyDiv w:val="1"/>
      <w:marLeft w:val="0"/>
      <w:marRight w:val="0"/>
      <w:marTop w:val="0"/>
      <w:marBottom w:val="0"/>
      <w:divBdr>
        <w:top w:val="none" w:sz="0" w:space="0" w:color="auto"/>
        <w:left w:val="none" w:sz="0" w:space="0" w:color="auto"/>
        <w:bottom w:val="none" w:sz="0" w:space="0" w:color="auto"/>
        <w:right w:val="none" w:sz="0" w:space="0" w:color="auto"/>
      </w:divBdr>
    </w:div>
    <w:div w:id="1864200385">
      <w:bodyDiv w:val="1"/>
      <w:marLeft w:val="0"/>
      <w:marRight w:val="0"/>
      <w:marTop w:val="0"/>
      <w:marBottom w:val="0"/>
      <w:divBdr>
        <w:top w:val="none" w:sz="0" w:space="0" w:color="auto"/>
        <w:left w:val="none" w:sz="0" w:space="0" w:color="auto"/>
        <w:bottom w:val="none" w:sz="0" w:space="0" w:color="auto"/>
        <w:right w:val="none" w:sz="0" w:space="0" w:color="auto"/>
      </w:divBdr>
    </w:div>
    <w:div w:id="1876503082">
      <w:bodyDiv w:val="1"/>
      <w:marLeft w:val="0"/>
      <w:marRight w:val="0"/>
      <w:marTop w:val="0"/>
      <w:marBottom w:val="0"/>
      <w:divBdr>
        <w:top w:val="none" w:sz="0" w:space="0" w:color="auto"/>
        <w:left w:val="none" w:sz="0" w:space="0" w:color="auto"/>
        <w:bottom w:val="none" w:sz="0" w:space="0" w:color="auto"/>
        <w:right w:val="none" w:sz="0" w:space="0" w:color="auto"/>
      </w:divBdr>
    </w:div>
    <w:div w:id="1878855812">
      <w:bodyDiv w:val="1"/>
      <w:marLeft w:val="0"/>
      <w:marRight w:val="0"/>
      <w:marTop w:val="0"/>
      <w:marBottom w:val="0"/>
      <w:divBdr>
        <w:top w:val="none" w:sz="0" w:space="0" w:color="auto"/>
        <w:left w:val="none" w:sz="0" w:space="0" w:color="auto"/>
        <w:bottom w:val="none" w:sz="0" w:space="0" w:color="auto"/>
        <w:right w:val="none" w:sz="0" w:space="0" w:color="auto"/>
      </w:divBdr>
    </w:div>
    <w:div w:id="1880825251">
      <w:bodyDiv w:val="1"/>
      <w:marLeft w:val="0"/>
      <w:marRight w:val="0"/>
      <w:marTop w:val="0"/>
      <w:marBottom w:val="0"/>
      <w:divBdr>
        <w:top w:val="none" w:sz="0" w:space="0" w:color="auto"/>
        <w:left w:val="none" w:sz="0" w:space="0" w:color="auto"/>
        <w:bottom w:val="none" w:sz="0" w:space="0" w:color="auto"/>
        <w:right w:val="none" w:sz="0" w:space="0" w:color="auto"/>
      </w:divBdr>
    </w:div>
    <w:div w:id="1936475230">
      <w:bodyDiv w:val="1"/>
      <w:marLeft w:val="0"/>
      <w:marRight w:val="0"/>
      <w:marTop w:val="0"/>
      <w:marBottom w:val="0"/>
      <w:divBdr>
        <w:top w:val="none" w:sz="0" w:space="0" w:color="auto"/>
        <w:left w:val="none" w:sz="0" w:space="0" w:color="auto"/>
        <w:bottom w:val="none" w:sz="0" w:space="0" w:color="auto"/>
        <w:right w:val="none" w:sz="0" w:space="0" w:color="auto"/>
      </w:divBdr>
    </w:div>
    <w:div w:id="1956907399">
      <w:bodyDiv w:val="1"/>
      <w:marLeft w:val="0"/>
      <w:marRight w:val="0"/>
      <w:marTop w:val="0"/>
      <w:marBottom w:val="0"/>
      <w:divBdr>
        <w:top w:val="none" w:sz="0" w:space="0" w:color="auto"/>
        <w:left w:val="none" w:sz="0" w:space="0" w:color="auto"/>
        <w:bottom w:val="none" w:sz="0" w:space="0" w:color="auto"/>
        <w:right w:val="none" w:sz="0" w:space="0" w:color="auto"/>
      </w:divBdr>
    </w:div>
    <w:div w:id="1957515005">
      <w:bodyDiv w:val="1"/>
      <w:marLeft w:val="0"/>
      <w:marRight w:val="0"/>
      <w:marTop w:val="0"/>
      <w:marBottom w:val="0"/>
      <w:divBdr>
        <w:top w:val="none" w:sz="0" w:space="0" w:color="auto"/>
        <w:left w:val="none" w:sz="0" w:space="0" w:color="auto"/>
        <w:bottom w:val="none" w:sz="0" w:space="0" w:color="auto"/>
        <w:right w:val="none" w:sz="0" w:space="0" w:color="auto"/>
      </w:divBdr>
    </w:div>
    <w:div w:id="1957709773">
      <w:bodyDiv w:val="1"/>
      <w:marLeft w:val="0"/>
      <w:marRight w:val="0"/>
      <w:marTop w:val="0"/>
      <w:marBottom w:val="0"/>
      <w:divBdr>
        <w:top w:val="none" w:sz="0" w:space="0" w:color="auto"/>
        <w:left w:val="none" w:sz="0" w:space="0" w:color="auto"/>
        <w:bottom w:val="none" w:sz="0" w:space="0" w:color="auto"/>
        <w:right w:val="none" w:sz="0" w:space="0" w:color="auto"/>
      </w:divBdr>
    </w:div>
    <w:div w:id="1964581185">
      <w:bodyDiv w:val="1"/>
      <w:marLeft w:val="0"/>
      <w:marRight w:val="0"/>
      <w:marTop w:val="0"/>
      <w:marBottom w:val="0"/>
      <w:divBdr>
        <w:top w:val="none" w:sz="0" w:space="0" w:color="auto"/>
        <w:left w:val="none" w:sz="0" w:space="0" w:color="auto"/>
        <w:bottom w:val="none" w:sz="0" w:space="0" w:color="auto"/>
        <w:right w:val="none" w:sz="0" w:space="0" w:color="auto"/>
      </w:divBdr>
    </w:div>
    <w:div w:id="1966429044">
      <w:bodyDiv w:val="1"/>
      <w:marLeft w:val="0"/>
      <w:marRight w:val="0"/>
      <w:marTop w:val="0"/>
      <w:marBottom w:val="0"/>
      <w:divBdr>
        <w:top w:val="none" w:sz="0" w:space="0" w:color="auto"/>
        <w:left w:val="none" w:sz="0" w:space="0" w:color="auto"/>
        <w:bottom w:val="none" w:sz="0" w:space="0" w:color="auto"/>
        <w:right w:val="none" w:sz="0" w:space="0" w:color="auto"/>
      </w:divBdr>
    </w:div>
    <w:div w:id="1971397790">
      <w:bodyDiv w:val="1"/>
      <w:marLeft w:val="0"/>
      <w:marRight w:val="0"/>
      <w:marTop w:val="0"/>
      <w:marBottom w:val="0"/>
      <w:divBdr>
        <w:top w:val="none" w:sz="0" w:space="0" w:color="auto"/>
        <w:left w:val="none" w:sz="0" w:space="0" w:color="auto"/>
        <w:bottom w:val="none" w:sz="0" w:space="0" w:color="auto"/>
        <w:right w:val="none" w:sz="0" w:space="0" w:color="auto"/>
      </w:divBdr>
    </w:div>
    <w:div w:id="1980526178">
      <w:bodyDiv w:val="1"/>
      <w:marLeft w:val="0"/>
      <w:marRight w:val="0"/>
      <w:marTop w:val="0"/>
      <w:marBottom w:val="0"/>
      <w:divBdr>
        <w:top w:val="none" w:sz="0" w:space="0" w:color="auto"/>
        <w:left w:val="none" w:sz="0" w:space="0" w:color="auto"/>
        <w:bottom w:val="none" w:sz="0" w:space="0" w:color="auto"/>
        <w:right w:val="none" w:sz="0" w:space="0" w:color="auto"/>
      </w:divBdr>
    </w:div>
    <w:div w:id="1996834592">
      <w:bodyDiv w:val="1"/>
      <w:marLeft w:val="0"/>
      <w:marRight w:val="0"/>
      <w:marTop w:val="0"/>
      <w:marBottom w:val="0"/>
      <w:divBdr>
        <w:top w:val="none" w:sz="0" w:space="0" w:color="auto"/>
        <w:left w:val="none" w:sz="0" w:space="0" w:color="auto"/>
        <w:bottom w:val="none" w:sz="0" w:space="0" w:color="auto"/>
        <w:right w:val="none" w:sz="0" w:space="0" w:color="auto"/>
      </w:divBdr>
    </w:div>
    <w:div w:id="2000309832">
      <w:bodyDiv w:val="1"/>
      <w:marLeft w:val="0"/>
      <w:marRight w:val="0"/>
      <w:marTop w:val="0"/>
      <w:marBottom w:val="0"/>
      <w:divBdr>
        <w:top w:val="none" w:sz="0" w:space="0" w:color="auto"/>
        <w:left w:val="none" w:sz="0" w:space="0" w:color="auto"/>
        <w:bottom w:val="none" w:sz="0" w:space="0" w:color="auto"/>
        <w:right w:val="none" w:sz="0" w:space="0" w:color="auto"/>
      </w:divBdr>
    </w:div>
    <w:div w:id="2000881726">
      <w:bodyDiv w:val="1"/>
      <w:marLeft w:val="0"/>
      <w:marRight w:val="0"/>
      <w:marTop w:val="0"/>
      <w:marBottom w:val="0"/>
      <w:divBdr>
        <w:top w:val="none" w:sz="0" w:space="0" w:color="auto"/>
        <w:left w:val="none" w:sz="0" w:space="0" w:color="auto"/>
        <w:bottom w:val="none" w:sz="0" w:space="0" w:color="auto"/>
        <w:right w:val="none" w:sz="0" w:space="0" w:color="auto"/>
      </w:divBdr>
    </w:div>
    <w:div w:id="2006784347">
      <w:bodyDiv w:val="1"/>
      <w:marLeft w:val="0"/>
      <w:marRight w:val="0"/>
      <w:marTop w:val="0"/>
      <w:marBottom w:val="0"/>
      <w:divBdr>
        <w:top w:val="none" w:sz="0" w:space="0" w:color="auto"/>
        <w:left w:val="none" w:sz="0" w:space="0" w:color="auto"/>
        <w:bottom w:val="none" w:sz="0" w:space="0" w:color="auto"/>
        <w:right w:val="none" w:sz="0" w:space="0" w:color="auto"/>
      </w:divBdr>
    </w:div>
    <w:div w:id="2010206779">
      <w:bodyDiv w:val="1"/>
      <w:marLeft w:val="0"/>
      <w:marRight w:val="0"/>
      <w:marTop w:val="0"/>
      <w:marBottom w:val="0"/>
      <w:divBdr>
        <w:top w:val="none" w:sz="0" w:space="0" w:color="auto"/>
        <w:left w:val="none" w:sz="0" w:space="0" w:color="auto"/>
        <w:bottom w:val="none" w:sz="0" w:space="0" w:color="auto"/>
        <w:right w:val="none" w:sz="0" w:space="0" w:color="auto"/>
      </w:divBdr>
    </w:div>
    <w:div w:id="2013021678">
      <w:bodyDiv w:val="1"/>
      <w:marLeft w:val="0"/>
      <w:marRight w:val="0"/>
      <w:marTop w:val="0"/>
      <w:marBottom w:val="0"/>
      <w:divBdr>
        <w:top w:val="none" w:sz="0" w:space="0" w:color="auto"/>
        <w:left w:val="none" w:sz="0" w:space="0" w:color="auto"/>
        <w:bottom w:val="none" w:sz="0" w:space="0" w:color="auto"/>
        <w:right w:val="none" w:sz="0" w:space="0" w:color="auto"/>
      </w:divBdr>
    </w:div>
    <w:div w:id="2021544118">
      <w:bodyDiv w:val="1"/>
      <w:marLeft w:val="0"/>
      <w:marRight w:val="0"/>
      <w:marTop w:val="0"/>
      <w:marBottom w:val="0"/>
      <w:divBdr>
        <w:top w:val="none" w:sz="0" w:space="0" w:color="auto"/>
        <w:left w:val="none" w:sz="0" w:space="0" w:color="auto"/>
        <w:bottom w:val="none" w:sz="0" w:space="0" w:color="auto"/>
        <w:right w:val="none" w:sz="0" w:space="0" w:color="auto"/>
      </w:divBdr>
    </w:div>
    <w:div w:id="2027517417">
      <w:bodyDiv w:val="1"/>
      <w:marLeft w:val="0"/>
      <w:marRight w:val="0"/>
      <w:marTop w:val="0"/>
      <w:marBottom w:val="0"/>
      <w:divBdr>
        <w:top w:val="none" w:sz="0" w:space="0" w:color="auto"/>
        <w:left w:val="none" w:sz="0" w:space="0" w:color="auto"/>
        <w:bottom w:val="none" w:sz="0" w:space="0" w:color="auto"/>
        <w:right w:val="none" w:sz="0" w:space="0" w:color="auto"/>
      </w:divBdr>
    </w:div>
    <w:div w:id="2032534977">
      <w:bodyDiv w:val="1"/>
      <w:marLeft w:val="0"/>
      <w:marRight w:val="0"/>
      <w:marTop w:val="0"/>
      <w:marBottom w:val="0"/>
      <w:divBdr>
        <w:top w:val="none" w:sz="0" w:space="0" w:color="auto"/>
        <w:left w:val="none" w:sz="0" w:space="0" w:color="auto"/>
        <w:bottom w:val="none" w:sz="0" w:space="0" w:color="auto"/>
        <w:right w:val="none" w:sz="0" w:space="0" w:color="auto"/>
      </w:divBdr>
    </w:div>
    <w:div w:id="2052538713">
      <w:bodyDiv w:val="1"/>
      <w:marLeft w:val="0"/>
      <w:marRight w:val="0"/>
      <w:marTop w:val="0"/>
      <w:marBottom w:val="0"/>
      <w:divBdr>
        <w:top w:val="none" w:sz="0" w:space="0" w:color="auto"/>
        <w:left w:val="none" w:sz="0" w:space="0" w:color="auto"/>
        <w:bottom w:val="none" w:sz="0" w:space="0" w:color="auto"/>
        <w:right w:val="none" w:sz="0" w:space="0" w:color="auto"/>
      </w:divBdr>
    </w:div>
    <w:div w:id="2070493527">
      <w:bodyDiv w:val="1"/>
      <w:marLeft w:val="0"/>
      <w:marRight w:val="0"/>
      <w:marTop w:val="0"/>
      <w:marBottom w:val="0"/>
      <w:divBdr>
        <w:top w:val="none" w:sz="0" w:space="0" w:color="auto"/>
        <w:left w:val="none" w:sz="0" w:space="0" w:color="auto"/>
        <w:bottom w:val="none" w:sz="0" w:space="0" w:color="auto"/>
        <w:right w:val="none" w:sz="0" w:space="0" w:color="auto"/>
      </w:divBdr>
    </w:div>
    <w:div w:id="2070766569">
      <w:bodyDiv w:val="1"/>
      <w:marLeft w:val="0"/>
      <w:marRight w:val="0"/>
      <w:marTop w:val="0"/>
      <w:marBottom w:val="0"/>
      <w:divBdr>
        <w:top w:val="none" w:sz="0" w:space="0" w:color="auto"/>
        <w:left w:val="none" w:sz="0" w:space="0" w:color="auto"/>
        <w:bottom w:val="none" w:sz="0" w:space="0" w:color="auto"/>
        <w:right w:val="none" w:sz="0" w:space="0" w:color="auto"/>
      </w:divBdr>
    </w:div>
    <w:div w:id="2076851816">
      <w:bodyDiv w:val="1"/>
      <w:marLeft w:val="0"/>
      <w:marRight w:val="0"/>
      <w:marTop w:val="0"/>
      <w:marBottom w:val="0"/>
      <w:divBdr>
        <w:top w:val="none" w:sz="0" w:space="0" w:color="auto"/>
        <w:left w:val="none" w:sz="0" w:space="0" w:color="auto"/>
        <w:bottom w:val="none" w:sz="0" w:space="0" w:color="auto"/>
        <w:right w:val="none" w:sz="0" w:space="0" w:color="auto"/>
      </w:divBdr>
    </w:div>
    <w:div w:id="2084330965">
      <w:bodyDiv w:val="1"/>
      <w:marLeft w:val="0"/>
      <w:marRight w:val="0"/>
      <w:marTop w:val="0"/>
      <w:marBottom w:val="0"/>
      <w:divBdr>
        <w:top w:val="none" w:sz="0" w:space="0" w:color="auto"/>
        <w:left w:val="none" w:sz="0" w:space="0" w:color="auto"/>
        <w:bottom w:val="none" w:sz="0" w:space="0" w:color="auto"/>
        <w:right w:val="none" w:sz="0" w:space="0" w:color="auto"/>
      </w:divBdr>
    </w:div>
    <w:div w:id="2086494513">
      <w:bodyDiv w:val="1"/>
      <w:marLeft w:val="0"/>
      <w:marRight w:val="0"/>
      <w:marTop w:val="0"/>
      <w:marBottom w:val="0"/>
      <w:divBdr>
        <w:top w:val="none" w:sz="0" w:space="0" w:color="auto"/>
        <w:left w:val="none" w:sz="0" w:space="0" w:color="auto"/>
        <w:bottom w:val="none" w:sz="0" w:space="0" w:color="auto"/>
        <w:right w:val="none" w:sz="0" w:space="0" w:color="auto"/>
      </w:divBdr>
    </w:div>
    <w:div w:id="2107461439">
      <w:bodyDiv w:val="1"/>
      <w:marLeft w:val="0"/>
      <w:marRight w:val="0"/>
      <w:marTop w:val="0"/>
      <w:marBottom w:val="0"/>
      <w:divBdr>
        <w:top w:val="none" w:sz="0" w:space="0" w:color="auto"/>
        <w:left w:val="none" w:sz="0" w:space="0" w:color="auto"/>
        <w:bottom w:val="none" w:sz="0" w:space="0" w:color="auto"/>
        <w:right w:val="none" w:sz="0" w:space="0" w:color="auto"/>
      </w:divBdr>
    </w:div>
    <w:div w:id="2122527822">
      <w:bodyDiv w:val="1"/>
      <w:marLeft w:val="0"/>
      <w:marRight w:val="0"/>
      <w:marTop w:val="0"/>
      <w:marBottom w:val="0"/>
      <w:divBdr>
        <w:top w:val="none" w:sz="0" w:space="0" w:color="auto"/>
        <w:left w:val="none" w:sz="0" w:space="0" w:color="auto"/>
        <w:bottom w:val="none" w:sz="0" w:space="0" w:color="auto"/>
        <w:right w:val="none" w:sz="0" w:space="0" w:color="auto"/>
      </w:divBdr>
    </w:div>
    <w:div w:id="2125610397">
      <w:bodyDiv w:val="1"/>
      <w:marLeft w:val="0"/>
      <w:marRight w:val="0"/>
      <w:marTop w:val="0"/>
      <w:marBottom w:val="0"/>
      <w:divBdr>
        <w:top w:val="none" w:sz="0" w:space="0" w:color="auto"/>
        <w:left w:val="none" w:sz="0" w:space="0" w:color="auto"/>
        <w:bottom w:val="none" w:sz="0" w:space="0" w:color="auto"/>
        <w:right w:val="none" w:sz="0" w:space="0" w:color="auto"/>
      </w:divBdr>
    </w:div>
    <w:div w:id="2126608988">
      <w:bodyDiv w:val="1"/>
      <w:marLeft w:val="0"/>
      <w:marRight w:val="0"/>
      <w:marTop w:val="0"/>
      <w:marBottom w:val="0"/>
      <w:divBdr>
        <w:top w:val="none" w:sz="0" w:space="0" w:color="auto"/>
        <w:left w:val="none" w:sz="0" w:space="0" w:color="auto"/>
        <w:bottom w:val="none" w:sz="0" w:space="0" w:color="auto"/>
        <w:right w:val="none" w:sz="0" w:space="0" w:color="auto"/>
      </w:divBdr>
    </w:div>
    <w:div w:id="213844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8.xml"/><Relationship Id="rId18" Type="http://schemas.openxmlformats.org/officeDocument/2006/relationships/chart" Target="charts/chart13.xml"/><Relationship Id="rId26" Type="http://schemas.openxmlformats.org/officeDocument/2006/relationships/chart" Target="charts/chart21.xml"/><Relationship Id="rId39" Type="http://schemas.openxmlformats.org/officeDocument/2006/relationships/chart" Target="charts/chart34.xml"/><Relationship Id="rId21" Type="http://schemas.openxmlformats.org/officeDocument/2006/relationships/chart" Target="charts/chart16.xml"/><Relationship Id="rId34" Type="http://schemas.openxmlformats.org/officeDocument/2006/relationships/chart" Target="charts/chart29.xml"/><Relationship Id="rId42" Type="http://schemas.openxmlformats.org/officeDocument/2006/relationships/chart" Target="charts/chart37.xml"/><Relationship Id="rId47" Type="http://schemas.openxmlformats.org/officeDocument/2006/relationships/chart" Target="charts/chart42.xml"/><Relationship Id="rId50" Type="http://schemas.openxmlformats.org/officeDocument/2006/relationships/chart" Target="charts/chart45.xml"/><Relationship Id="rId55" Type="http://schemas.openxmlformats.org/officeDocument/2006/relationships/chart" Target="charts/chart50.xml"/><Relationship Id="rId63" Type="http://schemas.openxmlformats.org/officeDocument/2006/relationships/chart" Target="charts/chart58.xml"/><Relationship Id="rId68" Type="http://schemas.openxmlformats.org/officeDocument/2006/relationships/chart" Target="charts/chart63.xml"/><Relationship Id="rId76" Type="http://schemas.openxmlformats.org/officeDocument/2006/relationships/chart" Target="charts/chart71.xml"/><Relationship Id="rId7" Type="http://schemas.openxmlformats.org/officeDocument/2006/relationships/chart" Target="charts/chart2.xml"/><Relationship Id="rId71" Type="http://schemas.openxmlformats.org/officeDocument/2006/relationships/chart" Target="charts/chart66.xml"/><Relationship Id="rId2" Type="http://schemas.openxmlformats.org/officeDocument/2006/relationships/numbering" Target="numbering.xml"/><Relationship Id="rId16" Type="http://schemas.openxmlformats.org/officeDocument/2006/relationships/chart" Target="charts/chart11.xml"/><Relationship Id="rId29" Type="http://schemas.openxmlformats.org/officeDocument/2006/relationships/chart" Target="charts/chart24.xml"/><Relationship Id="rId11" Type="http://schemas.openxmlformats.org/officeDocument/2006/relationships/chart" Target="charts/chart6.xml"/><Relationship Id="rId24" Type="http://schemas.openxmlformats.org/officeDocument/2006/relationships/chart" Target="charts/chart19.xml"/><Relationship Id="rId32" Type="http://schemas.openxmlformats.org/officeDocument/2006/relationships/chart" Target="charts/chart27.xml"/><Relationship Id="rId37" Type="http://schemas.openxmlformats.org/officeDocument/2006/relationships/chart" Target="charts/chart32.xml"/><Relationship Id="rId40" Type="http://schemas.openxmlformats.org/officeDocument/2006/relationships/chart" Target="charts/chart35.xml"/><Relationship Id="rId45" Type="http://schemas.openxmlformats.org/officeDocument/2006/relationships/chart" Target="charts/chart40.xml"/><Relationship Id="rId53" Type="http://schemas.openxmlformats.org/officeDocument/2006/relationships/chart" Target="charts/chart48.xml"/><Relationship Id="rId58" Type="http://schemas.openxmlformats.org/officeDocument/2006/relationships/chart" Target="charts/chart53.xml"/><Relationship Id="rId66" Type="http://schemas.openxmlformats.org/officeDocument/2006/relationships/chart" Target="charts/chart61.xml"/><Relationship Id="rId74" Type="http://schemas.openxmlformats.org/officeDocument/2006/relationships/chart" Target="charts/chart69.xml"/><Relationship Id="rId5" Type="http://schemas.openxmlformats.org/officeDocument/2006/relationships/webSettings" Target="webSettings.xml"/><Relationship Id="rId15" Type="http://schemas.openxmlformats.org/officeDocument/2006/relationships/chart" Target="charts/chart10.xml"/><Relationship Id="rId23" Type="http://schemas.openxmlformats.org/officeDocument/2006/relationships/chart" Target="charts/chart18.xml"/><Relationship Id="rId28" Type="http://schemas.openxmlformats.org/officeDocument/2006/relationships/chart" Target="charts/chart23.xml"/><Relationship Id="rId36" Type="http://schemas.openxmlformats.org/officeDocument/2006/relationships/chart" Target="charts/chart31.xml"/><Relationship Id="rId49" Type="http://schemas.openxmlformats.org/officeDocument/2006/relationships/chart" Target="charts/chart44.xml"/><Relationship Id="rId57" Type="http://schemas.openxmlformats.org/officeDocument/2006/relationships/chart" Target="charts/chart52.xml"/><Relationship Id="rId61" Type="http://schemas.openxmlformats.org/officeDocument/2006/relationships/chart" Target="charts/chart56.xml"/><Relationship Id="rId10" Type="http://schemas.openxmlformats.org/officeDocument/2006/relationships/chart" Target="charts/chart5.xml"/><Relationship Id="rId19" Type="http://schemas.openxmlformats.org/officeDocument/2006/relationships/chart" Target="charts/chart14.xml"/><Relationship Id="rId31" Type="http://schemas.openxmlformats.org/officeDocument/2006/relationships/chart" Target="charts/chart26.xml"/><Relationship Id="rId44" Type="http://schemas.openxmlformats.org/officeDocument/2006/relationships/chart" Target="charts/chart39.xml"/><Relationship Id="rId52" Type="http://schemas.openxmlformats.org/officeDocument/2006/relationships/chart" Target="charts/chart47.xml"/><Relationship Id="rId60" Type="http://schemas.openxmlformats.org/officeDocument/2006/relationships/chart" Target="charts/chart55.xml"/><Relationship Id="rId65" Type="http://schemas.openxmlformats.org/officeDocument/2006/relationships/chart" Target="charts/chart60.xml"/><Relationship Id="rId73" Type="http://schemas.openxmlformats.org/officeDocument/2006/relationships/chart" Target="charts/chart68.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 Id="rId22" Type="http://schemas.openxmlformats.org/officeDocument/2006/relationships/chart" Target="charts/chart17.xml"/><Relationship Id="rId27" Type="http://schemas.openxmlformats.org/officeDocument/2006/relationships/chart" Target="charts/chart22.xml"/><Relationship Id="rId30" Type="http://schemas.openxmlformats.org/officeDocument/2006/relationships/chart" Target="charts/chart25.xml"/><Relationship Id="rId35" Type="http://schemas.openxmlformats.org/officeDocument/2006/relationships/chart" Target="charts/chart30.xml"/><Relationship Id="rId43" Type="http://schemas.openxmlformats.org/officeDocument/2006/relationships/chart" Target="charts/chart38.xml"/><Relationship Id="rId48" Type="http://schemas.openxmlformats.org/officeDocument/2006/relationships/chart" Target="charts/chart43.xml"/><Relationship Id="rId56" Type="http://schemas.openxmlformats.org/officeDocument/2006/relationships/chart" Target="charts/chart51.xml"/><Relationship Id="rId64" Type="http://schemas.openxmlformats.org/officeDocument/2006/relationships/chart" Target="charts/chart59.xml"/><Relationship Id="rId69" Type="http://schemas.openxmlformats.org/officeDocument/2006/relationships/chart" Target="charts/chart64.xml"/><Relationship Id="rId77" Type="http://schemas.openxmlformats.org/officeDocument/2006/relationships/fontTable" Target="fontTable.xml"/><Relationship Id="rId8" Type="http://schemas.openxmlformats.org/officeDocument/2006/relationships/chart" Target="charts/chart3.xml"/><Relationship Id="rId51" Type="http://schemas.openxmlformats.org/officeDocument/2006/relationships/chart" Target="charts/chart46.xml"/><Relationship Id="rId72" Type="http://schemas.openxmlformats.org/officeDocument/2006/relationships/chart" Target="charts/chart67.xml"/><Relationship Id="rId3" Type="http://schemas.openxmlformats.org/officeDocument/2006/relationships/styles" Target="styles.xml"/><Relationship Id="rId12" Type="http://schemas.openxmlformats.org/officeDocument/2006/relationships/chart" Target="charts/chart7.xml"/><Relationship Id="rId17" Type="http://schemas.openxmlformats.org/officeDocument/2006/relationships/chart" Target="charts/chart12.xml"/><Relationship Id="rId25" Type="http://schemas.openxmlformats.org/officeDocument/2006/relationships/chart" Target="charts/chart20.xml"/><Relationship Id="rId33" Type="http://schemas.openxmlformats.org/officeDocument/2006/relationships/chart" Target="charts/chart28.xml"/><Relationship Id="rId38" Type="http://schemas.openxmlformats.org/officeDocument/2006/relationships/chart" Target="charts/chart33.xml"/><Relationship Id="rId46" Type="http://schemas.openxmlformats.org/officeDocument/2006/relationships/chart" Target="charts/chart41.xml"/><Relationship Id="rId59" Type="http://schemas.openxmlformats.org/officeDocument/2006/relationships/chart" Target="charts/chart54.xml"/><Relationship Id="rId67" Type="http://schemas.openxmlformats.org/officeDocument/2006/relationships/chart" Target="charts/chart62.xml"/><Relationship Id="rId20" Type="http://schemas.openxmlformats.org/officeDocument/2006/relationships/chart" Target="charts/chart15.xml"/><Relationship Id="rId41" Type="http://schemas.openxmlformats.org/officeDocument/2006/relationships/chart" Target="charts/chart36.xml"/><Relationship Id="rId54" Type="http://schemas.openxmlformats.org/officeDocument/2006/relationships/chart" Target="charts/chart49.xml"/><Relationship Id="rId62" Type="http://schemas.openxmlformats.org/officeDocument/2006/relationships/chart" Target="charts/chart57.xml"/><Relationship Id="rId70" Type="http://schemas.openxmlformats.org/officeDocument/2006/relationships/chart" Target="charts/chart65.xml"/><Relationship Id="rId75" Type="http://schemas.openxmlformats.org/officeDocument/2006/relationships/chart" Target="charts/chart70.xml"/><Relationship Id="rId1" Type="http://schemas.openxmlformats.org/officeDocument/2006/relationships/customXml" Target="../customXml/item1.xml"/><Relationship Id="rId6"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4.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xlsx"/><Relationship Id="rId1" Type="http://schemas.openxmlformats.org/officeDocument/2006/relationships/themeOverride" Target="../theme/themeOverride5.xml"/></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Office_Excel17.xlsx"/><Relationship Id="rId1" Type="http://schemas.openxmlformats.org/officeDocument/2006/relationships/themeOverride" Target="../theme/themeOverride6.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Office_Excel18.xlsx"/><Relationship Id="rId1" Type="http://schemas.openxmlformats.org/officeDocument/2006/relationships/themeOverride" Target="../theme/themeOverride7.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Office_Excel19.xlsx"/><Relationship Id="rId1" Type="http://schemas.openxmlformats.org/officeDocument/2006/relationships/themeOverride" Target="../theme/themeOverride8.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Office_Excel20.xlsx"/><Relationship Id="rId1" Type="http://schemas.openxmlformats.org/officeDocument/2006/relationships/themeOverride" Target="../theme/themeOverride9.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Office_Excel21.xlsx"/><Relationship Id="rId1" Type="http://schemas.openxmlformats.org/officeDocument/2006/relationships/themeOverride" Target="../theme/themeOverride10.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Office_Excel22.xlsx"/><Relationship Id="rId1" Type="http://schemas.openxmlformats.org/officeDocument/2006/relationships/themeOverride" Target="../theme/themeOverride11.xml"/></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Office_Excel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Office_Excel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Office_Excel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Office_Excel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Office_Excel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Office_Excel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Office_Excel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Office_Excel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Office_Excel32.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_____Microsoft_Office_Excel33.xlsx"/></Relationships>
</file>

<file path=word/charts/_rels/chart34.xml.rels><?xml version="1.0" encoding="UTF-8" standalone="yes"?>
<Relationships xmlns="http://schemas.openxmlformats.org/package/2006/relationships"><Relationship Id="rId2" Type="http://schemas.openxmlformats.org/officeDocument/2006/relationships/package" Target="../embeddings/_____Microsoft_Office_Excel34.xlsx"/><Relationship Id="rId1" Type="http://schemas.openxmlformats.org/officeDocument/2006/relationships/themeOverride" Target="../theme/themeOverride12.xml"/></Relationships>
</file>

<file path=word/charts/_rels/chart35.xml.rels><?xml version="1.0" encoding="UTF-8" standalone="yes"?>
<Relationships xmlns="http://schemas.openxmlformats.org/package/2006/relationships"><Relationship Id="rId2" Type="http://schemas.openxmlformats.org/officeDocument/2006/relationships/package" Target="../embeddings/_____Microsoft_Office_Excel35.xlsx"/><Relationship Id="rId1" Type="http://schemas.openxmlformats.org/officeDocument/2006/relationships/themeOverride" Target="../theme/themeOverride13.xml"/></Relationships>
</file>

<file path=word/charts/_rels/chart36.xml.rels><?xml version="1.0" encoding="UTF-8" standalone="yes"?>
<Relationships xmlns="http://schemas.openxmlformats.org/package/2006/relationships"><Relationship Id="rId2" Type="http://schemas.openxmlformats.org/officeDocument/2006/relationships/package" Target="../embeddings/_____Microsoft_Office_Excel36.xlsx"/><Relationship Id="rId1" Type="http://schemas.openxmlformats.org/officeDocument/2006/relationships/themeOverride" Target="../theme/themeOverride14.xml"/></Relationships>
</file>

<file path=word/charts/_rels/chart37.xml.rels><?xml version="1.0" encoding="UTF-8" standalone="yes"?>
<Relationships xmlns="http://schemas.openxmlformats.org/package/2006/relationships"><Relationship Id="rId1" Type="http://schemas.openxmlformats.org/officeDocument/2006/relationships/package" Target="../embeddings/_____Microsoft_Office_Excel37.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_____Microsoft_Office_Excel38.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_____Microsoft_Office_Excel39.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1.xml"/></Relationships>
</file>

<file path=word/charts/_rels/chart40.xml.rels><?xml version="1.0" encoding="UTF-8" standalone="yes"?>
<Relationships xmlns="http://schemas.openxmlformats.org/package/2006/relationships"><Relationship Id="rId1" Type="http://schemas.openxmlformats.org/officeDocument/2006/relationships/package" Target="../embeddings/_____Microsoft_Office_Excel40.xlsx"/></Relationships>
</file>

<file path=word/charts/_rels/chart41.xml.rels><?xml version="1.0" encoding="UTF-8" standalone="yes"?>
<Relationships xmlns="http://schemas.openxmlformats.org/package/2006/relationships"><Relationship Id="rId1" Type="http://schemas.openxmlformats.org/officeDocument/2006/relationships/package" Target="../embeddings/_____Microsoft_Office_Excel41.xlsx"/></Relationships>
</file>

<file path=word/charts/_rels/chart42.xml.rels><?xml version="1.0" encoding="UTF-8" standalone="yes"?>
<Relationships xmlns="http://schemas.openxmlformats.org/package/2006/relationships"><Relationship Id="rId1" Type="http://schemas.openxmlformats.org/officeDocument/2006/relationships/package" Target="../embeddings/_____Microsoft_Office_Excel42.xlsx"/></Relationships>
</file>

<file path=word/charts/_rels/chart43.xml.rels><?xml version="1.0" encoding="UTF-8" standalone="yes"?>
<Relationships xmlns="http://schemas.openxmlformats.org/package/2006/relationships"><Relationship Id="rId1" Type="http://schemas.openxmlformats.org/officeDocument/2006/relationships/package" Target="../embeddings/_____Microsoft_Office_Excel43.xlsx"/></Relationships>
</file>

<file path=word/charts/_rels/chart44.xml.rels><?xml version="1.0" encoding="UTF-8" standalone="yes"?>
<Relationships xmlns="http://schemas.openxmlformats.org/package/2006/relationships"><Relationship Id="rId1" Type="http://schemas.openxmlformats.org/officeDocument/2006/relationships/package" Target="../embeddings/_____Microsoft_Office_Excel44.xlsx"/></Relationships>
</file>

<file path=word/charts/_rels/chart45.xml.rels><?xml version="1.0" encoding="UTF-8" standalone="yes"?>
<Relationships xmlns="http://schemas.openxmlformats.org/package/2006/relationships"><Relationship Id="rId1" Type="http://schemas.openxmlformats.org/officeDocument/2006/relationships/package" Target="../embeddings/_____Microsoft_Office_Excel45.xlsx"/></Relationships>
</file>

<file path=word/charts/_rels/chart46.xml.rels><?xml version="1.0" encoding="UTF-8" standalone="yes"?>
<Relationships xmlns="http://schemas.openxmlformats.org/package/2006/relationships"><Relationship Id="rId1" Type="http://schemas.openxmlformats.org/officeDocument/2006/relationships/package" Target="../embeddings/_____Microsoft_Office_Excel46.xlsx"/></Relationships>
</file>

<file path=word/charts/_rels/chart47.xml.rels><?xml version="1.0" encoding="UTF-8" standalone="yes"?>
<Relationships xmlns="http://schemas.openxmlformats.org/package/2006/relationships"><Relationship Id="rId1" Type="http://schemas.openxmlformats.org/officeDocument/2006/relationships/package" Target="../embeddings/_____Microsoft_Office_Excel47.xlsx"/></Relationships>
</file>

<file path=word/charts/_rels/chart48.xml.rels><?xml version="1.0" encoding="UTF-8" standalone="yes"?>
<Relationships xmlns="http://schemas.openxmlformats.org/package/2006/relationships"><Relationship Id="rId1" Type="http://schemas.openxmlformats.org/officeDocument/2006/relationships/package" Target="../embeddings/_____Microsoft_Office_Excel48.xlsx"/></Relationships>
</file>

<file path=word/charts/_rels/chart49.xml.rels><?xml version="1.0" encoding="UTF-8" standalone="yes"?>
<Relationships xmlns="http://schemas.openxmlformats.org/package/2006/relationships"><Relationship Id="rId1" Type="http://schemas.openxmlformats.org/officeDocument/2006/relationships/package" Target="../embeddings/_____Microsoft_Office_Excel49.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2.xml"/></Relationships>
</file>

<file path=word/charts/_rels/chart50.xml.rels><?xml version="1.0" encoding="UTF-8" standalone="yes"?>
<Relationships xmlns="http://schemas.openxmlformats.org/package/2006/relationships"><Relationship Id="rId1" Type="http://schemas.openxmlformats.org/officeDocument/2006/relationships/package" Target="../embeddings/_____Microsoft_Office_Excel50.xlsx"/></Relationships>
</file>

<file path=word/charts/_rels/chart51.xml.rels><?xml version="1.0" encoding="UTF-8" standalone="yes"?>
<Relationships xmlns="http://schemas.openxmlformats.org/package/2006/relationships"><Relationship Id="rId1" Type="http://schemas.openxmlformats.org/officeDocument/2006/relationships/package" Target="../embeddings/_____Microsoft_Office_Excel51.xlsx"/></Relationships>
</file>

<file path=word/charts/_rels/chart52.xml.rels><?xml version="1.0" encoding="UTF-8" standalone="yes"?>
<Relationships xmlns="http://schemas.openxmlformats.org/package/2006/relationships"><Relationship Id="rId1" Type="http://schemas.openxmlformats.org/officeDocument/2006/relationships/package" Target="../embeddings/_____Microsoft_Office_Excel52.xlsx"/></Relationships>
</file>

<file path=word/charts/_rels/chart53.xml.rels><?xml version="1.0" encoding="UTF-8" standalone="yes"?>
<Relationships xmlns="http://schemas.openxmlformats.org/package/2006/relationships"><Relationship Id="rId1" Type="http://schemas.openxmlformats.org/officeDocument/2006/relationships/package" Target="../embeddings/_____Microsoft_Office_Excel53.xlsx"/></Relationships>
</file>

<file path=word/charts/_rels/chart54.xml.rels><?xml version="1.0" encoding="UTF-8" standalone="yes"?>
<Relationships xmlns="http://schemas.openxmlformats.org/package/2006/relationships"><Relationship Id="rId1" Type="http://schemas.openxmlformats.org/officeDocument/2006/relationships/package" Target="../embeddings/_____Microsoft_Office_Excel54.xlsx"/></Relationships>
</file>

<file path=word/charts/_rels/chart55.xml.rels><?xml version="1.0" encoding="UTF-8" standalone="yes"?>
<Relationships xmlns="http://schemas.openxmlformats.org/package/2006/relationships"><Relationship Id="rId1" Type="http://schemas.openxmlformats.org/officeDocument/2006/relationships/package" Target="../embeddings/_____Microsoft_Office_Excel55.xlsx"/></Relationships>
</file>

<file path=word/charts/_rels/chart56.xml.rels><?xml version="1.0" encoding="UTF-8" standalone="yes"?>
<Relationships xmlns="http://schemas.openxmlformats.org/package/2006/relationships"><Relationship Id="rId1" Type="http://schemas.openxmlformats.org/officeDocument/2006/relationships/package" Target="../embeddings/_____Microsoft_Office_Excel56.xlsx"/></Relationships>
</file>

<file path=word/charts/_rels/chart57.xml.rels><?xml version="1.0" encoding="UTF-8" standalone="yes"?>
<Relationships xmlns="http://schemas.openxmlformats.org/package/2006/relationships"><Relationship Id="rId1" Type="http://schemas.openxmlformats.org/officeDocument/2006/relationships/package" Target="../embeddings/_____Microsoft_Office_Excel57.xlsx"/></Relationships>
</file>

<file path=word/charts/_rels/chart58.xml.rels><?xml version="1.0" encoding="UTF-8" standalone="yes"?>
<Relationships xmlns="http://schemas.openxmlformats.org/package/2006/relationships"><Relationship Id="rId1" Type="http://schemas.openxmlformats.org/officeDocument/2006/relationships/package" Target="../embeddings/_____Microsoft_Office_Excel58.xlsx"/></Relationships>
</file>

<file path=word/charts/_rels/chart59.xml.rels><?xml version="1.0" encoding="UTF-8" standalone="yes"?>
<Relationships xmlns="http://schemas.openxmlformats.org/package/2006/relationships"><Relationship Id="rId1" Type="http://schemas.openxmlformats.org/officeDocument/2006/relationships/package" Target="../embeddings/_____Microsoft_Office_Excel59.xlsx"/></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3.xml"/></Relationships>
</file>

<file path=word/charts/_rels/chart60.xml.rels><?xml version="1.0" encoding="UTF-8" standalone="yes"?>
<Relationships xmlns="http://schemas.openxmlformats.org/package/2006/relationships"><Relationship Id="rId1" Type="http://schemas.openxmlformats.org/officeDocument/2006/relationships/package" Target="../embeddings/_____Microsoft_Office_Excel60.xlsx"/></Relationships>
</file>

<file path=word/charts/_rels/chart61.xml.rels><?xml version="1.0" encoding="UTF-8" standalone="yes"?>
<Relationships xmlns="http://schemas.openxmlformats.org/package/2006/relationships"><Relationship Id="rId1" Type="http://schemas.openxmlformats.org/officeDocument/2006/relationships/package" Target="../embeddings/_____Microsoft_Office_Excel61.xlsx"/></Relationships>
</file>

<file path=word/charts/_rels/chart62.xml.rels><?xml version="1.0" encoding="UTF-8" standalone="yes"?>
<Relationships xmlns="http://schemas.openxmlformats.org/package/2006/relationships"><Relationship Id="rId1" Type="http://schemas.openxmlformats.org/officeDocument/2006/relationships/package" Target="../embeddings/_____Microsoft_Office_Excel62.xlsx"/></Relationships>
</file>

<file path=word/charts/_rels/chart63.xml.rels><?xml version="1.0" encoding="UTF-8" standalone="yes"?>
<Relationships xmlns="http://schemas.openxmlformats.org/package/2006/relationships"><Relationship Id="rId1" Type="http://schemas.openxmlformats.org/officeDocument/2006/relationships/package" Target="../embeddings/_____Microsoft_Office_Excel63.xlsx"/></Relationships>
</file>

<file path=word/charts/_rels/chart64.xml.rels><?xml version="1.0" encoding="UTF-8" standalone="yes"?>
<Relationships xmlns="http://schemas.openxmlformats.org/package/2006/relationships"><Relationship Id="rId1" Type="http://schemas.openxmlformats.org/officeDocument/2006/relationships/package" Target="../embeddings/_____Microsoft_Office_Excel64.xlsx"/></Relationships>
</file>

<file path=word/charts/_rels/chart65.xml.rels><?xml version="1.0" encoding="UTF-8" standalone="yes"?>
<Relationships xmlns="http://schemas.openxmlformats.org/package/2006/relationships"><Relationship Id="rId1" Type="http://schemas.openxmlformats.org/officeDocument/2006/relationships/package" Target="../embeddings/_____Microsoft_Office_Excel65.xlsx"/></Relationships>
</file>

<file path=word/charts/_rels/chart66.xml.rels><?xml version="1.0" encoding="UTF-8" standalone="yes"?>
<Relationships xmlns="http://schemas.openxmlformats.org/package/2006/relationships"><Relationship Id="rId1" Type="http://schemas.openxmlformats.org/officeDocument/2006/relationships/package" Target="../embeddings/_____Microsoft_Office_Excel66.xlsx"/></Relationships>
</file>

<file path=word/charts/_rels/chart67.xml.rels><?xml version="1.0" encoding="UTF-8" standalone="yes"?>
<Relationships xmlns="http://schemas.openxmlformats.org/package/2006/relationships"><Relationship Id="rId1" Type="http://schemas.openxmlformats.org/officeDocument/2006/relationships/package" Target="../embeddings/_____Microsoft_Office_Excel67.xlsx"/></Relationships>
</file>

<file path=word/charts/_rels/chart68.xml.rels><?xml version="1.0" encoding="UTF-8" standalone="yes"?>
<Relationships xmlns="http://schemas.openxmlformats.org/package/2006/relationships"><Relationship Id="rId1" Type="http://schemas.openxmlformats.org/officeDocument/2006/relationships/package" Target="../embeddings/_____Microsoft_Office_Excel68.xlsx"/></Relationships>
</file>

<file path=word/charts/_rels/chart69.xml.rels><?xml version="1.0" encoding="UTF-8" standalone="yes"?>
<Relationships xmlns="http://schemas.openxmlformats.org/package/2006/relationships"><Relationship Id="rId1" Type="http://schemas.openxmlformats.org/officeDocument/2006/relationships/package" Target="../embeddings/_____Microsoft_Office_Excel69.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70.xml.rels><?xml version="1.0" encoding="UTF-8" standalone="yes"?>
<Relationships xmlns="http://schemas.openxmlformats.org/package/2006/relationships"><Relationship Id="rId1" Type="http://schemas.openxmlformats.org/officeDocument/2006/relationships/package" Target="../embeddings/_____Microsoft_Office_Excel70.xlsx"/></Relationships>
</file>

<file path=word/charts/_rels/chart71.xml.rels><?xml version="1.0" encoding="UTF-8" standalone="yes"?>
<Relationships xmlns="http://schemas.openxmlformats.org/package/2006/relationships"><Relationship Id="rId1" Type="http://schemas.openxmlformats.org/officeDocument/2006/relationships/package" Target="../embeddings/_____Microsoft_Office_Excel71.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математика</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0.36540000000000072</c:v>
                </c:pt>
                <c:pt idx="1">
                  <c:v>0.44530000000000047</c:v>
                </c:pt>
                <c:pt idx="2">
                  <c:v>0.16120000000000026</c:v>
                </c:pt>
                <c:pt idx="3">
                  <c:v>2.81E-2</c:v>
                </c:pt>
              </c:numCache>
            </c:numRef>
          </c:val>
        </c:ser>
        <c:ser>
          <c:idx val="1"/>
          <c:order val="1"/>
          <c:tx>
            <c:strRef>
              <c:f>Лист1!$C$1</c:f>
              <c:strCache>
                <c:ptCount val="1"/>
                <c:pt idx="0">
                  <c:v>русский язык</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c:v>0.16620000000000026</c:v>
                </c:pt>
                <c:pt idx="1">
                  <c:v>0.51300000000000001</c:v>
                </c:pt>
                <c:pt idx="2">
                  <c:v>0.27180000000000032</c:v>
                </c:pt>
                <c:pt idx="3">
                  <c:v>4.9000000000000127E-2</c:v>
                </c:pt>
              </c:numCache>
            </c:numRef>
          </c:val>
        </c:ser>
        <c:ser>
          <c:idx val="2"/>
          <c:order val="2"/>
          <c:tx>
            <c:strRef>
              <c:f>Лист1!$D$1</c:f>
              <c:strCache>
                <c:ptCount val="1"/>
                <c:pt idx="0">
                  <c:v>ОМ</c:v>
                </c:pt>
              </c:strCache>
            </c:strRef>
          </c:tx>
          <c:dLbls>
            <c:showVal val="1"/>
          </c:dLbls>
          <c:cat>
            <c:strRef>
              <c:f>Лист1!$A$2:$A$5</c:f>
              <c:strCache>
                <c:ptCount val="4"/>
                <c:pt idx="0">
                  <c:v>"5"</c:v>
                </c:pt>
                <c:pt idx="1">
                  <c:v>"4"</c:v>
                </c:pt>
                <c:pt idx="2">
                  <c:v>"3"</c:v>
                </c:pt>
                <c:pt idx="3">
                  <c:v>"2"</c:v>
                </c:pt>
              </c:strCache>
            </c:strRef>
          </c:cat>
          <c:val>
            <c:numRef>
              <c:f>Лист1!$D$2:$D$5</c:f>
              <c:numCache>
                <c:formatCode>0.00%</c:formatCode>
                <c:ptCount val="4"/>
                <c:pt idx="0">
                  <c:v>0.27710000000000001</c:v>
                </c:pt>
                <c:pt idx="1">
                  <c:v>0.58200000000000052</c:v>
                </c:pt>
                <c:pt idx="2">
                  <c:v>0.13650000000000001</c:v>
                </c:pt>
                <c:pt idx="3">
                  <c:v>4.4000000000000133E-3</c:v>
                </c:pt>
              </c:numCache>
            </c:numRef>
          </c:val>
        </c:ser>
        <c:axId val="154375680"/>
        <c:axId val="154481408"/>
      </c:barChart>
      <c:catAx>
        <c:axId val="154375680"/>
        <c:scaling>
          <c:orientation val="minMax"/>
        </c:scaling>
        <c:axPos val="b"/>
        <c:tickLblPos val="nextTo"/>
        <c:crossAx val="154481408"/>
        <c:crosses val="autoZero"/>
        <c:auto val="1"/>
        <c:lblAlgn val="ctr"/>
        <c:lblOffset val="100"/>
      </c:catAx>
      <c:valAx>
        <c:axId val="154481408"/>
        <c:scaling>
          <c:orientation val="minMax"/>
        </c:scaling>
        <c:axPos val="l"/>
        <c:majorGridlines/>
        <c:numFmt formatCode="0.00%" sourceLinked="1"/>
        <c:tickLblPos val="nextTo"/>
        <c:crossAx val="154375680"/>
        <c:crosses val="autoZero"/>
        <c:crossBetween val="between"/>
      </c:valAx>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Лист1!$A$2:$A$19</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11</c:v>
                </c:pt>
                <c:pt idx="12">
                  <c:v>12</c:v>
                </c:pt>
                <c:pt idx="13">
                  <c:v>12</c:v>
                </c:pt>
                <c:pt idx="14">
                  <c:v>13</c:v>
                </c:pt>
                <c:pt idx="15">
                  <c:v>14</c:v>
                </c:pt>
              </c:numCache>
            </c:numRef>
          </c:cat>
          <c:val>
            <c:numRef>
              <c:f>Лист1!$B$2:$B$19</c:f>
              <c:numCache>
                <c:formatCode>General</c:formatCode>
                <c:ptCount val="16"/>
                <c:pt idx="0">
                  <c:v>53.46</c:v>
                </c:pt>
                <c:pt idx="1">
                  <c:v>47.379999999999995</c:v>
                </c:pt>
                <c:pt idx="2">
                  <c:v>60.660000000000011</c:v>
                </c:pt>
                <c:pt idx="3">
                  <c:v>36.67</c:v>
                </c:pt>
                <c:pt idx="4">
                  <c:v>72.36999999999999</c:v>
                </c:pt>
                <c:pt idx="5">
                  <c:v>52.260000000000012</c:v>
                </c:pt>
                <c:pt idx="6">
                  <c:v>53.1</c:v>
                </c:pt>
                <c:pt idx="7">
                  <c:v>28.110000000000031</c:v>
                </c:pt>
                <c:pt idx="8">
                  <c:v>50.879999999999995</c:v>
                </c:pt>
                <c:pt idx="9">
                  <c:v>42.94</c:v>
                </c:pt>
                <c:pt idx="10">
                  <c:v>88.88</c:v>
                </c:pt>
                <c:pt idx="11">
                  <c:v>76.569999999999993</c:v>
                </c:pt>
                <c:pt idx="12">
                  <c:v>61.379999999999995</c:v>
                </c:pt>
                <c:pt idx="13">
                  <c:v>55.14</c:v>
                </c:pt>
                <c:pt idx="14">
                  <c:v>22.150000000000031</c:v>
                </c:pt>
                <c:pt idx="15">
                  <c:v>9.56</c:v>
                </c:pt>
              </c:numCache>
            </c:numRef>
          </c:val>
        </c:ser>
        <c:axId val="208094336"/>
        <c:axId val="208095872"/>
      </c:barChart>
      <c:lineChart>
        <c:grouping val="standard"/>
        <c:ser>
          <c:idx val="1"/>
          <c:order val="1"/>
          <c:tx>
            <c:strRef>
              <c:f>Лист1!$C$1</c:f>
              <c:strCache>
                <c:ptCount val="1"/>
                <c:pt idx="0">
                  <c:v>РК</c:v>
                </c:pt>
              </c:strCache>
            </c:strRef>
          </c:tx>
          <c:cat>
            <c:numRef>
              <c:f>Лист1!$A$2:$A$19</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11</c:v>
                </c:pt>
                <c:pt idx="12">
                  <c:v>12</c:v>
                </c:pt>
                <c:pt idx="13">
                  <c:v>12</c:v>
                </c:pt>
                <c:pt idx="14">
                  <c:v>13</c:v>
                </c:pt>
                <c:pt idx="15">
                  <c:v>14</c:v>
                </c:pt>
              </c:numCache>
            </c:numRef>
          </c:cat>
          <c:val>
            <c:numRef>
              <c:f>Лист1!$C$2:$C$19</c:f>
              <c:numCache>
                <c:formatCode>General</c:formatCode>
                <c:ptCount val="16"/>
                <c:pt idx="0">
                  <c:v>52.89</c:v>
                </c:pt>
                <c:pt idx="1">
                  <c:v>47.24</c:v>
                </c:pt>
                <c:pt idx="2">
                  <c:v>61.42</c:v>
                </c:pt>
                <c:pt idx="3">
                  <c:v>35.61</c:v>
                </c:pt>
                <c:pt idx="4">
                  <c:v>74.149999999999991</c:v>
                </c:pt>
                <c:pt idx="5">
                  <c:v>50.32</c:v>
                </c:pt>
                <c:pt idx="6">
                  <c:v>53.18</c:v>
                </c:pt>
                <c:pt idx="7">
                  <c:v>24.630000000000031</c:v>
                </c:pt>
                <c:pt idx="8">
                  <c:v>50.91</c:v>
                </c:pt>
                <c:pt idx="9">
                  <c:v>42.32</c:v>
                </c:pt>
                <c:pt idx="10">
                  <c:v>87.740000000000023</c:v>
                </c:pt>
                <c:pt idx="11">
                  <c:v>75.59</c:v>
                </c:pt>
                <c:pt idx="12">
                  <c:v>57.68</c:v>
                </c:pt>
                <c:pt idx="13">
                  <c:v>52.02</c:v>
                </c:pt>
                <c:pt idx="14">
                  <c:v>22.08</c:v>
                </c:pt>
                <c:pt idx="15">
                  <c:v>8.32</c:v>
                </c:pt>
              </c:numCache>
            </c:numRef>
          </c:val>
        </c:ser>
        <c:ser>
          <c:idx val="2"/>
          <c:order val="2"/>
          <c:tx>
            <c:strRef>
              <c:f>Лист1!$D$1</c:f>
              <c:strCache>
                <c:ptCount val="1"/>
                <c:pt idx="0">
                  <c:v>РФ</c:v>
                </c:pt>
              </c:strCache>
            </c:strRef>
          </c:tx>
          <c:cat>
            <c:numRef>
              <c:f>Лист1!$A$2:$A$19</c:f>
              <c:numCache>
                <c:formatCode>General</c:formatCode>
                <c:ptCount val="16"/>
                <c:pt idx="0">
                  <c:v>1</c:v>
                </c:pt>
                <c:pt idx="1">
                  <c:v>2</c:v>
                </c:pt>
                <c:pt idx="2">
                  <c:v>3</c:v>
                </c:pt>
                <c:pt idx="3">
                  <c:v>4</c:v>
                </c:pt>
                <c:pt idx="4">
                  <c:v>5</c:v>
                </c:pt>
                <c:pt idx="5">
                  <c:v>6</c:v>
                </c:pt>
                <c:pt idx="6">
                  <c:v>7</c:v>
                </c:pt>
                <c:pt idx="7">
                  <c:v>8</c:v>
                </c:pt>
                <c:pt idx="8">
                  <c:v>9</c:v>
                </c:pt>
                <c:pt idx="9">
                  <c:v>10</c:v>
                </c:pt>
                <c:pt idx="10">
                  <c:v>11</c:v>
                </c:pt>
                <c:pt idx="11">
                  <c:v>11</c:v>
                </c:pt>
                <c:pt idx="12">
                  <c:v>12</c:v>
                </c:pt>
                <c:pt idx="13">
                  <c:v>12</c:v>
                </c:pt>
                <c:pt idx="14">
                  <c:v>13</c:v>
                </c:pt>
                <c:pt idx="15">
                  <c:v>14</c:v>
                </c:pt>
              </c:numCache>
            </c:numRef>
          </c:cat>
          <c:val>
            <c:numRef>
              <c:f>Лист1!$D$2:$D$19</c:f>
              <c:numCache>
                <c:formatCode>General</c:formatCode>
                <c:ptCount val="16"/>
                <c:pt idx="0">
                  <c:v>62.87</c:v>
                </c:pt>
                <c:pt idx="1">
                  <c:v>56.89</c:v>
                </c:pt>
                <c:pt idx="2">
                  <c:v>66.569999999999993</c:v>
                </c:pt>
                <c:pt idx="3">
                  <c:v>44.21</c:v>
                </c:pt>
                <c:pt idx="4">
                  <c:v>78.19</c:v>
                </c:pt>
                <c:pt idx="5">
                  <c:v>48.879999999999995</c:v>
                </c:pt>
                <c:pt idx="6">
                  <c:v>59.41</c:v>
                </c:pt>
                <c:pt idx="7">
                  <c:v>30.479999999999986</c:v>
                </c:pt>
                <c:pt idx="8">
                  <c:v>52.58</c:v>
                </c:pt>
                <c:pt idx="9">
                  <c:v>43.01</c:v>
                </c:pt>
                <c:pt idx="10">
                  <c:v>89.179999999999978</c:v>
                </c:pt>
                <c:pt idx="11">
                  <c:v>76.709999999999994</c:v>
                </c:pt>
                <c:pt idx="12">
                  <c:v>60.93</c:v>
                </c:pt>
                <c:pt idx="13">
                  <c:v>54.839999999999996</c:v>
                </c:pt>
                <c:pt idx="14">
                  <c:v>32.290000000000013</c:v>
                </c:pt>
                <c:pt idx="15">
                  <c:v>9</c:v>
                </c:pt>
              </c:numCache>
            </c:numRef>
          </c:val>
        </c:ser>
        <c:marker val="1"/>
        <c:axId val="208094336"/>
        <c:axId val="208095872"/>
      </c:lineChart>
      <c:catAx>
        <c:axId val="208094336"/>
        <c:scaling>
          <c:orientation val="minMax"/>
        </c:scaling>
        <c:axPos val="b"/>
        <c:numFmt formatCode="General" sourceLinked="1"/>
        <c:tickLblPos val="nextTo"/>
        <c:crossAx val="208095872"/>
        <c:crosses val="autoZero"/>
        <c:auto val="1"/>
        <c:lblAlgn val="ctr"/>
        <c:lblOffset val="100"/>
      </c:catAx>
      <c:valAx>
        <c:axId val="208095872"/>
        <c:scaling>
          <c:orientation val="minMax"/>
        </c:scaling>
        <c:axPos val="l"/>
        <c:majorGridlines/>
        <c:numFmt formatCode="General" sourceLinked="1"/>
        <c:tickLblPos val="nextTo"/>
        <c:crossAx val="208094336"/>
        <c:crosses val="autoZero"/>
        <c:crossBetween val="between"/>
      </c:valAx>
    </c:plotArea>
    <c:legend>
      <c:legendPos val="r"/>
      <c:layout>
        <c:manualLayout>
          <c:xMode val="edge"/>
          <c:yMode val="edge"/>
          <c:x val="0.87455830388692557"/>
          <c:y val="0.38957055214724162"/>
          <c:w val="0.11130742049469965"/>
          <c:h val="0.22085889570552147"/>
        </c:manualLayout>
      </c:layout>
    </c:legend>
    <c:plotVisOnly val="1"/>
    <c:dispBlanksAs val="gap"/>
  </c:chart>
  <c:externalData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cat>
          <c:val>
            <c:numRef>
              <c:f>Лист1!$B$2:$B$14</c:f>
              <c:numCache>
                <c:formatCode>General</c:formatCode>
                <c:ptCount val="13"/>
                <c:pt idx="0">
                  <c:v>74.11999999999999</c:v>
                </c:pt>
                <c:pt idx="1">
                  <c:v>57.74</c:v>
                </c:pt>
                <c:pt idx="2">
                  <c:v>33.910000000000004</c:v>
                </c:pt>
                <c:pt idx="3">
                  <c:v>48.849999999999994</c:v>
                </c:pt>
                <c:pt idx="4">
                  <c:v>70.66</c:v>
                </c:pt>
                <c:pt idx="5">
                  <c:v>80.95</c:v>
                </c:pt>
                <c:pt idx="6">
                  <c:v>33.54</c:v>
                </c:pt>
                <c:pt idx="7">
                  <c:v>63.790000000000013</c:v>
                </c:pt>
                <c:pt idx="8">
                  <c:v>26.259999999999987</c:v>
                </c:pt>
                <c:pt idx="9">
                  <c:v>68.149999999999991</c:v>
                </c:pt>
                <c:pt idx="10">
                  <c:v>29.32</c:v>
                </c:pt>
                <c:pt idx="11">
                  <c:v>52.43</c:v>
                </c:pt>
                <c:pt idx="12">
                  <c:v>8.5</c:v>
                </c:pt>
              </c:numCache>
            </c:numRef>
          </c:val>
        </c:ser>
        <c:axId val="207761408"/>
        <c:axId val="207762944"/>
      </c:barChart>
      <c:lineChart>
        <c:grouping val="standard"/>
        <c:ser>
          <c:idx val="1"/>
          <c:order val="1"/>
          <c:tx>
            <c:strRef>
              <c:f>Лист1!$C$1</c:f>
              <c:strCache>
                <c:ptCount val="1"/>
                <c:pt idx="0">
                  <c:v>РК</c:v>
                </c:pt>
              </c:strCache>
            </c:strRef>
          </c:tx>
          <c:cat>
            <c:numRef>
              <c:f>Лист1!$A$2:$A$14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cat>
          <c:val>
            <c:numRef>
              <c:f>Лист1!$C$2:$C$14</c:f>
              <c:numCache>
                <c:formatCode>General</c:formatCode>
                <c:ptCount val="13"/>
                <c:pt idx="0">
                  <c:v>76.11</c:v>
                </c:pt>
                <c:pt idx="1">
                  <c:v>58.93</c:v>
                </c:pt>
                <c:pt idx="2">
                  <c:v>31.51</c:v>
                </c:pt>
                <c:pt idx="3">
                  <c:v>51.43</c:v>
                </c:pt>
                <c:pt idx="4">
                  <c:v>74.05</c:v>
                </c:pt>
                <c:pt idx="5">
                  <c:v>81.099999999999994</c:v>
                </c:pt>
                <c:pt idx="6">
                  <c:v>35.260000000000012</c:v>
                </c:pt>
                <c:pt idx="7">
                  <c:v>62.54</c:v>
                </c:pt>
                <c:pt idx="8">
                  <c:v>28.4</c:v>
                </c:pt>
                <c:pt idx="9">
                  <c:v>67.69</c:v>
                </c:pt>
                <c:pt idx="10">
                  <c:v>27.979999999999986</c:v>
                </c:pt>
                <c:pt idx="11">
                  <c:v>49.339999999999996</c:v>
                </c:pt>
                <c:pt idx="12">
                  <c:v>9.2900000000000009</c:v>
                </c:pt>
              </c:numCache>
            </c:numRef>
          </c:val>
        </c:ser>
        <c:ser>
          <c:idx val="2"/>
          <c:order val="2"/>
          <c:tx>
            <c:strRef>
              <c:f>Лист1!$D$1</c:f>
              <c:strCache>
                <c:ptCount val="1"/>
                <c:pt idx="0">
                  <c:v>РФ</c:v>
                </c:pt>
              </c:strCache>
            </c:strRef>
          </c:tx>
          <c:cat>
            <c:numRef>
              <c:f>Лист1!$A$2:$A$14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cat>
          <c:val>
            <c:numRef>
              <c:f>Лист1!$D$2:$D$14</c:f>
              <c:numCache>
                <c:formatCode>General</c:formatCode>
                <c:ptCount val="13"/>
                <c:pt idx="0">
                  <c:v>80.959999999999994</c:v>
                </c:pt>
                <c:pt idx="1">
                  <c:v>70.59</c:v>
                </c:pt>
                <c:pt idx="2">
                  <c:v>47.839999999999996</c:v>
                </c:pt>
                <c:pt idx="3">
                  <c:v>63.57</c:v>
                </c:pt>
                <c:pt idx="4">
                  <c:v>77.649999999999991</c:v>
                </c:pt>
                <c:pt idx="5">
                  <c:v>83.13</c:v>
                </c:pt>
                <c:pt idx="6">
                  <c:v>46.349999999999994</c:v>
                </c:pt>
                <c:pt idx="7">
                  <c:v>69.400000000000006</c:v>
                </c:pt>
                <c:pt idx="8">
                  <c:v>33.92</c:v>
                </c:pt>
                <c:pt idx="9">
                  <c:v>73.02</c:v>
                </c:pt>
                <c:pt idx="10">
                  <c:v>32.720000000000013</c:v>
                </c:pt>
                <c:pt idx="11">
                  <c:v>52.37</c:v>
                </c:pt>
                <c:pt idx="12">
                  <c:v>10.83</c:v>
                </c:pt>
              </c:numCache>
            </c:numRef>
          </c:val>
        </c:ser>
        <c:marker val="1"/>
        <c:axId val="207761408"/>
        <c:axId val="207762944"/>
      </c:lineChart>
      <c:catAx>
        <c:axId val="207761408"/>
        <c:scaling>
          <c:orientation val="minMax"/>
        </c:scaling>
        <c:axPos val="b"/>
        <c:numFmt formatCode="General" sourceLinked="1"/>
        <c:tickLblPos val="nextTo"/>
        <c:crossAx val="207762944"/>
        <c:crosses val="autoZero"/>
        <c:auto val="1"/>
        <c:lblAlgn val="ctr"/>
        <c:lblOffset val="100"/>
      </c:catAx>
      <c:valAx>
        <c:axId val="207762944"/>
        <c:scaling>
          <c:orientation val="minMax"/>
        </c:scaling>
        <c:axPos val="l"/>
        <c:majorGridlines/>
        <c:numFmt formatCode="General" sourceLinked="1"/>
        <c:tickLblPos val="nextTo"/>
        <c:crossAx val="207761408"/>
        <c:crosses val="autoZero"/>
        <c:crossBetween val="between"/>
      </c:valAx>
    </c:plotArea>
    <c:legend>
      <c:legendPos val="r"/>
      <c:layout>
        <c:manualLayout>
          <c:xMode val="edge"/>
          <c:yMode val="edge"/>
          <c:x val="0.87455830388692557"/>
          <c:y val="0.38957055214724162"/>
          <c:w val="0.11130742049469965"/>
          <c:h val="0.22085889570552147"/>
        </c:manualLayout>
      </c:layout>
    </c:legend>
    <c:plotVisOnly val="1"/>
    <c:dispBlanksAs val="gap"/>
  </c:chart>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f>Лист1!$B$2:$B$18</c:f>
              <c:numCache>
                <c:formatCode>General</c:formatCode>
                <c:ptCount val="17"/>
                <c:pt idx="0">
                  <c:v>69.47</c:v>
                </c:pt>
                <c:pt idx="1">
                  <c:v>64.78</c:v>
                </c:pt>
                <c:pt idx="2">
                  <c:v>83.13</c:v>
                </c:pt>
                <c:pt idx="3">
                  <c:v>61.33</c:v>
                </c:pt>
                <c:pt idx="4">
                  <c:v>64.69</c:v>
                </c:pt>
                <c:pt idx="5">
                  <c:v>85.93</c:v>
                </c:pt>
                <c:pt idx="6">
                  <c:v>60.32</c:v>
                </c:pt>
                <c:pt idx="7">
                  <c:v>32.46</c:v>
                </c:pt>
                <c:pt idx="8">
                  <c:v>61.379999999999995</c:v>
                </c:pt>
                <c:pt idx="9">
                  <c:v>25.79</c:v>
                </c:pt>
                <c:pt idx="10">
                  <c:v>34.21</c:v>
                </c:pt>
                <c:pt idx="11">
                  <c:v>58.160000000000011</c:v>
                </c:pt>
                <c:pt idx="12">
                  <c:v>54.48</c:v>
                </c:pt>
                <c:pt idx="13">
                  <c:v>20.53</c:v>
                </c:pt>
                <c:pt idx="14">
                  <c:v>55.49</c:v>
                </c:pt>
                <c:pt idx="15">
                  <c:v>17.54</c:v>
                </c:pt>
              </c:numCache>
            </c:numRef>
          </c:val>
        </c:ser>
        <c:axId val="208292480"/>
        <c:axId val="208298368"/>
      </c:barChart>
      <c:lineChart>
        <c:grouping val="standard"/>
        <c:ser>
          <c:idx val="1"/>
          <c:order val="1"/>
          <c:tx>
            <c:strRef>
              <c:f>Лист1!$C$1</c:f>
              <c:strCache>
                <c:ptCount val="1"/>
                <c:pt idx="0">
                  <c:v>РК</c:v>
                </c:pt>
              </c:strCache>
            </c:strRef>
          </c:tx>
          <c:cat>
            <c:numRef>
              <c:f>Лист1!$A$2:$A$18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f>Лист1!$C$2:$C$18</c:f>
              <c:numCache>
                <c:formatCode>General</c:formatCode>
                <c:ptCount val="17"/>
                <c:pt idx="0">
                  <c:v>69.08</c:v>
                </c:pt>
                <c:pt idx="1">
                  <c:v>67.319999999999993</c:v>
                </c:pt>
                <c:pt idx="2">
                  <c:v>81.52</c:v>
                </c:pt>
                <c:pt idx="3">
                  <c:v>56.8</c:v>
                </c:pt>
                <c:pt idx="4">
                  <c:v>63.290000000000013</c:v>
                </c:pt>
                <c:pt idx="5">
                  <c:v>84.54</c:v>
                </c:pt>
                <c:pt idx="6">
                  <c:v>60.760000000000012</c:v>
                </c:pt>
                <c:pt idx="7">
                  <c:v>28.56</c:v>
                </c:pt>
                <c:pt idx="8">
                  <c:v>59.5</c:v>
                </c:pt>
                <c:pt idx="9">
                  <c:v>21.35</c:v>
                </c:pt>
                <c:pt idx="10">
                  <c:v>31.97</c:v>
                </c:pt>
                <c:pt idx="11">
                  <c:v>54.83</c:v>
                </c:pt>
                <c:pt idx="12">
                  <c:v>54.7</c:v>
                </c:pt>
                <c:pt idx="13">
                  <c:v>21.41</c:v>
                </c:pt>
                <c:pt idx="14">
                  <c:v>54.839999999999996</c:v>
                </c:pt>
                <c:pt idx="15">
                  <c:v>13.9</c:v>
                </c:pt>
              </c:numCache>
            </c:numRef>
          </c:val>
        </c:ser>
        <c:ser>
          <c:idx val="2"/>
          <c:order val="2"/>
          <c:tx>
            <c:strRef>
              <c:f>Лист1!$D$1</c:f>
              <c:strCache>
                <c:ptCount val="1"/>
                <c:pt idx="0">
                  <c:v>РФ</c:v>
                </c:pt>
              </c:strCache>
            </c:strRef>
          </c:tx>
          <c:marker>
            <c:symbol val="none"/>
          </c:marker>
          <c:cat>
            <c:numRef>
              <c:f>Лист1!$A$2:$A$18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cat>
          <c:val>
            <c:numRef>
              <c:f>Лист1!$D$2:$D$18</c:f>
              <c:numCache>
                <c:formatCode>General</c:formatCode>
                <c:ptCount val="17"/>
                <c:pt idx="0">
                  <c:v>77.05</c:v>
                </c:pt>
                <c:pt idx="1">
                  <c:v>76.86999999999999</c:v>
                </c:pt>
                <c:pt idx="2">
                  <c:v>80.540000000000006</c:v>
                </c:pt>
                <c:pt idx="3">
                  <c:v>66.27</c:v>
                </c:pt>
                <c:pt idx="4">
                  <c:v>69.790000000000006</c:v>
                </c:pt>
                <c:pt idx="5">
                  <c:v>84.57</c:v>
                </c:pt>
                <c:pt idx="6">
                  <c:v>63.06</c:v>
                </c:pt>
                <c:pt idx="7">
                  <c:v>42.190000000000012</c:v>
                </c:pt>
                <c:pt idx="8">
                  <c:v>69.34</c:v>
                </c:pt>
                <c:pt idx="9">
                  <c:v>28.84</c:v>
                </c:pt>
                <c:pt idx="10">
                  <c:v>42.58</c:v>
                </c:pt>
                <c:pt idx="11">
                  <c:v>52.53</c:v>
                </c:pt>
                <c:pt idx="12">
                  <c:v>60.53</c:v>
                </c:pt>
                <c:pt idx="13">
                  <c:v>24.939999999999987</c:v>
                </c:pt>
                <c:pt idx="14">
                  <c:v>55.57</c:v>
                </c:pt>
                <c:pt idx="15">
                  <c:v>15.79</c:v>
                </c:pt>
              </c:numCache>
            </c:numRef>
          </c:val>
        </c:ser>
        <c:marker val="1"/>
        <c:axId val="208292480"/>
        <c:axId val="208298368"/>
      </c:lineChart>
      <c:catAx>
        <c:axId val="208292480"/>
        <c:scaling>
          <c:orientation val="minMax"/>
        </c:scaling>
        <c:axPos val="b"/>
        <c:numFmt formatCode="General" sourceLinked="1"/>
        <c:tickLblPos val="nextTo"/>
        <c:crossAx val="208298368"/>
        <c:crosses val="autoZero"/>
        <c:auto val="1"/>
        <c:lblAlgn val="ctr"/>
        <c:lblOffset val="100"/>
      </c:catAx>
      <c:valAx>
        <c:axId val="208298368"/>
        <c:scaling>
          <c:orientation val="minMax"/>
        </c:scaling>
        <c:axPos val="l"/>
        <c:majorGridlines/>
        <c:numFmt formatCode="General" sourceLinked="1"/>
        <c:tickLblPos val="nextTo"/>
        <c:crossAx val="208292480"/>
        <c:crosses val="autoZero"/>
        <c:crossBetween val="between"/>
      </c:valAx>
    </c:plotArea>
    <c:legend>
      <c:legendPos val="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16</c:v>
                </c:pt>
                <c:pt idx="17">
                  <c:v>17</c:v>
                </c:pt>
                <c:pt idx="18">
                  <c:v>18</c:v>
                </c:pt>
                <c:pt idx="19">
                  <c:v>19</c:v>
                </c:pt>
              </c:numCache>
            </c:numRef>
          </c:cat>
          <c:val>
            <c:numRef>
              <c:f>Лист1!$B$2:$B$21</c:f>
              <c:numCache>
                <c:formatCode>General</c:formatCode>
                <c:ptCount val="20"/>
                <c:pt idx="0">
                  <c:v>79.669999999999987</c:v>
                </c:pt>
                <c:pt idx="1">
                  <c:v>60.89</c:v>
                </c:pt>
                <c:pt idx="2">
                  <c:v>71.19</c:v>
                </c:pt>
                <c:pt idx="3">
                  <c:v>62.28</c:v>
                </c:pt>
                <c:pt idx="4">
                  <c:v>41.28</c:v>
                </c:pt>
                <c:pt idx="5">
                  <c:v>65.410000000000025</c:v>
                </c:pt>
                <c:pt idx="6">
                  <c:v>51.25</c:v>
                </c:pt>
                <c:pt idx="7">
                  <c:v>73.19</c:v>
                </c:pt>
                <c:pt idx="8">
                  <c:v>31.55</c:v>
                </c:pt>
                <c:pt idx="9">
                  <c:v>33.379999999999995</c:v>
                </c:pt>
                <c:pt idx="10">
                  <c:v>41.14</c:v>
                </c:pt>
                <c:pt idx="11">
                  <c:v>40.75</c:v>
                </c:pt>
                <c:pt idx="12">
                  <c:v>39.260000000000012</c:v>
                </c:pt>
                <c:pt idx="13">
                  <c:v>60.07</c:v>
                </c:pt>
                <c:pt idx="14">
                  <c:v>9.39</c:v>
                </c:pt>
                <c:pt idx="15">
                  <c:v>65.7</c:v>
                </c:pt>
                <c:pt idx="16">
                  <c:v>43.83</c:v>
                </c:pt>
                <c:pt idx="17">
                  <c:v>10.02</c:v>
                </c:pt>
                <c:pt idx="18">
                  <c:v>7.4700000000000024</c:v>
                </c:pt>
                <c:pt idx="19">
                  <c:v>6.79</c:v>
                </c:pt>
              </c:numCache>
            </c:numRef>
          </c:val>
        </c:ser>
        <c:axId val="208315904"/>
        <c:axId val="208317440"/>
      </c:barChart>
      <c:lineChart>
        <c:grouping val="standard"/>
        <c:ser>
          <c:idx val="1"/>
          <c:order val="1"/>
          <c:tx>
            <c:strRef>
              <c:f>Лист1!$C$1</c:f>
              <c:strCache>
                <c:ptCount val="1"/>
                <c:pt idx="0">
                  <c:v>РК</c:v>
                </c:pt>
              </c:strCache>
            </c:strRef>
          </c:tx>
          <c:cat>
            <c:numRef>
              <c:f>Лист1!$A$2:$A$21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16</c:v>
                </c:pt>
                <c:pt idx="17">
                  <c:v>17</c:v>
                </c:pt>
                <c:pt idx="18">
                  <c:v>18</c:v>
                </c:pt>
                <c:pt idx="19">
                  <c:v>19</c:v>
                </c:pt>
              </c:numCache>
            </c:numRef>
          </c:cat>
          <c:val>
            <c:numRef>
              <c:f>Лист1!$C$2:$C$21</c:f>
              <c:numCache>
                <c:formatCode>General</c:formatCode>
                <c:ptCount val="20"/>
                <c:pt idx="0">
                  <c:v>78.89</c:v>
                </c:pt>
                <c:pt idx="1">
                  <c:v>61.839999999999996</c:v>
                </c:pt>
                <c:pt idx="2">
                  <c:v>71.209999999999994</c:v>
                </c:pt>
                <c:pt idx="3">
                  <c:v>62.52</c:v>
                </c:pt>
                <c:pt idx="4">
                  <c:v>44.21</c:v>
                </c:pt>
                <c:pt idx="5">
                  <c:v>64.14</c:v>
                </c:pt>
                <c:pt idx="6">
                  <c:v>49.18</c:v>
                </c:pt>
                <c:pt idx="7">
                  <c:v>70.27</c:v>
                </c:pt>
                <c:pt idx="8">
                  <c:v>33.309999999999995</c:v>
                </c:pt>
                <c:pt idx="9">
                  <c:v>35.9</c:v>
                </c:pt>
                <c:pt idx="10">
                  <c:v>38.32</c:v>
                </c:pt>
                <c:pt idx="11">
                  <c:v>41.77</c:v>
                </c:pt>
                <c:pt idx="12">
                  <c:v>36.56</c:v>
                </c:pt>
                <c:pt idx="13">
                  <c:v>58.83</c:v>
                </c:pt>
                <c:pt idx="14">
                  <c:v>9.18</c:v>
                </c:pt>
                <c:pt idx="15">
                  <c:v>61.2</c:v>
                </c:pt>
                <c:pt idx="16">
                  <c:v>41.449999999999996</c:v>
                </c:pt>
                <c:pt idx="17">
                  <c:v>8.3700000000000028</c:v>
                </c:pt>
                <c:pt idx="18">
                  <c:v>7.98</c:v>
                </c:pt>
                <c:pt idx="19">
                  <c:v>5.26</c:v>
                </c:pt>
              </c:numCache>
            </c:numRef>
          </c:val>
        </c:ser>
        <c:ser>
          <c:idx val="2"/>
          <c:order val="2"/>
          <c:tx>
            <c:strRef>
              <c:f>Лист1!$D$1</c:f>
              <c:strCache>
                <c:ptCount val="1"/>
                <c:pt idx="0">
                  <c:v>РФ</c:v>
                </c:pt>
              </c:strCache>
            </c:strRef>
          </c:tx>
          <c:cat>
            <c:numRef>
              <c:f>Лист1!$A$2:$A$21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16</c:v>
                </c:pt>
                <c:pt idx="17">
                  <c:v>17</c:v>
                </c:pt>
                <c:pt idx="18">
                  <c:v>18</c:v>
                </c:pt>
                <c:pt idx="19">
                  <c:v>19</c:v>
                </c:pt>
              </c:numCache>
            </c:numRef>
          </c:cat>
          <c:val>
            <c:numRef>
              <c:f>Лист1!$D$2:$D$21</c:f>
              <c:numCache>
                <c:formatCode>General</c:formatCode>
                <c:ptCount val="20"/>
                <c:pt idx="0">
                  <c:v>84.63</c:v>
                </c:pt>
                <c:pt idx="1">
                  <c:v>72.45</c:v>
                </c:pt>
                <c:pt idx="2">
                  <c:v>76.040000000000006</c:v>
                </c:pt>
                <c:pt idx="3">
                  <c:v>68.099999999999994</c:v>
                </c:pt>
                <c:pt idx="4">
                  <c:v>57.83</c:v>
                </c:pt>
                <c:pt idx="5">
                  <c:v>58.82</c:v>
                </c:pt>
                <c:pt idx="6">
                  <c:v>52.949999999999996</c:v>
                </c:pt>
                <c:pt idx="7">
                  <c:v>71.83</c:v>
                </c:pt>
                <c:pt idx="8">
                  <c:v>47.4</c:v>
                </c:pt>
                <c:pt idx="9">
                  <c:v>47.87</c:v>
                </c:pt>
                <c:pt idx="10">
                  <c:v>48.71</c:v>
                </c:pt>
                <c:pt idx="11">
                  <c:v>48.97</c:v>
                </c:pt>
                <c:pt idx="12">
                  <c:v>46.230000000000011</c:v>
                </c:pt>
                <c:pt idx="13">
                  <c:v>66.59</c:v>
                </c:pt>
                <c:pt idx="14">
                  <c:v>13.49</c:v>
                </c:pt>
                <c:pt idx="15">
                  <c:v>59.21</c:v>
                </c:pt>
                <c:pt idx="16">
                  <c:v>41.33</c:v>
                </c:pt>
                <c:pt idx="17">
                  <c:v>11.58</c:v>
                </c:pt>
                <c:pt idx="18">
                  <c:v>12.53</c:v>
                </c:pt>
                <c:pt idx="19">
                  <c:v>6.6</c:v>
                </c:pt>
              </c:numCache>
            </c:numRef>
          </c:val>
        </c:ser>
        <c:marker val="1"/>
        <c:axId val="208315904"/>
        <c:axId val="208317440"/>
      </c:lineChart>
      <c:catAx>
        <c:axId val="208315904"/>
        <c:scaling>
          <c:orientation val="minMax"/>
        </c:scaling>
        <c:axPos val="b"/>
        <c:numFmt formatCode="General" sourceLinked="1"/>
        <c:tickLblPos val="nextTo"/>
        <c:crossAx val="208317440"/>
        <c:crosses val="autoZero"/>
        <c:auto val="1"/>
        <c:lblAlgn val="ctr"/>
        <c:lblOffset val="100"/>
      </c:catAx>
      <c:valAx>
        <c:axId val="208317440"/>
        <c:scaling>
          <c:orientation val="minMax"/>
        </c:scaling>
        <c:axPos val="l"/>
        <c:majorGridlines/>
        <c:numFmt formatCode="General" sourceLinked="1"/>
        <c:tickLblPos val="nextTo"/>
        <c:crossAx val="208315904"/>
        <c:crosses val="autoZero"/>
        <c:crossBetween val="between"/>
      </c:valAx>
    </c:plotArea>
    <c:legend>
      <c:legendPos val="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5 класс</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8.4900000000000045E-2</c:v>
                </c:pt>
                <c:pt idx="1">
                  <c:v>0.31320000000000031</c:v>
                </c:pt>
                <c:pt idx="2">
                  <c:v>0.39400000000000096</c:v>
                </c:pt>
                <c:pt idx="3">
                  <c:v>0.20780000000000001</c:v>
                </c:pt>
              </c:numCache>
            </c:numRef>
          </c:val>
        </c:ser>
        <c:ser>
          <c:idx val="1"/>
          <c:order val="1"/>
          <c:tx>
            <c:strRef>
              <c:f>Лист1!$C$1</c:f>
              <c:strCache>
                <c:ptCount val="1"/>
                <c:pt idx="0">
                  <c:v>6 класс</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formatCode="0%">
                  <c:v>6.0000000000000032E-2</c:v>
                </c:pt>
                <c:pt idx="1">
                  <c:v>0.30540000000000084</c:v>
                </c:pt>
                <c:pt idx="2" formatCode="0%">
                  <c:v>0.41000000000000031</c:v>
                </c:pt>
                <c:pt idx="3">
                  <c:v>0.22459999999999999</c:v>
                </c:pt>
              </c:numCache>
            </c:numRef>
          </c:val>
        </c:ser>
        <c:ser>
          <c:idx val="2"/>
          <c:order val="2"/>
          <c:tx>
            <c:strRef>
              <c:f>Лист1!$D$1</c:f>
              <c:strCache>
                <c:ptCount val="1"/>
                <c:pt idx="0">
                  <c:v>7 класс</c:v>
                </c:pt>
              </c:strCache>
            </c:strRef>
          </c:tx>
          <c:dLbls>
            <c:showVal val="1"/>
          </c:dLbls>
          <c:cat>
            <c:strRef>
              <c:f>Лист1!$A$2:$A$5</c:f>
              <c:strCache>
                <c:ptCount val="4"/>
                <c:pt idx="0">
                  <c:v>"5"</c:v>
                </c:pt>
                <c:pt idx="1">
                  <c:v>"4"</c:v>
                </c:pt>
                <c:pt idx="2">
                  <c:v>"3"</c:v>
                </c:pt>
                <c:pt idx="3">
                  <c:v>"2"</c:v>
                </c:pt>
              </c:strCache>
            </c:strRef>
          </c:cat>
          <c:val>
            <c:numRef>
              <c:f>Лист1!$D$2:$D$5</c:f>
              <c:numCache>
                <c:formatCode>0.00%</c:formatCode>
                <c:ptCount val="4"/>
                <c:pt idx="0">
                  <c:v>4.3999999999999997E-2</c:v>
                </c:pt>
                <c:pt idx="1">
                  <c:v>0.29140000000000038</c:v>
                </c:pt>
                <c:pt idx="2">
                  <c:v>0.41480000000000072</c:v>
                </c:pt>
                <c:pt idx="3">
                  <c:v>0.24990000000000051</c:v>
                </c:pt>
              </c:numCache>
            </c:numRef>
          </c:val>
        </c:ser>
        <c:ser>
          <c:idx val="3"/>
          <c:order val="3"/>
          <c:tx>
            <c:strRef>
              <c:f>Лист1!$E$1</c:f>
              <c:strCache>
                <c:ptCount val="1"/>
                <c:pt idx="0">
                  <c:v>8 класс</c:v>
                </c:pt>
              </c:strCache>
            </c:strRef>
          </c:tx>
          <c:dLbls>
            <c:showVal val="1"/>
          </c:dLbls>
          <c:cat>
            <c:strRef>
              <c:f>Лист1!$A$2:$A$5</c:f>
              <c:strCache>
                <c:ptCount val="4"/>
                <c:pt idx="0">
                  <c:v>"5"</c:v>
                </c:pt>
                <c:pt idx="1">
                  <c:v>"4"</c:v>
                </c:pt>
                <c:pt idx="2">
                  <c:v>"3"</c:v>
                </c:pt>
                <c:pt idx="3">
                  <c:v>"2"</c:v>
                </c:pt>
              </c:strCache>
            </c:strRef>
          </c:cat>
          <c:val>
            <c:numRef>
              <c:f>Лист1!$E$2:$E$5</c:f>
              <c:numCache>
                <c:formatCode>0.00%</c:formatCode>
                <c:ptCount val="4"/>
                <c:pt idx="0">
                  <c:v>6.9900000000000004E-2</c:v>
                </c:pt>
                <c:pt idx="1">
                  <c:v>0.32740000000000097</c:v>
                </c:pt>
                <c:pt idx="2">
                  <c:v>0.32060000000000038</c:v>
                </c:pt>
                <c:pt idx="3">
                  <c:v>0.28210000000000002</c:v>
                </c:pt>
              </c:numCache>
            </c:numRef>
          </c:val>
        </c:ser>
        <c:axId val="208394496"/>
        <c:axId val="208605184"/>
      </c:barChart>
      <c:catAx>
        <c:axId val="208394496"/>
        <c:scaling>
          <c:orientation val="minMax"/>
        </c:scaling>
        <c:axPos val="b"/>
        <c:tickLblPos val="nextTo"/>
        <c:crossAx val="208605184"/>
        <c:crosses val="autoZero"/>
        <c:auto val="1"/>
        <c:lblAlgn val="ctr"/>
        <c:lblOffset val="100"/>
      </c:catAx>
      <c:valAx>
        <c:axId val="208605184"/>
        <c:scaling>
          <c:orientation val="minMax"/>
        </c:scaling>
        <c:axPos val="l"/>
        <c:majorGridlines/>
        <c:numFmt formatCode="0.00%" sourceLinked="1"/>
        <c:tickLblPos val="nextTo"/>
        <c:crossAx val="208394496"/>
        <c:crosses val="autoZero"/>
        <c:crossBetween val="between"/>
      </c:valAx>
    </c:plotArea>
    <c:legend>
      <c:legendPos val="r"/>
    </c:legend>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standard"/>
        <c:ser>
          <c:idx val="0"/>
          <c:order val="0"/>
          <c:tx>
            <c:strRef>
              <c:f>Лист1!$B$1</c:f>
              <c:strCache>
                <c:ptCount val="1"/>
                <c:pt idx="0">
                  <c:v>5 класс</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0.00%</c:formatCode>
                <c:ptCount val="3"/>
                <c:pt idx="0">
                  <c:v>0.48670000000000002</c:v>
                </c:pt>
                <c:pt idx="1">
                  <c:v>0.46300000000000002</c:v>
                </c:pt>
                <c:pt idx="2">
                  <c:v>5.0299999999999997E-2</c:v>
                </c:pt>
              </c:numCache>
            </c:numRef>
          </c:val>
        </c:ser>
        <c:ser>
          <c:idx val="1"/>
          <c:order val="1"/>
          <c:tx>
            <c:strRef>
              <c:f>Лист1!$C$1</c:f>
              <c:strCache>
                <c:ptCount val="1"/>
                <c:pt idx="0">
                  <c:v>6 класс</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0.00%</c:formatCode>
                <c:ptCount val="3"/>
                <c:pt idx="0">
                  <c:v>0.51490000000000002</c:v>
                </c:pt>
                <c:pt idx="1">
                  <c:v>0.43700000000000072</c:v>
                </c:pt>
                <c:pt idx="2">
                  <c:v>4.8100000000000004E-2</c:v>
                </c:pt>
              </c:numCache>
            </c:numRef>
          </c:val>
        </c:ser>
        <c:ser>
          <c:idx val="2"/>
          <c:order val="2"/>
          <c:tx>
            <c:strRef>
              <c:f>Лист1!$D$1</c:f>
              <c:strCache>
                <c:ptCount val="1"/>
                <c:pt idx="0">
                  <c:v>7 класс</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0.00%</c:formatCode>
                <c:ptCount val="3"/>
                <c:pt idx="0">
                  <c:v>0.49630000000000096</c:v>
                </c:pt>
                <c:pt idx="1">
                  <c:v>0.4617</c:v>
                </c:pt>
                <c:pt idx="2">
                  <c:v>4.2100000000000012E-2</c:v>
                </c:pt>
              </c:numCache>
            </c:numRef>
          </c:val>
        </c:ser>
        <c:ser>
          <c:idx val="3"/>
          <c:order val="3"/>
          <c:tx>
            <c:strRef>
              <c:f>Лист1!$E$1</c:f>
              <c:strCache>
                <c:ptCount val="1"/>
                <c:pt idx="0">
                  <c:v>8 класс</c:v>
                </c:pt>
              </c:strCache>
            </c:strRef>
          </c:tx>
          <c:dLbls>
            <c:showVal val="1"/>
          </c:dLbls>
          <c:cat>
            <c:strRef>
              <c:f>Лист1!$A$2:$A$4</c:f>
              <c:strCache>
                <c:ptCount val="3"/>
                <c:pt idx="0">
                  <c:v>понизили</c:v>
                </c:pt>
                <c:pt idx="1">
                  <c:v>подтвердили</c:v>
                </c:pt>
                <c:pt idx="2">
                  <c:v>повысили</c:v>
                </c:pt>
              </c:strCache>
            </c:strRef>
          </c:cat>
          <c:val>
            <c:numRef>
              <c:f>Лист1!$E$2:$E$4</c:f>
              <c:numCache>
                <c:formatCode>0.00%</c:formatCode>
                <c:ptCount val="3"/>
                <c:pt idx="0">
                  <c:v>0.45729999999999998</c:v>
                </c:pt>
                <c:pt idx="1">
                  <c:v>0.46740000000000032</c:v>
                </c:pt>
                <c:pt idx="2" formatCode="0%">
                  <c:v>7.5300000000000034E-2</c:v>
                </c:pt>
              </c:numCache>
            </c:numRef>
          </c:val>
        </c:ser>
        <c:shape val="cone"/>
        <c:axId val="208625024"/>
        <c:axId val="208630912"/>
        <c:axId val="190222336"/>
      </c:bar3DChart>
      <c:catAx>
        <c:axId val="208625024"/>
        <c:scaling>
          <c:orientation val="minMax"/>
        </c:scaling>
        <c:axPos val="b"/>
        <c:tickLblPos val="nextTo"/>
        <c:crossAx val="208630912"/>
        <c:crosses val="autoZero"/>
        <c:auto val="1"/>
        <c:lblAlgn val="ctr"/>
        <c:lblOffset val="100"/>
      </c:catAx>
      <c:valAx>
        <c:axId val="208630912"/>
        <c:scaling>
          <c:orientation val="minMax"/>
        </c:scaling>
        <c:axPos val="l"/>
        <c:majorGridlines/>
        <c:numFmt formatCode="0.00%" sourceLinked="1"/>
        <c:tickLblPos val="nextTo"/>
        <c:crossAx val="208625024"/>
        <c:crosses val="autoZero"/>
        <c:crossBetween val="between"/>
      </c:valAx>
      <c:serAx>
        <c:axId val="190222336"/>
        <c:scaling>
          <c:orientation val="minMax"/>
        </c:scaling>
        <c:axPos val="b"/>
        <c:tickLblPos val="nextTo"/>
        <c:crossAx val="208630912"/>
        <c:crosses val="autoZero"/>
      </c:serAx>
    </c:plotArea>
    <c:legend>
      <c:legendPos val="r"/>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5 класс</c:v>
                </c:pt>
              </c:strCache>
            </c:strRef>
          </c:tx>
          <c:dLbls>
            <c:showVal val="1"/>
          </c:dLbls>
          <c:cat>
            <c:strRef>
              <c:f>Лист1!$A$2:$A$3</c:f>
              <c:strCache>
                <c:ptCount val="2"/>
                <c:pt idx="0">
                  <c:v>Обученность</c:v>
                </c:pt>
                <c:pt idx="1">
                  <c:v>Качество</c:v>
                </c:pt>
              </c:strCache>
            </c:strRef>
          </c:cat>
          <c:val>
            <c:numRef>
              <c:f>Лист1!$B$2:$B$3</c:f>
              <c:numCache>
                <c:formatCode>0.00%</c:formatCode>
                <c:ptCount val="2"/>
                <c:pt idx="0">
                  <c:v>0.79220000000000002</c:v>
                </c:pt>
                <c:pt idx="1">
                  <c:v>0.39810000000000084</c:v>
                </c:pt>
              </c:numCache>
            </c:numRef>
          </c:val>
        </c:ser>
        <c:ser>
          <c:idx val="1"/>
          <c:order val="1"/>
          <c:tx>
            <c:strRef>
              <c:f>Лист1!$C$1</c:f>
              <c:strCache>
                <c:ptCount val="1"/>
                <c:pt idx="0">
                  <c:v>6 класс</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0.77540000000000064</c:v>
                </c:pt>
                <c:pt idx="1">
                  <c:v>0.36540000000000072</c:v>
                </c:pt>
              </c:numCache>
            </c:numRef>
          </c:val>
        </c:ser>
        <c:ser>
          <c:idx val="2"/>
          <c:order val="2"/>
          <c:tx>
            <c:strRef>
              <c:f>Лист1!$D$1</c:f>
              <c:strCache>
                <c:ptCount val="1"/>
                <c:pt idx="0">
                  <c:v>7 класс</c:v>
                </c:pt>
              </c:strCache>
            </c:strRef>
          </c:tx>
          <c:dLbls>
            <c:showVal val="1"/>
          </c:dLbls>
          <c:cat>
            <c:strRef>
              <c:f>Лист1!$A$2:$A$3</c:f>
              <c:strCache>
                <c:ptCount val="2"/>
                <c:pt idx="0">
                  <c:v>Обученность</c:v>
                </c:pt>
                <c:pt idx="1">
                  <c:v>Качество</c:v>
                </c:pt>
              </c:strCache>
            </c:strRef>
          </c:cat>
          <c:val>
            <c:numRef>
              <c:f>Лист1!$D$2:$D$3</c:f>
              <c:numCache>
                <c:formatCode>0.00%</c:formatCode>
                <c:ptCount val="2"/>
                <c:pt idx="0">
                  <c:v>0.75010000000000143</c:v>
                </c:pt>
                <c:pt idx="1">
                  <c:v>0.33540000000000103</c:v>
                </c:pt>
              </c:numCache>
            </c:numRef>
          </c:val>
        </c:ser>
        <c:ser>
          <c:idx val="3"/>
          <c:order val="3"/>
          <c:tx>
            <c:strRef>
              <c:f>Лист1!$E$1</c:f>
              <c:strCache>
                <c:ptCount val="1"/>
                <c:pt idx="0">
                  <c:v>8 класс</c:v>
                </c:pt>
              </c:strCache>
            </c:strRef>
          </c:tx>
          <c:dLbls>
            <c:showVal val="1"/>
          </c:dLbls>
          <c:cat>
            <c:strRef>
              <c:f>Лист1!$A$2:$A$3</c:f>
              <c:strCache>
                <c:ptCount val="2"/>
                <c:pt idx="0">
                  <c:v>Обученность</c:v>
                </c:pt>
                <c:pt idx="1">
                  <c:v>Качество</c:v>
                </c:pt>
              </c:strCache>
            </c:strRef>
          </c:cat>
          <c:val>
            <c:numRef>
              <c:f>Лист1!$E$2:$E$3</c:f>
              <c:numCache>
                <c:formatCode>0.00%</c:formatCode>
                <c:ptCount val="2"/>
                <c:pt idx="0">
                  <c:v>0.71990000000000065</c:v>
                </c:pt>
                <c:pt idx="1">
                  <c:v>0.39730000000000126</c:v>
                </c:pt>
              </c:numCache>
            </c:numRef>
          </c:val>
        </c:ser>
        <c:axId val="208717312"/>
        <c:axId val="208718848"/>
      </c:barChart>
      <c:catAx>
        <c:axId val="208717312"/>
        <c:scaling>
          <c:orientation val="minMax"/>
        </c:scaling>
        <c:axPos val="b"/>
        <c:tickLblPos val="nextTo"/>
        <c:crossAx val="208718848"/>
        <c:crosses val="autoZero"/>
        <c:auto val="1"/>
        <c:lblAlgn val="ctr"/>
        <c:lblOffset val="100"/>
      </c:catAx>
      <c:valAx>
        <c:axId val="208718848"/>
        <c:scaling>
          <c:orientation val="minMax"/>
        </c:scaling>
        <c:axPos val="l"/>
        <c:majorGridlines/>
        <c:numFmt formatCode="0.00%" sourceLinked="1"/>
        <c:tickLblPos val="nextTo"/>
        <c:crossAx val="208717312"/>
        <c:crosses val="autoZero"/>
        <c:crossBetween val="between"/>
      </c:valAx>
    </c:plotArea>
    <c:legend>
      <c:legendPos val="r"/>
    </c:legend>
    <c:plotVisOnly val="1"/>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Лист1!$A$2:$A$22</c:f>
              <c:strCache>
                <c:ptCount val="21"/>
                <c:pt idx="0">
                  <c:v>1К1</c:v>
                </c:pt>
                <c:pt idx="1">
                  <c:v>1К2</c:v>
                </c:pt>
                <c:pt idx="2">
                  <c:v>1К3</c:v>
                </c:pt>
                <c:pt idx="3">
                  <c:v>2К1</c:v>
                </c:pt>
                <c:pt idx="4">
                  <c:v>2К2</c:v>
                </c:pt>
                <c:pt idx="5">
                  <c:v>2К3</c:v>
                </c:pt>
                <c:pt idx="6">
                  <c:v>2К4</c:v>
                </c:pt>
                <c:pt idx="7">
                  <c:v>3</c:v>
                </c:pt>
                <c:pt idx="8">
                  <c:v>4</c:v>
                </c:pt>
                <c:pt idx="9">
                  <c:v>4</c:v>
                </c:pt>
                <c:pt idx="10">
                  <c:v>5</c:v>
                </c:pt>
                <c:pt idx="11">
                  <c:v>5</c:v>
                </c:pt>
                <c:pt idx="12">
                  <c:v>6</c:v>
                </c:pt>
                <c:pt idx="13">
                  <c:v>6</c:v>
                </c:pt>
                <c:pt idx="14">
                  <c:v>7</c:v>
                </c:pt>
                <c:pt idx="15">
                  <c:v>7</c:v>
                </c:pt>
                <c:pt idx="16">
                  <c:v>8</c:v>
                </c:pt>
                <c:pt idx="17">
                  <c:v>9</c:v>
                </c:pt>
                <c:pt idx="18">
                  <c:v>10</c:v>
                </c:pt>
                <c:pt idx="19">
                  <c:v>11</c:v>
                </c:pt>
                <c:pt idx="20">
                  <c:v>12</c:v>
                </c:pt>
              </c:strCache>
            </c:strRef>
          </c:cat>
          <c:val>
            <c:numRef>
              <c:f>Лист1!$B$2:$B$22</c:f>
              <c:numCache>
                <c:formatCode>General</c:formatCode>
                <c:ptCount val="21"/>
                <c:pt idx="0">
                  <c:v>60.91</c:v>
                </c:pt>
                <c:pt idx="1">
                  <c:v>45.94</c:v>
                </c:pt>
                <c:pt idx="2">
                  <c:v>93.34</c:v>
                </c:pt>
                <c:pt idx="3">
                  <c:v>49</c:v>
                </c:pt>
                <c:pt idx="4">
                  <c:v>73.31</c:v>
                </c:pt>
                <c:pt idx="5">
                  <c:v>37.61</c:v>
                </c:pt>
                <c:pt idx="6">
                  <c:v>45.220000000000013</c:v>
                </c:pt>
                <c:pt idx="7">
                  <c:v>70.930000000000007</c:v>
                </c:pt>
                <c:pt idx="8">
                  <c:v>72.48</c:v>
                </c:pt>
                <c:pt idx="9">
                  <c:v>47.730000000000011</c:v>
                </c:pt>
                <c:pt idx="10">
                  <c:v>48.06</c:v>
                </c:pt>
                <c:pt idx="11">
                  <c:v>36.65</c:v>
                </c:pt>
                <c:pt idx="12">
                  <c:v>52.160000000000011</c:v>
                </c:pt>
                <c:pt idx="13">
                  <c:v>46.220000000000013</c:v>
                </c:pt>
                <c:pt idx="14">
                  <c:v>52.65</c:v>
                </c:pt>
                <c:pt idx="15">
                  <c:v>41.77</c:v>
                </c:pt>
                <c:pt idx="16">
                  <c:v>44.59</c:v>
                </c:pt>
                <c:pt idx="17">
                  <c:v>52.2</c:v>
                </c:pt>
                <c:pt idx="18">
                  <c:v>43.9</c:v>
                </c:pt>
                <c:pt idx="19">
                  <c:v>65.09</c:v>
                </c:pt>
                <c:pt idx="20">
                  <c:v>82.2</c:v>
                </c:pt>
              </c:numCache>
            </c:numRef>
          </c:val>
        </c:ser>
        <c:axId val="208762368"/>
        <c:axId val="208763904"/>
      </c:barChart>
      <c:lineChart>
        <c:grouping val="standard"/>
        <c:ser>
          <c:idx val="1"/>
          <c:order val="1"/>
          <c:tx>
            <c:strRef>
              <c:f>Лист1!$C$1</c:f>
              <c:strCache>
                <c:ptCount val="1"/>
                <c:pt idx="0">
                  <c:v>РК</c:v>
                </c:pt>
              </c:strCache>
            </c:strRef>
          </c:tx>
          <c:cat>
            <c:strRef>
              <c:f>Лист1!$A$2:$A$22</c:f>
              <c:strCache>
                <c:ptCount val="21"/>
                <c:pt idx="0">
                  <c:v>1К1</c:v>
                </c:pt>
                <c:pt idx="1">
                  <c:v>1К2</c:v>
                </c:pt>
                <c:pt idx="2">
                  <c:v>1К3</c:v>
                </c:pt>
                <c:pt idx="3">
                  <c:v>2К1</c:v>
                </c:pt>
                <c:pt idx="4">
                  <c:v>2К2</c:v>
                </c:pt>
                <c:pt idx="5">
                  <c:v>2К3</c:v>
                </c:pt>
                <c:pt idx="6">
                  <c:v>2К4</c:v>
                </c:pt>
                <c:pt idx="7">
                  <c:v>3</c:v>
                </c:pt>
                <c:pt idx="8">
                  <c:v>4</c:v>
                </c:pt>
                <c:pt idx="9">
                  <c:v>4</c:v>
                </c:pt>
                <c:pt idx="10">
                  <c:v>5</c:v>
                </c:pt>
                <c:pt idx="11">
                  <c:v>5</c:v>
                </c:pt>
                <c:pt idx="12">
                  <c:v>6</c:v>
                </c:pt>
                <c:pt idx="13">
                  <c:v>6</c:v>
                </c:pt>
                <c:pt idx="14">
                  <c:v>7</c:v>
                </c:pt>
                <c:pt idx="15">
                  <c:v>7</c:v>
                </c:pt>
                <c:pt idx="16">
                  <c:v>8</c:v>
                </c:pt>
                <c:pt idx="17">
                  <c:v>9</c:v>
                </c:pt>
                <c:pt idx="18">
                  <c:v>10</c:v>
                </c:pt>
                <c:pt idx="19">
                  <c:v>11</c:v>
                </c:pt>
                <c:pt idx="20">
                  <c:v>12</c:v>
                </c:pt>
              </c:strCache>
            </c:strRef>
          </c:cat>
          <c:val>
            <c:numRef>
              <c:f>Лист1!$C$2:$C$22</c:f>
              <c:numCache>
                <c:formatCode>General</c:formatCode>
                <c:ptCount val="21"/>
                <c:pt idx="0">
                  <c:v>58.24</c:v>
                </c:pt>
                <c:pt idx="1">
                  <c:v>46.309999999999995</c:v>
                </c:pt>
                <c:pt idx="2">
                  <c:v>92.36</c:v>
                </c:pt>
                <c:pt idx="3">
                  <c:v>48.25</c:v>
                </c:pt>
                <c:pt idx="4">
                  <c:v>77.61999999999999</c:v>
                </c:pt>
                <c:pt idx="5">
                  <c:v>40.42</c:v>
                </c:pt>
                <c:pt idx="6">
                  <c:v>47.78</c:v>
                </c:pt>
                <c:pt idx="7">
                  <c:v>67.61</c:v>
                </c:pt>
                <c:pt idx="8">
                  <c:v>73.63</c:v>
                </c:pt>
                <c:pt idx="9">
                  <c:v>48.75</c:v>
                </c:pt>
                <c:pt idx="10">
                  <c:v>49.160000000000011</c:v>
                </c:pt>
                <c:pt idx="11">
                  <c:v>37.6</c:v>
                </c:pt>
                <c:pt idx="12">
                  <c:v>54.120000000000012</c:v>
                </c:pt>
                <c:pt idx="13">
                  <c:v>46.21</c:v>
                </c:pt>
                <c:pt idx="14">
                  <c:v>53.13</c:v>
                </c:pt>
                <c:pt idx="15">
                  <c:v>42.379999999999995</c:v>
                </c:pt>
                <c:pt idx="16">
                  <c:v>47.33</c:v>
                </c:pt>
                <c:pt idx="17">
                  <c:v>52.03</c:v>
                </c:pt>
                <c:pt idx="18">
                  <c:v>44.82</c:v>
                </c:pt>
                <c:pt idx="19">
                  <c:v>66.3</c:v>
                </c:pt>
                <c:pt idx="20">
                  <c:v>82.51</c:v>
                </c:pt>
              </c:numCache>
            </c:numRef>
          </c:val>
        </c:ser>
        <c:ser>
          <c:idx val="2"/>
          <c:order val="2"/>
          <c:tx>
            <c:strRef>
              <c:f>Лист1!$D$1</c:f>
              <c:strCache>
                <c:ptCount val="1"/>
                <c:pt idx="0">
                  <c:v>РФ</c:v>
                </c:pt>
              </c:strCache>
            </c:strRef>
          </c:tx>
          <c:cat>
            <c:strRef>
              <c:f>Лист1!$A$2:$A$22</c:f>
              <c:strCache>
                <c:ptCount val="21"/>
                <c:pt idx="0">
                  <c:v>1К1</c:v>
                </c:pt>
                <c:pt idx="1">
                  <c:v>1К2</c:v>
                </c:pt>
                <c:pt idx="2">
                  <c:v>1К3</c:v>
                </c:pt>
                <c:pt idx="3">
                  <c:v>2К1</c:v>
                </c:pt>
                <c:pt idx="4">
                  <c:v>2К2</c:v>
                </c:pt>
                <c:pt idx="5">
                  <c:v>2К3</c:v>
                </c:pt>
                <c:pt idx="6">
                  <c:v>2К4</c:v>
                </c:pt>
                <c:pt idx="7">
                  <c:v>3</c:v>
                </c:pt>
                <c:pt idx="8">
                  <c:v>4</c:v>
                </c:pt>
                <c:pt idx="9">
                  <c:v>4</c:v>
                </c:pt>
                <c:pt idx="10">
                  <c:v>5</c:v>
                </c:pt>
                <c:pt idx="11">
                  <c:v>5</c:v>
                </c:pt>
                <c:pt idx="12">
                  <c:v>6</c:v>
                </c:pt>
                <c:pt idx="13">
                  <c:v>6</c:v>
                </c:pt>
                <c:pt idx="14">
                  <c:v>7</c:v>
                </c:pt>
                <c:pt idx="15">
                  <c:v>7</c:v>
                </c:pt>
                <c:pt idx="16">
                  <c:v>8</c:v>
                </c:pt>
                <c:pt idx="17">
                  <c:v>9</c:v>
                </c:pt>
                <c:pt idx="18">
                  <c:v>10</c:v>
                </c:pt>
                <c:pt idx="19">
                  <c:v>11</c:v>
                </c:pt>
                <c:pt idx="20">
                  <c:v>12</c:v>
                </c:pt>
              </c:strCache>
            </c:strRef>
          </c:cat>
          <c:val>
            <c:numRef>
              <c:f>Лист1!$D$2:$D$22</c:f>
              <c:numCache>
                <c:formatCode>General</c:formatCode>
                <c:ptCount val="21"/>
                <c:pt idx="0">
                  <c:v>58.849999999999994</c:v>
                </c:pt>
                <c:pt idx="1">
                  <c:v>53.82</c:v>
                </c:pt>
                <c:pt idx="2">
                  <c:v>90.09</c:v>
                </c:pt>
                <c:pt idx="3">
                  <c:v>53.97</c:v>
                </c:pt>
                <c:pt idx="4">
                  <c:v>79.19</c:v>
                </c:pt>
                <c:pt idx="5">
                  <c:v>45.949999999999996</c:v>
                </c:pt>
                <c:pt idx="6">
                  <c:v>52.15</c:v>
                </c:pt>
                <c:pt idx="7">
                  <c:v>72.099999999999994</c:v>
                </c:pt>
                <c:pt idx="8">
                  <c:v>74.59</c:v>
                </c:pt>
                <c:pt idx="9">
                  <c:v>51.06</c:v>
                </c:pt>
                <c:pt idx="10">
                  <c:v>56.620000000000012</c:v>
                </c:pt>
                <c:pt idx="11">
                  <c:v>43.8</c:v>
                </c:pt>
                <c:pt idx="12">
                  <c:v>58.83</c:v>
                </c:pt>
                <c:pt idx="13">
                  <c:v>48.690000000000012</c:v>
                </c:pt>
                <c:pt idx="14">
                  <c:v>56.08</c:v>
                </c:pt>
                <c:pt idx="15">
                  <c:v>44.77</c:v>
                </c:pt>
                <c:pt idx="16">
                  <c:v>49.7</c:v>
                </c:pt>
                <c:pt idx="17">
                  <c:v>51.87</c:v>
                </c:pt>
                <c:pt idx="18">
                  <c:v>51.4</c:v>
                </c:pt>
                <c:pt idx="19">
                  <c:v>68.77</c:v>
                </c:pt>
                <c:pt idx="20">
                  <c:v>82.54</c:v>
                </c:pt>
              </c:numCache>
            </c:numRef>
          </c:val>
        </c:ser>
        <c:marker val="1"/>
        <c:axId val="208762368"/>
        <c:axId val="208763904"/>
      </c:lineChart>
      <c:catAx>
        <c:axId val="208762368"/>
        <c:scaling>
          <c:orientation val="minMax"/>
        </c:scaling>
        <c:axPos val="b"/>
        <c:numFmt formatCode="General" sourceLinked="1"/>
        <c:tickLblPos val="nextTo"/>
        <c:crossAx val="208763904"/>
        <c:crosses val="autoZero"/>
        <c:auto val="1"/>
        <c:lblAlgn val="ctr"/>
        <c:lblOffset val="100"/>
      </c:catAx>
      <c:valAx>
        <c:axId val="208763904"/>
        <c:scaling>
          <c:orientation val="minMax"/>
        </c:scaling>
        <c:axPos val="l"/>
        <c:majorGridlines/>
        <c:numFmt formatCode="General" sourceLinked="1"/>
        <c:tickLblPos val="nextTo"/>
        <c:crossAx val="208762368"/>
        <c:crosses val="autoZero"/>
        <c:crossBetween val="between"/>
      </c:valAx>
      <c:spPr>
        <a:noFill/>
        <a:ln w="30841">
          <a:noFill/>
        </a:ln>
      </c:spPr>
    </c:plotArea>
    <c:legend>
      <c:legendPos val="r"/>
      <c:layout>
        <c:manualLayout>
          <c:xMode val="edge"/>
          <c:yMode val="edge"/>
          <c:x val="0.87455830388692557"/>
          <c:y val="0.38957055214724162"/>
          <c:w val="0.11130742049469965"/>
          <c:h val="0.22085889570552147"/>
        </c:manualLayout>
      </c:layout>
    </c:legend>
    <c:plotVisOnly val="1"/>
    <c:dispBlanksAs val="gap"/>
  </c:chart>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Лист1!$A$2:$A$26</c:f>
              <c:strCache>
                <c:ptCount val="25"/>
                <c:pt idx="0">
                  <c:v>1К1</c:v>
                </c:pt>
                <c:pt idx="1">
                  <c:v>1К2</c:v>
                </c:pt>
                <c:pt idx="2">
                  <c:v>1К3</c:v>
                </c:pt>
                <c:pt idx="3">
                  <c:v>2К1</c:v>
                </c:pt>
                <c:pt idx="4">
                  <c:v>2К2</c:v>
                </c:pt>
                <c:pt idx="5">
                  <c:v>2К3</c:v>
                </c:pt>
                <c:pt idx="6">
                  <c:v>2К4</c:v>
                </c:pt>
                <c:pt idx="7">
                  <c:v>3</c:v>
                </c:pt>
                <c:pt idx="8">
                  <c:v>3</c:v>
                </c:pt>
                <c:pt idx="9">
                  <c:v>4</c:v>
                </c:pt>
                <c:pt idx="10">
                  <c:v>5</c:v>
                </c:pt>
                <c:pt idx="11">
                  <c:v>6</c:v>
                </c:pt>
                <c:pt idx="12">
                  <c:v>7</c:v>
                </c:pt>
                <c:pt idx="13">
                  <c:v>7</c:v>
                </c:pt>
                <c:pt idx="14">
                  <c:v>8</c:v>
                </c:pt>
                <c:pt idx="15">
                  <c:v>8</c:v>
                </c:pt>
                <c:pt idx="16">
                  <c:v>9</c:v>
                </c:pt>
                <c:pt idx="17">
                  <c:v>10</c:v>
                </c:pt>
                <c:pt idx="18">
                  <c:v>11</c:v>
                </c:pt>
                <c:pt idx="19">
                  <c:v>12</c:v>
                </c:pt>
                <c:pt idx="20">
                  <c:v>12</c:v>
                </c:pt>
                <c:pt idx="21">
                  <c:v>13</c:v>
                </c:pt>
                <c:pt idx="22">
                  <c:v>13</c:v>
                </c:pt>
                <c:pt idx="23">
                  <c:v>14</c:v>
                </c:pt>
                <c:pt idx="24">
                  <c:v>14</c:v>
                </c:pt>
              </c:strCache>
            </c:strRef>
          </c:cat>
          <c:val>
            <c:numRef>
              <c:f>Лист1!$B$2:$B$26</c:f>
              <c:numCache>
                <c:formatCode>General</c:formatCode>
                <c:ptCount val="25"/>
                <c:pt idx="0">
                  <c:v>49.17</c:v>
                </c:pt>
                <c:pt idx="1">
                  <c:v>52.59</c:v>
                </c:pt>
                <c:pt idx="2">
                  <c:v>94.39</c:v>
                </c:pt>
                <c:pt idx="3">
                  <c:v>83.26</c:v>
                </c:pt>
                <c:pt idx="4">
                  <c:v>56.59</c:v>
                </c:pt>
                <c:pt idx="5">
                  <c:v>31.86</c:v>
                </c:pt>
                <c:pt idx="6">
                  <c:v>53.49</c:v>
                </c:pt>
                <c:pt idx="7">
                  <c:v>73.459999999999994</c:v>
                </c:pt>
                <c:pt idx="8">
                  <c:v>60.87</c:v>
                </c:pt>
                <c:pt idx="9">
                  <c:v>63.21</c:v>
                </c:pt>
                <c:pt idx="10">
                  <c:v>62.36</c:v>
                </c:pt>
                <c:pt idx="11">
                  <c:v>54.59</c:v>
                </c:pt>
                <c:pt idx="12">
                  <c:v>81.410000000000025</c:v>
                </c:pt>
                <c:pt idx="13">
                  <c:v>40.54</c:v>
                </c:pt>
                <c:pt idx="14">
                  <c:v>61.14</c:v>
                </c:pt>
                <c:pt idx="15">
                  <c:v>56.44</c:v>
                </c:pt>
                <c:pt idx="16">
                  <c:v>45.83</c:v>
                </c:pt>
                <c:pt idx="17">
                  <c:v>64.23</c:v>
                </c:pt>
                <c:pt idx="18">
                  <c:v>65.11999999999999</c:v>
                </c:pt>
                <c:pt idx="19">
                  <c:v>60.83</c:v>
                </c:pt>
                <c:pt idx="20">
                  <c:v>52.42</c:v>
                </c:pt>
                <c:pt idx="21">
                  <c:v>35.050000000000004</c:v>
                </c:pt>
                <c:pt idx="22">
                  <c:v>59.21</c:v>
                </c:pt>
                <c:pt idx="23">
                  <c:v>62.8</c:v>
                </c:pt>
                <c:pt idx="24">
                  <c:v>54.660000000000011</c:v>
                </c:pt>
              </c:numCache>
            </c:numRef>
          </c:val>
        </c:ser>
        <c:axId val="208833536"/>
        <c:axId val="208847616"/>
      </c:barChart>
      <c:lineChart>
        <c:grouping val="standard"/>
        <c:ser>
          <c:idx val="1"/>
          <c:order val="1"/>
          <c:tx>
            <c:strRef>
              <c:f>Лист1!$C$1</c:f>
              <c:strCache>
                <c:ptCount val="1"/>
                <c:pt idx="0">
                  <c:v>РК</c:v>
                </c:pt>
              </c:strCache>
            </c:strRef>
          </c:tx>
          <c:cat>
            <c:strRef>
              <c:f>Лист1!$A$2:$A$26</c:f>
              <c:strCache>
                <c:ptCount val="25"/>
                <c:pt idx="0">
                  <c:v>1К1</c:v>
                </c:pt>
                <c:pt idx="1">
                  <c:v>1К2</c:v>
                </c:pt>
                <c:pt idx="2">
                  <c:v>1К3</c:v>
                </c:pt>
                <c:pt idx="3">
                  <c:v>2К1</c:v>
                </c:pt>
                <c:pt idx="4">
                  <c:v>2К2</c:v>
                </c:pt>
                <c:pt idx="5">
                  <c:v>2К3</c:v>
                </c:pt>
                <c:pt idx="6">
                  <c:v>2К4</c:v>
                </c:pt>
                <c:pt idx="7">
                  <c:v>3</c:v>
                </c:pt>
                <c:pt idx="8">
                  <c:v>3</c:v>
                </c:pt>
                <c:pt idx="9">
                  <c:v>4</c:v>
                </c:pt>
                <c:pt idx="10">
                  <c:v>5</c:v>
                </c:pt>
                <c:pt idx="11">
                  <c:v>6</c:v>
                </c:pt>
                <c:pt idx="12">
                  <c:v>7</c:v>
                </c:pt>
                <c:pt idx="13">
                  <c:v>7</c:v>
                </c:pt>
                <c:pt idx="14">
                  <c:v>8</c:v>
                </c:pt>
                <c:pt idx="15">
                  <c:v>8</c:v>
                </c:pt>
                <c:pt idx="16">
                  <c:v>9</c:v>
                </c:pt>
                <c:pt idx="17">
                  <c:v>10</c:v>
                </c:pt>
                <c:pt idx="18">
                  <c:v>11</c:v>
                </c:pt>
                <c:pt idx="19">
                  <c:v>12</c:v>
                </c:pt>
                <c:pt idx="20">
                  <c:v>12</c:v>
                </c:pt>
                <c:pt idx="21">
                  <c:v>13</c:v>
                </c:pt>
                <c:pt idx="22">
                  <c:v>13</c:v>
                </c:pt>
                <c:pt idx="23">
                  <c:v>14</c:v>
                </c:pt>
                <c:pt idx="24">
                  <c:v>14</c:v>
                </c:pt>
              </c:strCache>
            </c:strRef>
          </c:cat>
          <c:val>
            <c:numRef>
              <c:f>Лист1!$C$2:$C$26</c:f>
              <c:numCache>
                <c:formatCode>General</c:formatCode>
                <c:ptCount val="25"/>
                <c:pt idx="0">
                  <c:v>51.74</c:v>
                </c:pt>
                <c:pt idx="1">
                  <c:v>55.43</c:v>
                </c:pt>
                <c:pt idx="2">
                  <c:v>94.09</c:v>
                </c:pt>
                <c:pt idx="3">
                  <c:v>85.76</c:v>
                </c:pt>
                <c:pt idx="4">
                  <c:v>59.32</c:v>
                </c:pt>
                <c:pt idx="5">
                  <c:v>34.370000000000005</c:v>
                </c:pt>
                <c:pt idx="6">
                  <c:v>55.730000000000011</c:v>
                </c:pt>
                <c:pt idx="7">
                  <c:v>74.760000000000005</c:v>
                </c:pt>
                <c:pt idx="8">
                  <c:v>62.33</c:v>
                </c:pt>
                <c:pt idx="9">
                  <c:v>64.819999999999993</c:v>
                </c:pt>
                <c:pt idx="10">
                  <c:v>66.260000000000005</c:v>
                </c:pt>
                <c:pt idx="11">
                  <c:v>52.879999999999995</c:v>
                </c:pt>
                <c:pt idx="12">
                  <c:v>81.11999999999999</c:v>
                </c:pt>
                <c:pt idx="13">
                  <c:v>43.1</c:v>
                </c:pt>
                <c:pt idx="14">
                  <c:v>60.6</c:v>
                </c:pt>
                <c:pt idx="15">
                  <c:v>55.620000000000012</c:v>
                </c:pt>
                <c:pt idx="16">
                  <c:v>44.949999999999996</c:v>
                </c:pt>
                <c:pt idx="17">
                  <c:v>61.849999999999994</c:v>
                </c:pt>
                <c:pt idx="18">
                  <c:v>61.9</c:v>
                </c:pt>
                <c:pt idx="19">
                  <c:v>60.86</c:v>
                </c:pt>
                <c:pt idx="20">
                  <c:v>48.58</c:v>
                </c:pt>
                <c:pt idx="21">
                  <c:v>39.39</c:v>
                </c:pt>
                <c:pt idx="22">
                  <c:v>56.86</c:v>
                </c:pt>
                <c:pt idx="23">
                  <c:v>59.44</c:v>
                </c:pt>
                <c:pt idx="24">
                  <c:v>49.74</c:v>
                </c:pt>
              </c:numCache>
            </c:numRef>
          </c:val>
        </c:ser>
        <c:ser>
          <c:idx val="2"/>
          <c:order val="2"/>
          <c:tx>
            <c:strRef>
              <c:f>Лист1!$D$1</c:f>
              <c:strCache>
                <c:ptCount val="1"/>
                <c:pt idx="0">
                  <c:v>РФ</c:v>
                </c:pt>
              </c:strCache>
            </c:strRef>
          </c:tx>
          <c:cat>
            <c:strRef>
              <c:f>Лист1!$A$2:$A$26</c:f>
              <c:strCache>
                <c:ptCount val="25"/>
                <c:pt idx="0">
                  <c:v>1К1</c:v>
                </c:pt>
                <c:pt idx="1">
                  <c:v>1К2</c:v>
                </c:pt>
                <c:pt idx="2">
                  <c:v>1К3</c:v>
                </c:pt>
                <c:pt idx="3">
                  <c:v>2К1</c:v>
                </c:pt>
                <c:pt idx="4">
                  <c:v>2К2</c:v>
                </c:pt>
                <c:pt idx="5">
                  <c:v>2К3</c:v>
                </c:pt>
                <c:pt idx="6">
                  <c:v>2К4</c:v>
                </c:pt>
                <c:pt idx="7">
                  <c:v>3</c:v>
                </c:pt>
                <c:pt idx="8">
                  <c:v>3</c:v>
                </c:pt>
                <c:pt idx="9">
                  <c:v>4</c:v>
                </c:pt>
                <c:pt idx="10">
                  <c:v>5</c:v>
                </c:pt>
                <c:pt idx="11">
                  <c:v>6</c:v>
                </c:pt>
                <c:pt idx="12">
                  <c:v>7</c:v>
                </c:pt>
                <c:pt idx="13">
                  <c:v>7</c:v>
                </c:pt>
                <c:pt idx="14">
                  <c:v>8</c:v>
                </c:pt>
                <c:pt idx="15">
                  <c:v>8</c:v>
                </c:pt>
                <c:pt idx="16">
                  <c:v>9</c:v>
                </c:pt>
                <c:pt idx="17">
                  <c:v>10</c:v>
                </c:pt>
                <c:pt idx="18">
                  <c:v>11</c:v>
                </c:pt>
                <c:pt idx="19">
                  <c:v>12</c:v>
                </c:pt>
                <c:pt idx="20">
                  <c:v>12</c:v>
                </c:pt>
                <c:pt idx="21">
                  <c:v>13</c:v>
                </c:pt>
                <c:pt idx="22">
                  <c:v>13</c:v>
                </c:pt>
                <c:pt idx="23">
                  <c:v>14</c:v>
                </c:pt>
                <c:pt idx="24">
                  <c:v>14</c:v>
                </c:pt>
              </c:strCache>
            </c:strRef>
          </c:cat>
          <c:val>
            <c:numRef>
              <c:f>Лист1!$D$2:$D$26</c:f>
              <c:numCache>
                <c:formatCode>General</c:formatCode>
                <c:ptCount val="25"/>
                <c:pt idx="0">
                  <c:v>57.05</c:v>
                </c:pt>
                <c:pt idx="1">
                  <c:v>60.839999999999996</c:v>
                </c:pt>
                <c:pt idx="2">
                  <c:v>92.32</c:v>
                </c:pt>
                <c:pt idx="3">
                  <c:v>87.11999999999999</c:v>
                </c:pt>
                <c:pt idx="4">
                  <c:v>63.94</c:v>
                </c:pt>
                <c:pt idx="5">
                  <c:v>44.220000000000013</c:v>
                </c:pt>
                <c:pt idx="6">
                  <c:v>58.55</c:v>
                </c:pt>
                <c:pt idx="7">
                  <c:v>75.53</c:v>
                </c:pt>
                <c:pt idx="8">
                  <c:v>63.230000000000011</c:v>
                </c:pt>
                <c:pt idx="9">
                  <c:v>70.84</c:v>
                </c:pt>
                <c:pt idx="10">
                  <c:v>69.3</c:v>
                </c:pt>
                <c:pt idx="11">
                  <c:v>56.74</c:v>
                </c:pt>
                <c:pt idx="12">
                  <c:v>81.72</c:v>
                </c:pt>
                <c:pt idx="13">
                  <c:v>49.03</c:v>
                </c:pt>
                <c:pt idx="14">
                  <c:v>62.160000000000011</c:v>
                </c:pt>
                <c:pt idx="15">
                  <c:v>56.04</c:v>
                </c:pt>
                <c:pt idx="16">
                  <c:v>49.48</c:v>
                </c:pt>
                <c:pt idx="17">
                  <c:v>59.86</c:v>
                </c:pt>
                <c:pt idx="18">
                  <c:v>61.83</c:v>
                </c:pt>
                <c:pt idx="19">
                  <c:v>62.92</c:v>
                </c:pt>
                <c:pt idx="20">
                  <c:v>45.24</c:v>
                </c:pt>
                <c:pt idx="21">
                  <c:v>45.660000000000011</c:v>
                </c:pt>
                <c:pt idx="22">
                  <c:v>58.52</c:v>
                </c:pt>
                <c:pt idx="23">
                  <c:v>59.04</c:v>
                </c:pt>
                <c:pt idx="24">
                  <c:v>45.1</c:v>
                </c:pt>
              </c:numCache>
            </c:numRef>
          </c:val>
        </c:ser>
        <c:marker val="1"/>
        <c:axId val="208833536"/>
        <c:axId val="208847616"/>
      </c:lineChart>
      <c:catAx>
        <c:axId val="208833536"/>
        <c:scaling>
          <c:orientation val="minMax"/>
        </c:scaling>
        <c:axPos val="b"/>
        <c:numFmt formatCode="General" sourceLinked="1"/>
        <c:tickLblPos val="nextTo"/>
        <c:crossAx val="208847616"/>
        <c:crosses val="autoZero"/>
        <c:auto val="1"/>
        <c:lblAlgn val="ctr"/>
        <c:lblOffset val="100"/>
      </c:catAx>
      <c:valAx>
        <c:axId val="208847616"/>
        <c:scaling>
          <c:orientation val="minMax"/>
        </c:scaling>
        <c:axPos val="l"/>
        <c:majorGridlines/>
        <c:numFmt formatCode="General" sourceLinked="1"/>
        <c:tickLblPos val="nextTo"/>
        <c:crossAx val="208833536"/>
        <c:crosses val="autoZero"/>
        <c:crossBetween val="between"/>
      </c:valAx>
    </c:plotArea>
    <c:legend>
      <c:legendPos val="r"/>
      <c:layout>
        <c:manualLayout>
          <c:xMode val="edge"/>
          <c:yMode val="edge"/>
          <c:x val="0.87455830388692557"/>
          <c:y val="0.38957055214724162"/>
          <c:w val="0.11130742049469965"/>
          <c:h val="0.22085889570552147"/>
        </c:manualLayout>
      </c:layout>
    </c:legend>
    <c:plotVisOnly val="1"/>
    <c:dispBlanksAs val="gap"/>
  </c:chart>
  <c:externalData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Лист1!$A$2:$A$26</c:f>
              <c:strCache>
                <c:ptCount val="25"/>
                <c:pt idx="0">
                  <c:v>1К1</c:v>
                </c:pt>
                <c:pt idx="1">
                  <c:v>1К2</c:v>
                </c:pt>
                <c:pt idx="2">
                  <c:v>1К3</c:v>
                </c:pt>
                <c:pt idx="3">
                  <c:v>2К1</c:v>
                </c:pt>
                <c:pt idx="4">
                  <c:v>2К2</c:v>
                </c:pt>
                <c:pt idx="5">
                  <c:v>2К3</c:v>
                </c:pt>
                <c:pt idx="6">
                  <c:v>2К4</c:v>
                </c:pt>
                <c:pt idx="7">
                  <c:v>3</c:v>
                </c:pt>
                <c:pt idx="8">
                  <c:v>3</c:v>
                </c:pt>
                <c:pt idx="9">
                  <c:v>4</c:v>
                </c:pt>
                <c:pt idx="10">
                  <c:v>4</c:v>
                </c:pt>
                <c:pt idx="11">
                  <c:v>5</c:v>
                </c:pt>
                <c:pt idx="12">
                  <c:v>6</c:v>
                </c:pt>
                <c:pt idx="13">
                  <c:v>7</c:v>
                </c:pt>
                <c:pt idx="14">
                  <c:v>7</c:v>
                </c:pt>
                <c:pt idx="15">
                  <c:v>8</c:v>
                </c:pt>
                <c:pt idx="16">
                  <c:v>8</c:v>
                </c:pt>
                <c:pt idx="17">
                  <c:v>9</c:v>
                </c:pt>
                <c:pt idx="18">
                  <c:v>10</c:v>
                </c:pt>
                <c:pt idx="19">
                  <c:v>11</c:v>
                </c:pt>
                <c:pt idx="20">
                  <c:v>11</c:v>
                </c:pt>
                <c:pt idx="21">
                  <c:v>12</c:v>
                </c:pt>
                <c:pt idx="22">
                  <c:v>13</c:v>
                </c:pt>
                <c:pt idx="23">
                  <c:v>13</c:v>
                </c:pt>
                <c:pt idx="24">
                  <c:v>14</c:v>
                </c:pt>
              </c:strCache>
            </c:strRef>
          </c:cat>
          <c:val>
            <c:numRef>
              <c:f>Лист1!$B$2:$B$26</c:f>
              <c:numCache>
                <c:formatCode>General</c:formatCode>
                <c:ptCount val="25"/>
                <c:pt idx="0">
                  <c:v>58.61</c:v>
                </c:pt>
                <c:pt idx="1">
                  <c:v>38.300000000000004</c:v>
                </c:pt>
                <c:pt idx="2">
                  <c:v>94.679999999999978</c:v>
                </c:pt>
                <c:pt idx="3">
                  <c:v>79.349999999999994</c:v>
                </c:pt>
                <c:pt idx="4">
                  <c:v>54.220000000000013</c:v>
                </c:pt>
                <c:pt idx="5">
                  <c:v>42.61</c:v>
                </c:pt>
                <c:pt idx="6">
                  <c:v>53.379999999999995</c:v>
                </c:pt>
                <c:pt idx="7">
                  <c:v>52.32</c:v>
                </c:pt>
                <c:pt idx="8">
                  <c:v>38.28</c:v>
                </c:pt>
                <c:pt idx="9">
                  <c:v>59.03</c:v>
                </c:pt>
                <c:pt idx="10">
                  <c:v>60.28</c:v>
                </c:pt>
                <c:pt idx="11">
                  <c:v>67.510000000000005</c:v>
                </c:pt>
                <c:pt idx="12">
                  <c:v>36.130000000000003</c:v>
                </c:pt>
                <c:pt idx="13">
                  <c:v>59.13</c:v>
                </c:pt>
                <c:pt idx="14">
                  <c:v>40.300000000000004</c:v>
                </c:pt>
                <c:pt idx="15">
                  <c:v>69.209999999999994</c:v>
                </c:pt>
                <c:pt idx="16">
                  <c:v>40.92</c:v>
                </c:pt>
                <c:pt idx="17">
                  <c:v>46.24</c:v>
                </c:pt>
                <c:pt idx="18">
                  <c:v>57.120000000000012</c:v>
                </c:pt>
                <c:pt idx="19">
                  <c:v>59.13</c:v>
                </c:pt>
                <c:pt idx="20">
                  <c:v>44.8</c:v>
                </c:pt>
                <c:pt idx="21">
                  <c:v>71.540000000000006</c:v>
                </c:pt>
                <c:pt idx="22">
                  <c:v>57.5</c:v>
                </c:pt>
                <c:pt idx="23">
                  <c:v>43.75</c:v>
                </c:pt>
                <c:pt idx="24">
                  <c:v>66.89</c:v>
                </c:pt>
              </c:numCache>
            </c:numRef>
          </c:val>
        </c:ser>
        <c:axId val="208877440"/>
        <c:axId val="208878976"/>
      </c:barChart>
      <c:lineChart>
        <c:grouping val="standard"/>
        <c:ser>
          <c:idx val="1"/>
          <c:order val="1"/>
          <c:tx>
            <c:strRef>
              <c:f>Лист1!$C$1</c:f>
              <c:strCache>
                <c:ptCount val="1"/>
                <c:pt idx="0">
                  <c:v>РК</c:v>
                </c:pt>
              </c:strCache>
            </c:strRef>
          </c:tx>
          <c:cat>
            <c:strRef>
              <c:f>Лист1!$A$2:$A$26</c:f>
              <c:strCache>
                <c:ptCount val="25"/>
                <c:pt idx="0">
                  <c:v>1К1</c:v>
                </c:pt>
                <c:pt idx="1">
                  <c:v>1К2</c:v>
                </c:pt>
                <c:pt idx="2">
                  <c:v>1К3</c:v>
                </c:pt>
                <c:pt idx="3">
                  <c:v>2К1</c:v>
                </c:pt>
                <c:pt idx="4">
                  <c:v>2К2</c:v>
                </c:pt>
                <c:pt idx="5">
                  <c:v>2К3</c:v>
                </c:pt>
                <c:pt idx="6">
                  <c:v>2К4</c:v>
                </c:pt>
                <c:pt idx="7">
                  <c:v>3</c:v>
                </c:pt>
                <c:pt idx="8">
                  <c:v>3</c:v>
                </c:pt>
                <c:pt idx="9">
                  <c:v>4</c:v>
                </c:pt>
                <c:pt idx="10">
                  <c:v>4</c:v>
                </c:pt>
                <c:pt idx="11">
                  <c:v>5</c:v>
                </c:pt>
                <c:pt idx="12">
                  <c:v>6</c:v>
                </c:pt>
                <c:pt idx="13">
                  <c:v>7</c:v>
                </c:pt>
                <c:pt idx="14">
                  <c:v>7</c:v>
                </c:pt>
                <c:pt idx="15">
                  <c:v>8</c:v>
                </c:pt>
                <c:pt idx="16">
                  <c:v>8</c:v>
                </c:pt>
                <c:pt idx="17">
                  <c:v>9</c:v>
                </c:pt>
                <c:pt idx="18">
                  <c:v>10</c:v>
                </c:pt>
                <c:pt idx="19">
                  <c:v>11</c:v>
                </c:pt>
                <c:pt idx="20">
                  <c:v>11</c:v>
                </c:pt>
                <c:pt idx="21">
                  <c:v>12</c:v>
                </c:pt>
                <c:pt idx="22">
                  <c:v>13</c:v>
                </c:pt>
                <c:pt idx="23">
                  <c:v>13</c:v>
                </c:pt>
                <c:pt idx="24">
                  <c:v>14</c:v>
                </c:pt>
              </c:strCache>
            </c:strRef>
          </c:cat>
          <c:val>
            <c:numRef>
              <c:f>Лист1!$C$2:$C$26</c:f>
              <c:numCache>
                <c:formatCode>General</c:formatCode>
                <c:ptCount val="25"/>
                <c:pt idx="0">
                  <c:v>56.309999999999995</c:v>
                </c:pt>
                <c:pt idx="1">
                  <c:v>37.520000000000003</c:v>
                </c:pt>
                <c:pt idx="2">
                  <c:v>94.63</c:v>
                </c:pt>
                <c:pt idx="3">
                  <c:v>78.679999999999978</c:v>
                </c:pt>
                <c:pt idx="4">
                  <c:v>53.57</c:v>
                </c:pt>
                <c:pt idx="5">
                  <c:v>39.160000000000011</c:v>
                </c:pt>
                <c:pt idx="6">
                  <c:v>54.6</c:v>
                </c:pt>
                <c:pt idx="7">
                  <c:v>50.309999999999995</c:v>
                </c:pt>
                <c:pt idx="8">
                  <c:v>40.43</c:v>
                </c:pt>
                <c:pt idx="9">
                  <c:v>56.75</c:v>
                </c:pt>
                <c:pt idx="10">
                  <c:v>60.379999999999995</c:v>
                </c:pt>
                <c:pt idx="11">
                  <c:v>65.36999999999999</c:v>
                </c:pt>
                <c:pt idx="12">
                  <c:v>37.86</c:v>
                </c:pt>
                <c:pt idx="13">
                  <c:v>57.77</c:v>
                </c:pt>
                <c:pt idx="14">
                  <c:v>38.5</c:v>
                </c:pt>
                <c:pt idx="15">
                  <c:v>67.989999999999995</c:v>
                </c:pt>
                <c:pt idx="16">
                  <c:v>42</c:v>
                </c:pt>
                <c:pt idx="17">
                  <c:v>47.720000000000013</c:v>
                </c:pt>
                <c:pt idx="18">
                  <c:v>57.94</c:v>
                </c:pt>
                <c:pt idx="19">
                  <c:v>57.94</c:v>
                </c:pt>
                <c:pt idx="20">
                  <c:v>44.28</c:v>
                </c:pt>
                <c:pt idx="21">
                  <c:v>71.149999999999991</c:v>
                </c:pt>
                <c:pt idx="22">
                  <c:v>60.36</c:v>
                </c:pt>
                <c:pt idx="23">
                  <c:v>48.65</c:v>
                </c:pt>
                <c:pt idx="24">
                  <c:v>65.2</c:v>
                </c:pt>
              </c:numCache>
            </c:numRef>
          </c:val>
        </c:ser>
        <c:ser>
          <c:idx val="2"/>
          <c:order val="2"/>
          <c:tx>
            <c:strRef>
              <c:f>Лист1!$D$1</c:f>
              <c:strCache>
                <c:ptCount val="1"/>
                <c:pt idx="0">
                  <c:v>РФ</c:v>
                </c:pt>
              </c:strCache>
            </c:strRef>
          </c:tx>
          <c:cat>
            <c:strRef>
              <c:f>Лист1!$A$2:$A$26</c:f>
              <c:strCache>
                <c:ptCount val="25"/>
                <c:pt idx="0">
                  <c:v>1К1</c:v>
                </c:pt>
                <c:pt idx="1">
                  <c:v>1К2</c:v>
                </c:pt>
                <c:pt idx="2">
                  <c:v>1К3</c:v>
                </c:pt>
                <c:pt idx="3">
                  <c:v>2К1</c:v>
                </c:pt>
                <c:pt idx="4">
                  <c:v>2К2</c:v>
                </c:pt>
                <c:pt idx="5">
                  <c:v>2К3</c:v>
                </c:pt>
                <c:pt idx="6">
                  <c:v>2К4</c:v>
                </c:pt>
                <c:pt idx="7">
                  <c:v>3</c:v>
                </c:pt>
                <c:pt idx="8">
                  <c:v>3</c:v>
                </c:pt>
                <c:pt idx="9">
                  <c:v>4</c:v>
                </c:pt>
                <c:pt idx="10">
                  <c:v>4</c:v>
                </c:pt>
                <c:pt idx="11">
                  <c:v>5</c:v>
                </c:pt>
                <c:pt idx="12">
                  <c:v>6</c:v>
                </c:pt>
                <c:pt idx="13">
                  <c:v>7</c:v>
                </c:pt>
                <c:pt idx="14">
                  <c:v>7</c:v>
                </c:pt>
                <c:pt idx="15">
                  <c:v>8</c:v>
                </c:pt>
                <c:pt idx="16">
                  <c:v>8</c:v>
                </c:pt>
                <c:pt idx="17">
                  <c:v>9</c:v>
                </c:pt>
                <c:pt idx="18">
                  <c:v>10</c:v>
                </c:pt>
                <c:pt idx="19">
                  <c:v>11</c:v>
                </c:pt>
                <c:pt idx="20">
                  <c:v>11</c:v>
                </c:pt>
                <c:pt idx="21">
                  <c:v>12</c:v>
                </c:pt>
                <c:pt idx="22">
                  <c:v>13</c:v>
                </c:pt>
                <c:pt idx="23">
                  <c:v>13</c:v>
                </c:pt>
                <c:pt idx="24">
                  <c:v>14</c:v>
                </c:pt>
              </c:strCache>
            </c:strRef>
          </c:cat>
          <c:val>
            <c:numRef>
              <c:f>Лист1!$D$2:$D$26</c:f>
              <c:numCache>
                <c:formatCode>General</c:formatCode>
                <c:ptCount val="25"/>
                <c:pt idx="0">
                  <c:v>59.96</c:v>
                </c:pt>
                <c:pt idx="1">
                  <c:v>46.55</c:v>
                </c:pt>
                <c:pt idx="2">
                  <c:v>92.84</c:v>
                </c:pt>
                <c:pt idx="3">
                  <c:v>81.83</c:v>
                </c:pt>
                <c:pt idx="4">
                  <c:v>59.82</c:v>
                </c:pt>
                <c:pt idx="5">
                  <c:v>47.47</c:v>
                </c:pt>
                <c:pt idx="6">
                  <c:v>59.41</c:v>
                </c:pt>
                <c:pt idx="7">
                  <c:v>56.32</c:v>
                </c:pt>
                <c:pt idx="8">
                  <c:v>46.790000000000013</c:v>
                </c:pt>
                <c:pt idx="9">
                  <c:v>59.849999999999994</c:v>
                </c:pt>
                <c:pt idx="10">
                  <c:v>59.47</c:v>
                </c:pt>
                <c:pt idx="11">
                  <c:v>71.53</c:v>
                </c:pt>
                <c:pt idx="12">
                  <c:v>42.65</c:v>
                </c:pt>
                <c:pt idx="13">
                  <c:v>62.6</c:v>
                </c:pt>
                <c:pt idx="14">
                  <c:v>44.44</c:v>
                </c:pt>
                <c:pt idx="15">
                  <c:v>70.38</c:v>
                </c:pt>
                <c:pt idx="16">
                  <c:v>48.849999999999994</c:v>
                </c:pt>
                <c:pt idx="17">
                  <c:v>52.06</c:v>
                </c:pt>
                <c:pt idx="18">
                  <c:v>63.25</c:v>
                </c:pt>
                <c:pt idx="19">
                  <c:v>56.879999999999995</c:v>
                </c:pt>
                <c:pt idx="20">
                  <c:v>39.660000000000011</c:v>
                </c:pt>
                <c:pt idx="21">
                  <c:v>73.95</c:v>
                </c:pt>
                <c:pt idx="22">
                  <c:v>61.99</c:v>
                </c:pt>
                <c:pt idx="23">
                  <c:v>51.4</c:v>
                </c:pt>
                <c:pt idx="24">
                  <c:v>64.149999999999991</c:v>
                </c:pt>
              </c:numCache>
            </c:numRef>
          </c:val>
        </c:ser>
        <c:marker val="1"/>
        <c:axId val="208877440"/>
        <c:axId val="208878976"/>
      </c:lineChart>
      <c:catAx>
        <c:axId val="208877440"/>
        <c:scaling>
          <c:orientation val="minMax"/>
        </c:scaling>
        <c:axPos val="b"/>
        <c:numFmt formatCode="General" sourceLinked="1"/>
        <c:tickLblPos val="nextTo"/>
        <c:crossAx val="208878976"/>
        <c:crosses val="autoZero"/>
        <c:auto val="1"/>
        <c:lblAlgn val="ctr"/>
        <c:lblOffset val="100"/>
      </c:catAx>
      <c:valAx>
        <c:axId val="208878976"/>
        <c:scaling>
          <c:orientation val="minMax"/>
        </c:scaling>
        <c:axPos val="l"/>
        <c:majorGridlines/>
        <c:numFmt formatCode="General" sourceLinked="1"/>
        <c:tickLblPos val="nextTo"/>
        <c:crossAx val="208877440"/>
        <c:crosses val="autoZero"/>
        <c:crossBetween val="between"/>
      </c:valAx>
    </c:plotArea>
    <c:legend>
      <c:legendPos val="r"/>
      <c:layout>
        <c:manualLayout>
          <c:xMode val="edge"/>
          <c:yMode val="edge"/>
          <c:x val="0.87455830388692557"/>
          <c:y val="0.3895705521472419"/>
          <c:w val="0.11130742049469965"/>
          <c:h val="0.22085889570552147"/>
        </c:manualLayout>
      </c:layout>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manualLayout>
          <c:layoutTarget val="inner"/>
          <c:xMode val="edge"/>
          <c:yMode val="edge"/>
          <c:x val="0.10578885972586755"/>
          <c:y val="4.0089363829521434E-2"/>
          <c:w val="0.7385697360746577"/>
          <c:h val="0.86049931258592904"/>
        </c:manualLayout>
      </c:layout>
      <c:bar3DChart>
        <c:barDir val="col"/>
        <c:grouping val="standard"/>
        <c:ser>
          <c:idx val="0"/>
          <c:order val="0"/>
          <c:tx>
            <c:strRef>
              <c:f>Лист1!$B$1</c:f>
              <c:strCache>
                <c:ptCount val="1"/>
                <c:pt idx="0">
                  <c:v>математика</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0.00%</c:formatCode>
                <c:ptCount val="3"/>
                <c:pt idx="0">
                  <c:v>0.12160000000000012</c:v>
                </c:pt>
                <c:pt idx="1">
                  <c:v>0.52080000000000004</c:v>
                </c:pt>
                <c:pt idx="2">
                  <c:v>0.35760000000000008</c:v>
                </c:pt>
              </c:numCache>
            </c:numRef>
          </c:val>
        </c:ser>
        <c:ser>
          <c:idx val="1"/>
          <c:order val="1"/>
          <c:tx>
            <c:strRef>
              <c:f>Лист1!$C$1</c:f>
              <c:strCache>
                <c:ptCount val="1"/>
                <c:pt idx="0">
                  <c:v>русский язык</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0.00%</c:formatCode>
                <c:ptCount val="3"/>
                <c:pt idx="0">
                  <c:v>0.1913</c:v>
                </c:pt>
                <c:pt idx="1">
                  <c:v>0.62710000000000143</c:v>
                </c:pt>
                <c:pt idx="2">
                  <c:v>0.18160000000000001</c:v>
                </c:pt>
              </c:numCache>
            </c:numRef>
          </c:val>
        </c:ser>
        <c:ser>
          <c:idx val="2"/>
          <c:order val="2"/>
          <c:tx>
            <c:strRef>
              <c:f>Лист1!$D$1</c:f>
              <c:strCache>
                <c:ptCount val="1"/>
                <c:pt idx="0">
                  <c:v>ОМ</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0.00%</c:formatCode>
                <c:ptCount val="3"/>
                <c:pt idx="0">
                  <c:v>0.18670000000000045</c:v>
                </c:pt>
                <c:pt idx="1">
                  <c:v>0.57450000000000001</c:v>
                </c:pt>
                <c:pt idx="2">
                  <c:v>0.23880000000000001</c:v>
                </c:pt>
              </c:numCache>
            </c:numRef>
          </c:val>
        </c:ser>
        <c:shape val="cone"/>
        <c:axId val="185234944"/>
        <c:axId val="189865344"/>
        <c:axId val="132694464"/>
      </c:bar3DChart>
      <c:catAx>
        <c:axId val="185234944"/>
        <c:scaling>
          <c:orientation val="minMax"/>
        </c:scaling>
        <c:axPos val="b"/>
        <c:tickLblPos val="nextTo"/>
        <c:crossAx val="189865344"/>
        <c:crosses val="autoZero"/>
        <c:auto val="1"/>
        <c:lblAlgn val="ctr"/>
        <c:lblOffset val="100"/>
      </c:catAx>
      <c:valAx>
        <c:axId val="189865344"/>
        <c:scaling>
          <c:orientation val="minMax"/>
        </c:scaling>
        <c:axPos val="l"/>
        <c:majorGridlines/>
        <c:numFmt formatCode="0.00%" sourceLinked="1"/>
        <c:tickLblPos val="nextTo"/>
        <c:crossAx val="185234944"/>
        <c:crosses val="autoZero"/>
        <c:crossBetween val="between"/>
      </c:valAx>
      <c:serAx>
        <c:axId val="132694464"/>
        <c:scaling>
          <c:orientation val="minMax"/>
        </c:scaling>
        <c:axPos val="b"/>
        <c:tickLblPos val="nextTo"/>
        <c:crossAx val="189865344"/>
        <c:crosses val="autoZero"/>
      </c:serAx>
    </c:plotArea>
    <c:legend>
      <c:legendPos val="r"/>
    </c:legend>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Лист1!$A$2:$A$22</c:f>
              <c:strCache>
                <c:ptCount val="21"/>
                <c:pt idx="0">
                  <c:v>1К1</c:v>
                </c:pt>
                <c:pt idx="1">
                  <c:v>1К2</c:v>
                </c:pt>
                <c:pt idx="2">
                  <c:v>1К3</c:v>
                </c:pt>
                <c:pt idx="3">
                  <c:v>2К1</c:v>
                </c:pt>
                <c:pt idx="4">
                  <c:v>2К2</c:v>
                </c:pt>
                <c:pt idx="5">
                  <c:v>2К3</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16</c:v>
                </c:pt>
                <c:pt idx="20">
                  <c:v>17</c:v>
                </c:pt>
              </c:strCache>
            </c:strRef>
          </c:cat>
          <c:val>
            <c:numRef>
              <c:f>Лист1!$B$2:$B$22</c:f>
              <c:numCache>
                <c:formatCode>General</c:formatCode>
                <c:ptCount val="21"/>
                <c:pt idx="0">
                  <c:v>63.5</c:v>
                </c:pt>
                <c:pt idx="1">
                  <c:v>37.46</c:v>
                </c:pt>
                <c:pt idx="2">
                  <c:v>94</c:v>
                </c:pt>
                <c:pt idx="3">
                  <c:v>85.210000000000022</c:v>
                </c:pt>
                <c:pt idx="4">
                  <c:v>53.6</c:v>
                </c:pt>
                <c:pt idx="5">
                  <c:v>49.47</c:v>
                </c:pt>
                <c:pt idx="6">
                  <c:v>43.449999999999996</c:v>
                </c:pt>
                <c:pt idx="7">
                  <c:v>33.93</c:v>
                </c:pt>
                <c:pt idx="8">
                  <c:v>65.5</c:v>
                </c:pt>
                <c:pt idx="9">
                  <c:v>54.56</c:v>
                </c:pt>
                <c:pt idx="10">
                  <c:v>51.98</c:v>
                </c:pt>
                <c:pt idx="11">
                  <c:v>56.2</c:v>
                </c:pt>
                <c:pt idx="12">
                  <c:v>64.319999999999993</c:v>
                </c:pt>
                <c:pt idx="13">
                  <c:v>82.16</c:v>
                </c:pt>
                <c:pt idx="14">
                  <c:v>53.21</c:v>
                </c:pt>
                <c:pt idx="15">
                  <c:v>62.3</c:v>
                </c:pt>
                <c:pt idx="16">
                  <c:v>55.449999999999996</c:v>
                </c:pt>
                <c:pt idx="17">
                  <c:v>65.28</c:v>
                </c:pt>
                <c:pt idx="18">
                  <c:v>48.220000000000013</c:v>
                </c:pt>
                <c:pt idx="19">
                  <c:v>56.8</c:v>
                </c:pt>
                <c:pt idx="20">
                  <c:v>88.240000000000023</c:v>
                </c:pt>
              </c:numCache>
            </c:numRef>
          </c:val>
        </c:ser>
        <c:axId val="209037184"/>
        <c:axId val="209038720"/>
      </c:barChart>
      <c:lineChart>
        <c:grouping val="standard"/>
        <c:ser>
          <c:idx val="1"/>
          <c:order val="1"/>
          <c:tx>
            <c:strRef>
              <c:f>Лист1!$C$1</c:f>
              <c:strCache>
                <c:ptCount val="1"/>
                <c:pt idx="0">
                  <c:v>РК</c:v>
                </c:pt>
              </c:strCache>
            </c:strRef>
          </c:tx>
          <c:cat>
            <c:strRef>
              <c:f>Лист1!$A$2:$A$22</c:f>
              <c:strCache>
                <c:ptCount val="21"/>
                <c:pt idx="0">
                  <c:v>1К1</c:v>
                </c:pt>
                <c:pt idx="1">
                  <c:v>1К2</c:v>
                </c:pt>
                <c:pt idx="2">
                  <c:v>1К3</c:v>
                </c:pt>
                <c:pt idx="3">
                  <c:v>2К1</c:v>
                </c:pt>
                <c:pt idx="4">
                  <c:v>2К2</c:v>
                </c:pt>
                <c:pt idx="5">
                  <c:v>2К3</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16</c:v>
                </c:pt>
                <c:pt idx="20">
                  <c:v>17</c:v>
                </c:pt>
              </c:strCache>
            </c:strRef>
          </c:cat>
          <c:val>
            <c:numRef>
              <c:f>Лист1!$C$2:$C$22</c:f>
              <c:numCache>
                <c:formatCode>General</c:formatCode>
                <c:ptCount val="21"/>
                <c:pt idx="0">
                  <c:v>60.67</c:v>
                </c:pt>
                <c:pt idx="1">
                  <c:v>35.879999999999995</c:v>
                </c:pt>
                <c:pt idx="2">
                  <c:v>94.51</c:v>
                </c:pt>
                <c:pt idx="3">
                  <c:v>85.61</c:v>
                </c:pt>
                <c:pt idx="4">
                  <c:v>53.96</c:v>
                </c:pt>
                <c:pt idx="5">
                  <c:v>47.93</c:v>
                </c:pt>
                <c:pt idx="6">
                  <c:v>42.760000000000012</c:v>
                </c:pt>
                <c:pt idx="7">
                  <c:v>32.83</c:v>
                </c:pt>
                <c:pt idx="8">
                  <c:v>66.239999999999995</c:v>
                </c:pt>
                <c:pt idx="9">
                  <c:v>51.4</c:v>
                </c:pt>
                <c:pt idx="10">
                  <c:v>51.949999999999996</c:v>
                </c:pt>
                <c:pt idx="11">
                  <c:v>53.56</c:v>
                </c:pt>
                <c:pt idx="12">
                  <c:v>59.63</c:v>
                </c:pt>
                <c:pt idx="13">
                  <c:v>79.959999999999994</c:v>
                </c:pt>
                <c:pt idx="14">
                  <c:v>50.41</c:v>
                </c:pt>
                <c:pt idx="15">
                  <c:v>63.68</c:v>
                </c:pt>
                <c:pt idx="16">
                  <c:v>53.33</c:v>
                </c:pt>
                <c:pt idx="17">
                  <c:v>64.39</c:v>
                </c:pt>
                <c:pt idx="18">
                  <c:v>48.75</c:v>
                </c:pt>
                <c:pt idx="19">
                  <c:v>56.57</c:v>
                </c:pt>
                <c:pt idx="20">
                  <c:v>87.85</c:v>
                </c:pt>
              </c:numCache>
            </c:numRef>
          </c:val>
        </c:ser>
        <c:ser>
          <c:idx val="2"/>
          <c:order val="2"/>
          <c:tx>
            <c:strRef>
              <c:f>Лист1!$D$1</c:f>
              <c:strCache>
                <c:ptCount val="1"/>
                <c:pt idx="0">
                  <c:v>РФ</c:v>
                </c:pt>
              </c:strCache>
            </c:strRef>
          </c:tx>
          <c:cat>
            <c:strRef>
              <c:f>Лист1!$A$2:$A$22</c:f>
              <c:strCache>
                <c:ptCount val="21"/>
                <c:pt idx="0">
                  <c:v>1К1</c:v>
                </c:pt>
                <c:pt idx="1">
                  <c:v>1К2</c:v>
                </c:pt>
                <c:pt idx="2">
                  <c:v>1К3</c:v>
                </c:pt>
                <c:pt idx="3">
                  <c:v>2К1</c:v>
                </c:pt>
                <c:pt idx="4">
                  <c:v>2К2</c:v>
                </c:pt>
                <c:pt idx="5">
                  <c:v>2К3</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16</c:v>
                </c:pt>
                <c:pt idx="20">
                  <c:v>17</c:v>
                </c:pt>
              </c:strCache>
            </c:strRef>
          </c:cat>
          <c:val>
            <c:numRef>
              <c:f>Лист1!$D$2:$D$22</c:f>
              <c:numCache>
                <c:formatCode>General</c:formatCode>
                <c:ptCount val="21"/>
                <c:pt idx="0">
                  <c:v>63.33</c:v>
                </c:pt>
                <c:pt idx="1">
                  <c:v>44.65</c:v>
                </c:pt>
                <c:pt idx="2">
                  <c:v>93.35</c:v>
                </c:pt>
                <c:pt idx="3">
                  <c:v>87.11999999999999</c:v>
                </c:pt>
                <c:pt idx="4">
                  <c:v>57.379999999999995</c:v>
                </c:pt>
                <c:pt idx="5">
                  <c:v>54.32</c:v>
                </c:pt>
                <c:pt idx="6">
                  <c:v>44.68</c:v>
                </c:pt>
                <c:pt idx="7">
                  <c:v>36.18</c:v>
                </c:pt>
                <c:pt idx="8">
                  <c:v>74.58</c:v>
                </c:pt>
                <c:pt idx="9">
                  <c:v>53.849999999999994</c:v>
                </c:pt>
                <c:pt idx="10">
                  <c:v>56.43</c:v>
                </c:pt>
                <c:pt idx="11">
                  <c:v>56.07</c:v>
                </c:pt>
                <c:pt idx="12">
                  <c:v>66.53</c:v>
                </c:pt>
                <c:pt idx="13">
                  <c:v>81.33</c:v>
                </c:pt>
                <c:pt idx="14">
                  <c:v>52.5</c:v>
                </c:pt>
                <c:pt idx="15">
                  <c:v>71.95</c:v>
                </c:pt>
                <c:pt idx="16">
                  <c:v>60.39</c:v>
                </c:pt>
                <c:pt idx="17">
                  <c:v>66.099999999999994</c:v>
                </c:pt>
                <c:pt idx="18">
                  <c:v>50.949999999999996</c:v>
                </c:pt>
                <c:pt idx="19">
                  <c:v>60.52</c:v>
                </c:pt>
                <c:pt idx="20">
                  <c:v>88.01</c:v>
                </c:pt>
              </c:numCache>
            </c:numRef>
          </c:val>
        </c:ser>
        <c:marker val="1"/>
        <c:axId val="209037184"/>
        <c:axId val="209038720"/>
      </c:lineChart>
      <c:catAx>
        <c:axId val="209037184"/>
        <c:scaling>
          <c:orientation val="minMax"/>
        </c:scaling>
        <c:axPos val="b"/>
        <c:numFmt formatCode="General" sourceLinked="1"/>
        <c:tickLblPos val="nextTo"/>
        <c:crossAx val="209038720"/>
        <c:crosses val="autoZero"/>
        <c:auto val="1"/>
        <c:lblAlgn val="ctr"/>
        <c:lblOffset val="100"/>
      </c:catAx>
      <c:valAx>
        <c:axId val="209038720"/>
        <c:scaling>
          <c:orientation val="minMax"/>
        </c:scaling>
        <c:axPos val="l"/>
        <c:majorGridlines/>
        <c:numFmt formatCode="General" sourceLinked="1"/>
        <c:tickLblPos val="nextTo"/>
        <c:crossAx val="209037184"/>
        <c:crosses val="autoZero"/>
        <c:crossBetween val="between"/>
      </c:valAx>
    </c:plotArea>
    <c:legend>
      <c:legendPos val="r"/>
      <c:layout>
        <c:manualLayout>
          <c:xMode val="edge"/>
          <c:yMode val="edge"/>
          <c:x val="0.87455830388692557"/>
          <c:y val="0.38957055214724212"/>
          <c:w val="0.11130742049469965"/>
          <c:h val="0.22085889570552147"/>
        </c:manualLayout>
      </c:layout>
    </c:legend>
    <c:plotVisOnly val="1"/>
    <c:dispBlanksAs val="gap"/>
  </c:chart>
  <c:externalData r:id="rId2"/>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5 кл</c:v>
                </c:pt>
              </c:strCache>
            </c:strRef>
          </c:tx>
          <c:dLbls>
            <c:showVal val="1"/>
          </c:dLbls>
          <c:cat>
            <c:numRef>
              <c:f>Лист1!$A$2:$A$5</c:f>
              <c:numCache>
                <c:formatCode>General</c:formatCode>
                <c:ptCount val="4"/>
                <c:pt idx="0">
                  <c:v>2</c:v>
                </c:pt>
                <c:pt idx="1">
                  <c:v>3</c:v>
                </c:pt>
                <c:pt idx="2">
                  <c:v>4</c:v>
                </c:pt>
                <c:pt idx="3">
                  <c:v>5</c:v>
                </c:pt>
              </c:numCache>
            </c:numRef>
          </c:cat>
          <c:val>
            <c:numRef>
              <c:f>Лист1!$B$2:$B$5</c:f>
              <c:numCache>
                <c:formatCode>General</c:formatCode>
                <c:ptCount val="4"/>
                <c:pt idx="0">
                  <c:v>14.53</c:v>
                </c:pt>
                <c:pt idx="1">
                  <c:v>47.09</c:v>
                </c:pt>
                <c:pt idx="2">
                  <c:v>33.28</c:v>
                </c:pt>
                <c:pt idx="3">
                  <c:v>5.0999999999999996</c:v>
                </c:pt>
              </c:numCache>
            </c:numRef>
          </c:val>
        </c:ser>
        <c:ser>
          <c:idx val="1"/>
          <c:order val="1"/>
          <c:tx>
            <c:strRef>
              <c:f>Лист1!$C$1</c:f>
              <c:strCache>
                <c:ptCount val="1"/>
                <c:pt idx="0">
                  <c:v>6 кл</c:v>
                </c:pt>
              </c:strCache>
            </c:strRef>
          </c:tx>
          <c:dLbls>
            <c:showVal val="1"/>
          </c:dLbls>
          <c:cat>
            <c:numRef>
              <c:f>Лист1!$A$2:$A$5</c:f>
              <c:numCache>
                <c:formatCode>General</c:formatCode>
                <c:ptCount val="4"/>
                <c:pt idx="0">
                  <c:v>2</c:v>
                </c:pt>
                <c:pt idx="1">
                  <c:v>3</c:v>
                </c:pt>
                <c:pt idx="2">
                  <c:v>4</c:v>
                </c:pt>
                <c:pt idx="3">
                  <c:v>5</c:v>
                </c:pt>
              </c:numCache>
            </c:numRef>
          </c:cat>
          <c:val>
            <c:numRef>
              <c:f>Лист1!$C$2:$C$5</c:f>
              <c:numCache>
                <c:formatCode>General</c:formatCode>
                <c:ptCount val="4"/>
                <c:pt idx="0">
                  <c:v>17.12</c:v>
                </c:pt>
                <c:pt idx="1">
                  <c:v>54.02</c:v>
                </c:pt>
                <c:pt idx="2">
                  <c:v>27.17</c:v>
                </c:pt>
                <c:pt idx="3">
                  <c:v>1.6900000000000015</c:v>
                </c:pt>
              </c:numCache>
            </c:numRef>
          </c:val>
        </c:ser>
        <c:ser>
          <c:idx val="2"/>
          <c:order val="2"/>
          <c:tx>
            <c:strRef>
              <c:f>Лист1!$D$1</c:f>
              <c:strCache>
                <c:ptCount val="1"/>
                <c:pt idx="0">
                  <c:v>7 кл</c:v>
                </c:pt>
              </c:strCache>
            </c:strRef>
          </c:tx>
          <c:dLbls>
            <c:showVal val="1"/>
          </c:dLbls>
          <c:cat>
            <c:numRef>
              <c:f>Лист1!$A$2:$A$5</c:f>
              <c:numCache>
                <c:formatCode>General</c:formatCode>
                <c:ptCount val="4"/>
                <c:pt idx="0">
                  <c:v>2</c:v>
                </c:pt>
                <c:pt idx="1">
                  <c:v>3</c:v>
                </c:pt>
                <c:pt idx="2">
                  <c:v>4</c:v>
                </c:pt>
                <c:pt idx="3">
                  <c:v>5</c:v>
                </c:pt>
              </c:numCache>
            </c:numRef>
          </c:cat>
          <c:val>
            <c:numRef>
              <c:f>Лист1!$D$2:$D$5</c:f>
              <c:numCache>
                <c:formatCode>General</c:formatCode>
                <c:ptCount val="4"/>
                <c:pt idx="0">
                  <c:v>17.32</c:v>
                </c:pt>
                <c:pt idx="1">
                  <c:v>53.9</c:v>
                </c:pt>
                <c:pt idx="2">
                  <c:v>24.89</c:v>
                </c:pt>
                <c:pt idx="3">
                  <c:v>3.9</c:v>
                </c:pt>
              </c:numCache>
            </c:numRef>
          </c:val>
        </c:ser>
        <c:ser>
          <c:idx val="3"/>
          <c:order val="3"/>
          <c:tx>
            <c:strRef>
              <c:f>Лист1!$E$1</c:f>
              <c:strCache>
                <c:ptCount val="1"/>
                <c:pt idx="0">
                  <c:v>8 кл</c:v>
                </c:pt>
              </c:strCache>
            </c:strRef>
          </c:tx>
          <c:dLbls>
            <c:showVal val="1"/>
          </c:dLbls>
          <c:cat>
            <c:numRef>
              <c:f>Лист1!$A$2:$A$5</c:f>
              <c:numCache>
                <c:formatCode>General</c:formatCode>
                <c:ptCount val="4"/>
                <c:pt idx="0">
                  <c:v>2</c:v>
                </c:pt>
                <c:pt idx="1">
                  <c:v>3</c:v>
                </c:pt>
                <c:pt idx="2">
                  <c:v>4</c:v>
                </c:pt>
                <c:pt idx="3">
                  <c:v>5</c:v>
                </c:pt>
              </c:numCache>
            </c:numRef>
          </c:cat>
          <c:val>
            <c:numRef>
              <c:f>Лист1!$E$2:$E$5</c:f>
              <c:numCache>
                <c:formatCode>General</c:formatCode>
                <c:ptCount val="4"/>
                <c:pt idx="0">
                  <c:v>12.97</c:v>
                </c:pt>
                <c:pt idx="1">
                  <c:v>54.03</c:v>
                </c:pt>
                <c:pt idx="2">
                  <c:v>29.35</c:v>
                </c:pt>
                <c:pt idx="3">
                  <c:v>3.65</c:v>
                </c:pt>
              </c:numCache>
            </c:numRef>
          </c:val>
        </c:ser>
        <c:axId val="209069568"/>
        <c:axId val="209071104"/>
      </c:barChart>
      <c:catAx>
        <c:axId val="209069568"/>
        <c:scaling>
          <c:orientation val="minMax"/>
        </c:scaling>
        <c:axPos val="b"/>
        <c:numFmt formatCode="General" sourceLinked="1"/>
        <c:tickLblPos val="nextTo"/>
        <c:crossAx val="209071104"/>
        <c:crosses val="autoZero"/>
        <c:auto val="1"/>
        <c:lblAlgn val="ctr"/>
        <c:lblOffset val="100"/>
      </c:catAx>
      <c:valAx>
        <c:axId val="209071104"/>
        <c:scaling>
          <c:orientation val="minMax"/>
        </c:scaling>
        <c:axPos val="l"/>
        <c:majorGridlines/>
        <c:numFmt formatCode="General" sourceLinked="1"/>
        <c:tickLblPos val="nextTo"/>
        <c:crossAx val="209069568"/>
        <c:crosses val="autoZero"/>
        <c:crossBetween val="between"/>
      </c:valAx>
    </c:plotArea>
    <c:legend>
      <c:legendPos val="r"/>
      <c:layout>
        <c:manualLayout>
          <c:xMode val="edge"/>
          <c:yMode val="edge"/>
          <c:x val="0.90636042402826589"/>
          <c:y val="0.35276073619631904"/>
          <c:w val="7.95053003533569E-2"/>
          <c:h val="0.29447852760736437"/>
        </c:manualLayout>
      </c:layout>
    </c:legend>
    <c:plotVisOnly val="1"/>
    <c:dispBlanksAs val="gap"/>
  </c:chart>
  <c:externalData r:id="rId2"/>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view3D>
      <c:depthPercent val="100"/>
      <c:perspective val="30"/>
    </c:view3D>
    <c:plotArea>
      <c:layout/>
      <c:bar3DChart>
        <c:barDir val="col"/>
        <c:grouping val="clustered"/>
        <c:ser>
          <c:idx val="0"/>
          <c:order val="0"/>
          <c:tx>
            <c:strRef>
              <c:f>Лист1!$B$1</c:f>
              <c:strCache>
                <c:ptCount val="1"/>
                <c:pt idx="0">
                  <c:v>5 кл</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54.09</c:v>
                </c:pt>
                <c:pt idx="1">
                  <c:v>41.230000000000011</c:v>
                </c:pt>
                <c:pt idx="2">
                  <c:v>4.68</c:v>
                </c:pt>
              </c:numCache>
            </c:numRef>
          </c:val>
        </c:ser>
        <c:ser>
          <c:idx val="1"/>
          <c:order val="1"/>
          <c:tx>
            <c:strRef>
              <c:f>Лист1!$C$1</c:f>
              <c:strCache>
                <c:ptCount val="1"/>
                <c:pt idx="0">
                  <c:v>6 кл</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52.220000000000013</c:v>
                </c:pt>
                <c:pt idx="1">
                  <c:v>43.83</c:v>
                </c:pt>
                <c:pt idx="2">
                  <c:v>3.9499999999999997</c:v>
                </c:pt>
              </c:numCache>
            </c:numRef>
          </c:val>
        </c:ser>
        <c:ser>
          <c:idx val="2"/>
          <c:order val="2"/>
          <c:tx>
            <c:strRef>
              <c:f>Лист1!$D$1</c:f>
              <c:strCache>
                <c:ptCount val="1"/>
                <c:pt idx="0">
                  <c:v>7 кл </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General</c:formatCode>
                <c:ptCount val="3"/>
                <c:pt idx="0">
                  <c:v>54.2</c:v>
                </c:pt>
                <c:pt idx="1">
                  <c:v>40.18</c:v>
                </c:pt>
                <c:pt idx="2">
                  <c:v>5.6199999999999966</c:v>
                </c:pt>
              </c:numCache>
            </c:numRef>
          </c:val>
        </c:ser>
        <c:ser>
          <c:idx val="3"/>
          <c:order val="3"/>
          <c:tx>
            <c:strRef>
              <c:f>Лист1!$E$1</c:f>
              <c:strCache>
                <c:ptCount val="1"/>
                <c:pt idx="0">
                  <c:v>8кл</c:v>
                </c:pt>
              </c:strCache>
            </c:strRef>
          </c:tx>
          <c:dLbls>
            <c:showVal val="1"/>
          </c:dLbls>
          <c:cat>
            <c:strRef>
              <c:f>Лист1!$A$2:$A$4</c:f>
              <c:strCache>
                <c:ptCount val="3"/>
                <c:pt idx="0">
                  <c:v>понизили</c:v>
                </c:pt>
                <c:pt idx="1">
                  <c:v>подтвердили</c:v>
                </c:pt>
                <c:pt idx="2">
                  <c:v>повысили</c:v>
                </c:pt>
              </c:strCache>
            </c:strRef>
          </c:cat>
          <c:val>
            <c:numRef>
              <c:f>Лист1!$E$2:$E$4</c:f>
              <c:numCache>
                <c:formatCode>General</c:formatCode>
                <c:ptCount val="3"/>
                <c:pt idx="0">
                  <c:v>49.5</c:v>
                </c:pt>
                <c:pt idx="1">
                  <c:v>43.7</c:v>
                </c:pt>
                <c:pt idx="2">
                  <c:v>6.8</c:v>
                </c:pt>
              </c:numCache>
            </c:numRef>
          </c:val>
        </c:ser>
        <c:shape val="cylinder"/>
        <c:axId val="209173120"/>
        <c:axId val="209183104"/>
        <c:axId val="0"/>
      </c:bar3DChart>
      <c:catAx>
        <c:axId val="209173120"/>
        <c:scaling>
          <c:orientation val="minMax"/>
        </c:scaling>
        <c:axPos val="b"/>
        <c:numFmt formatCode="General" sourceLinked="1"/>
        <c:tickLblPos val="nextTo"/>
        <c:crossAx val="209183104"/>
        <c:crosses val="autoZero"/>
        <c:auto val="1"/>
        <c:lblAlgn val="ctr"/>
        <c:lblOffset val="100"/>
      </c:catAx>
      <c:valAx>
        <c:axId val="209183104"/>
        <c:scaling>
          <c:orientation val="minMax"/>
        </c:scaling>
        <c:axPos val="l"/>
        <c:majorGridlines/>
        <c:numFmt formatCode="General" sourceLinked="1"/>
        <c:tickLblPos val="nextTo"/>
        <c:crossAx val="209173120"/>
        <c:crosses val="autoZero"/>
        <c:crossBetween val="between"/>
      </c:valAx>
      <c:spPr>
        <a:noFill/>
        <a:ln w="25385">
          <a:noFill/>
        </a:ln>
      </c:spPr>
    </c:plotArea>
    <c:legend>
      <c:legendPos val="r"/>
      <c:layout>
        <c:manualLayout>
          <c:xMode val="edge"/>
          <c:yMode val="edge"/>
          <c:x val="0.90636042402826589"/>
          <c:y val="0.34969325153374226"/>
          <c:w val="7.95053003533569E-2"/>
          <c:h val="0.29447852760736437"/>
        </c:manualLayout>
      </c:layout>
    </c:legend>
    <c:plotVisOnly val="1"/>
    <c:dispBlanksAs val="gap"/>
  </c:chart>
  <c:externalData r:id="rId2"/>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standard"/>
        <c:ser>
          <c:idx val="0"/>
          <c:order val="0"/>
          <c:tx>
            <c:strRef>
              <c:f>Лист1!$B$1</c:f>
              <c:strCache>
                <c:ptCount val="1"/>
                <c:pt idx="0">
                  <c:v>обученность</c:v>
                </c:pt>
              </c:strCache>
            </c:strRef>
          </c:tx>
          <c:dLbls>
            <c:showVal val="1"/>
          </c:dLbls>
          <c:cat>
            <c:strRef>
              <c:f>Лист1!$A$2:$A$5</c:f>
              <c:strCache>
                <c:ptCount val="4"/>
                <c:pt idx="0">
                  <c:v>5 класс</c:v>
                </c:pt>
                <c:pt idx="1">
                  <c:v>6 класс</c:v>
                </c:pt>
                <c:pt idx="2">
                  <c:v>7 класс</c:v>
                </c:pt>
                <c:pt idx="3">
                  <c:v>8 класс</c:v>
                </c:pt>
              </c:strCache>
            </c:strRef>
          </c:cat>
          <c:val>
            <c:numRef>
              <c:f>Лист1!$B$2:$B$5</c:f>
              <c:numCache>
                <c:formatCode>General</c:formatCode>
                <c:ptCount val="4"/>
                <c:pt idx="0">
                  <c:v>85.47</c:v>
                </c:pt>
                <c:pt idx="1">
                  <c:v>82.88</c:v>
                </c:pt>
                <c:pt idx="2">
                  <c:v>82.679999999999978</c:v>
                </c:pt>
                <c:pt idx="3">
                  <c:v>87.03</c:v>
                </c:pt>
              </c:numCache>
            </c:numRef>
          </c:val>
        </c:ser>
        <c:ser>
          <c:idx val="1"/>
          <c:order val="1"/>
          <c:tx>
            <c:strRef>
              <c:f>Лист1!$C$1</c:f>
              <c:strCache>
                <c:ptCount val="1"/>
                <c:pt idx="0">
                  <c:v>качество</c:v>
                </c:pt>
              </c:strCache>
            </c:strRef>
          </c:tx>
          <c:dLbls>
            <c:showVal val="1"/>
          </c:dLbls>
          <c:cat>
            <c:strRef>
              <c:f>Лист1!$A$2:$A$5</c:f>
              <c:strCache>
                <c:ptCount val="4"/>
                <c:pt idx="0">
                  <c:v>5 класс</c:v>
                </c:pt>
                <c:pt idx="1">
                  <c:v>6 класс</c:v>
                </c:pt>
                <c:pt idx="2">
                  <c:v>7 класс</c:v>
                </c:pt>
                <c:pt idx="3">
                  <c:v>8 класс</c:v>
                </c:pt>
              </c:strCache>
            </c:strRef>
          </c:cat>
          <c:val>
            <c:numRef>
              <c:f>Лист1!$C$2:$C$5</c:f>
              <c:numCache>
                <c:formatCode>General</c:formatCode>
                <c:ptCount val="4"/>
                <c:pt idx="0">
                  <c:v>38.379999999999995</c:v>
                </c:pt>
                <c:pt idx="1">
                  <c:v>28.86</c:v>
                </c:pt>
                <c:pt idx="2">
                  <c:v>28.79</c:v>
                </c:pt>
                <c:pt idx="3">
                  <c:v>33</c:v>
                </c:pt>
              </c:numCache>
            </c:numRef>
          </c:val>
        </c:ser>
        <c:shape val="cone"/>
        <c:axId val="209225216"/>
        <c:axId val="209226752"/>
        <c:axId val="209180864"/>
      </c:bar3DChart>
      <c:catAx>
        <c:axId val="209225216"/>
        <c:scaling>
          <c:orientation val="minMax"/>
        </c:scaling>
        <c:axPos val="b"/>
        <c:tickLblPos val="nextTo"/>
        <c:crossAx val="209226752"/>
        <c:crosses val="autoZero"/>
        <c:auto val="1"/>
        <c:lblAlgn val="ctr"/>
        <c:lblOffset val="100"/>
      </c:catAx>
      <c:valAx>
        <c:axId val="209226752"/>
        <c:scaling>
          <c:orientation val="minMax"/>
        </c:scaling>
        <c:axPos val="l"/>
        <c:majorGridlines/>
        <c:numFmt formatCode="General" sourceLinked="1"/>
        <c:tickLblPos val="nextTo"/>
        <c:crossAx val="209225216"/>
        <c:crosses val="autoZero"/>
        <c:crossBetween val="between"/>
      </c:valAx>
      <c:serAx>
        <c:axId val="209180864"/>
        <c:scaling>
          <c:orientation val="minMax"/>
        </c:scaling>
        <c:axPos val="b"/>
        <c:tickLblPos val="nextTo"/>
        <c:crossAx val="209226752"/>
        <c:crosses val="autoZero"/>
      </c:serAx>
    </c:plotArea>
    <c:legend>
      <c:legendPos val="r"/>
    </c:legend>
    <c:plotVisOnly val="1"/>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Лист1!$A$2:$A$21</c:f>
              <c:strCache>
                <c:ptCount val="20"/>
                <c:pt idx="0">
                  <c:v>1</c:v>
                </c:pt>
                <c:pt idx="1">
                  <c:v>1</c:v>
                </c:pt>
                <c:pt idx="2">
                  <c:v>1</c:v>
                </c:pt>
                <c:pt idx="3">
                  <c:v>2</c:v>
                </c:pt>
                <c:pt idx="4">
                  <c:v>2</c:v>
                </c:pt>
                <c:pt idx="5">
                  <c:v>3</c:v>
                </c:pt>
                <c:pt idx="6">
                  <c:v>3</c:v>
                </c:pt>
                <c:pt idx="7">
                  <c:v>4</c:v>
                </c:pt>
                <c:pt idx="8">
                  <c:v>4</c:v>
                </c:pt>
                <c:pt idx="9">
                  <c:v>4</c:v>
                </c:pt>
                <c:pt idx="10">
                  <c:v>5</c:v>
                </c:pt>
                <c:pt idx="11">
                  <c:v>6</c:v>
                </c:pt>
                <c:pt idx="12">
                  <c:v>6</c:v>
                </c:pt>
                <c:pt idx="13">
                  <c:v>7</c:v>
                </c:pt>
                <c:pt idx="14">
                  <c:v>7</c:v>
                </c:pt>
                <c:pt idx="15">
                  <c:v>8</c:v>
                </c:pt>
                <c:pt idx="16">
                  <c:v>9</c:v>
                </c:pt>
                <c:pt idx="17">
                  <c:v>10К1</c:v>
                </c:pt>
                <c:pt idx="18">
                  <c:v>10К2</c:v>
                </c:pt>
                <c:pt idx="19">
                  <c:v>10К3</c:v>
                </c:pt>
              </c:strCache>
            </c:strRef>
          </c:cat>
          <c:val>
            <c:numRef>
              <c:f>Лист1!$B$2:$B$21</c:f>
              <c:numCache>
                <c:formatCode>General</c:formatCode>
                <c:ptCount val="20"/>
                <c:pt idx="0">
                  <c:v>97.98</c:v>
                </c:pt>
                <c:pt idx="1">
                  <c:v>38.46</c:v>
                </c:pt>
                <c:pt idx="2">
                  <c:v>40.550000000000004</c:v>
                </c:pt>
                <c:pt idx="3">
                  <c:v>72.540000000000006</c:v>
                </c:pt>
                <c:pt idx="4">
                  <c:v>37.309999999999995</c:v>
                </c:pt>
                <c:pt idx="5">
                  <c:v>66.13</c:v>
                </c:pt>
                <c:pt idx="6">
                  <c:v>44.160000000000011</c:v>
                </c:pt>
                <c:pt idx="7">
                  <c:v>56.6</c:v>
                </c:pt>
                <c:pt idx="8">
                  <c:v>51.120000000000012</c:v>
                </c:pt>
                <c:pt idx="9">
                  <c:v>62.8</c:v>
                </c:pt>
                <c:pt idx="10">
                  <c:v>71.760000000000005</c:v>
                </c:pt>
                <c:pt idx="11">
                  <c:v>68.7</c:v>
                </c:pt>
                <c:pt idx="12">
                  <c:v>38.800000000000004</c:v>
                </c:pt>
                <c:pt idx="13">
                  <c:v>52.91</c:v>
                </c:pt>
                <c:pt idx="14">
                  <c:v>30.39</c:v>
                </c:pt>
                <c:pt idx="15">
                  <c:v>43.15</c:v>
                </c:pt>
                <c:pt idx="16">
                  <c:v>70.61999999999999</c:v>
                </c:pt>
                <c:pt idx="17">
                  <c:v>82.69</c:v>
                </c:pt>
                <c:pt idx="18">
                  <c:v>72.040000000000006</c:v>
                </c:pt>
                <c:pt idx="19">
                  <c:v>45.91</c:v>
                </c:pt>
              </c:numCache>
            </c:numRef>
          </c:val>
        </c:ser>
        <c:axId val="208750080"/>
        <c:axId val="208751616"/>
      </c:barChart>
      <c:lineChart>
        <c:grouping val="standard"/>
        <c:ser>
          <c:idx val="1"/>
          <c:order val="1"/>
          <c:tx>
            <c:strRef>
              <c:f>Лист1!$C$1</c:f>
              <c:strCache>
                <c:ptCount val="1"/>
                <c:pt idx="0">
                  <c:v>РК</c:v>
                </c:pt>
              </c:strCache>
            </c:strRef>
          </c:tx>
          <c:cat>
            <c:strRef>
              <c:f>Лист1!$A$2:$A$21</c:f>
              <c:strCache>
                <c:ptCount val="20"/>
                <c:pt idx="0">
                  <c:v>1</c:v>
                </c:pt>
                <c:pt idx="1">
                  <c:v>1</c:v>
                </c:pt>
                <c:pt idx="2">
                  <c:v>1</c:v>
                </c:pt>
                <c:pt idx="3">
                  <c:v>2</c:v>
                </c:pt>
                <c:pt idx="4">
                  <c:v>2</c:v>
                </c:pt>
                <c:pt idx="5">
                  <c:v>3</c:v>
                </c:pt>
                <c:pt idx="6">
                  <c:v>3</c:v>
                </c:pt>
                <c:pt idx="7">
                  <c:v>4</c:v>
                </c:pt>
                <c:pt idx="8">
                  <c:v>4</c:v>
                </c:pt>
                <c:pt idx="9">
                  <c:v>4</c:v>
                </c:pt>
                <c:pt idx="10">
                  <c:v>5</c:v>
                </c:pt>
                <c:pt idx="11">
                  <c:v>6</c:v>
                </c:pt>
                <c:pt idx="12">
                  <c:v>6</c:v>
                </c:pt>
                <c:pt idx="13">
                  <c:v>7</c:v>
                </c:pt>
                <c:pt idx="14">
                  <c:v>7</c:v>
                </c:pt>
                <c:pt idx="15">
                  <c:v>8</c:v>
                </c:pt>
                <c:pt idx="16">
                  <c:v>9</c:v>
                </c:pt>
                <c:pt idx="17">
                  <c:v>10К1</c:v>
                </c:pt>
                <c:pt idx="18">
                  <c:v>10К2</c:v>
                </c:pt>
                <c:pt idx="19">
                  <c:v>10К3</c:v>
                </c:pt>
              </c:strCache>
            </c:strRef>
          </c:cat>
          <c:val>
            <c:numRef>
              <c:f>Лист1!$C$2:$C$21</c:f>
              <c:numCache>
                <c:formatCode>General</c:formatCode>
                <c:ptCount val="20"/>
                <c:pt idx="0">
                  <c:v>98.07</c:v>
                </c:pt>
                <c:pt idx="1">
                  <c:v>41.379999999999995</c:v>
                </c:pt>
                <c:pt idx="2">
                  <c:v>38.690000000000012</c:v>
                </c:pt>
                <c:pt idx="3">
                  <c:v>68.52</c:v>
                </c:pt>
                <c:pt idx="4">
                  <c:v>36.300000000000004</c:v>
                </c:pt>
                <c:pt idx="5">
                  <c:v>67.8</c:v>
                </c:pt>
                <c:pt idx="6">
                  <c:v>44.64</c:v>
                </c:pt>
                <c:pt idx="7">
                  <c:v>58.3</c:v>
                </c:pt>
                <c:pt idx="8">
                  <c:v>52.809999999999995</c:v>
                </c:pt>
                <c:pt idx="9">
                  <c:v>64.459999999999994</c:v>
                </c:pt>
                <c:pt idx="10">
                  <c:v>71.239999999999995</c:v>
                </c:pt>
                <c:pt idx="11">
                  <c:v>72.08</c:v>
                </c:pt>
                <c:pt idx="12">
                  <c:v>42.04</c:v>
                </c:pt>
                <c:pt idx="13">
                  <c:v>52.06</c:v>
                </c:pt>
                <c:pt idx="14">
                  <c:v>32.690000000000012</c:v>
                </c:pt>
                <c:pt idx="15">
                  <c:v>45.809999999999995</c:v>
                </c:pt>
                <c:pt idx="16">
                  <c:v>72.400000000000006</c:v>
                </c:pt>
                <c:pt idx="17">
                  <c:v>79.510000000000005</c:v>
                </c:pt>
                <c:pt idx="18">
                  <c:v>69.47</c:v>
                </c:pt>
                <c:pt idx="19">
                  <c:v>44.02</c:v>
                </c:pt>
              </c:numCache>
            </c:numRef>
          </c:val>
        </c:ser>
        <c:ser>
          <c:idx val="2"/>
          <c:order val="2"/>
          <c:tx>
            <c:strRef>
              <c:f>Лист1!$D$1</c:f>
              <c:strCache>
                <c:ptCount val="1"/>
                <c:pt idx="0">
                  <c:v>РФ</c:v>
                </c:pt>
              </c:strCache>
            </c:strRef>
          </c:tx>
          <c:cat>
            <c:strRef>
              <c:f>Лист1!$A$2:$A$21</c:f>
              <c:strCache>
                <c:ptCount val="20"/>
                <c:pt idx="0">
                  <c:v>1</c:v>
                </c:pt>
                <c:pt idx="1">
                  <c:v>1</c:v>
                </c:pt>
                <c:pt idx="2">
                  <c:v>1</c:v>
                </c:pt>
                <c:pt idx="3">
                  <c:v>2</c:v>
                </c:pt>
                <c:pt idx="4">
                  <c:v>2</c:v>
                </c:pt>
                <c:pt idx="5">
                  <c:v>3</c:v>
                </c:pt>
                <c:pt idx="6">
                  <c:v>3</c:v>
                </c:pt>
                <c:pt idx="7">
                  <c:v>4</c:v>
                </c:pt>
                <c:pt idx="8">
                  <c:v>4</c:v>
                </c:pt>
                <c:pt idx="9">
                  <c:v>4</c:v>
                </c:pt>
                <c:pt idx="10">
                  <c:v>5</c:v>
                </c:pt>
                <c:pt idx="11">
                  <c:v>6</c:v>
                </c:pt>
                <c:pt idx="12">
                  <c:v>6</c:v>
                </c:pt>
                <c:pt idx="13">
                  <c:v>7</c:v>
                </c:pt>
                <c:pt idx="14">
                  <c:v>7</c:v>
                </c:pt>
                <c:pt idx="15">
                  <c:v>8</c:v>
                </c:pt>
                <c:pt idx="16">
                  <c:v>9</c:v>
                </c:pt>
                <c:pt idx="17">
                  <c:v>10К1</c:v>
                </c:pt>
                <c:pt idx="18">
                  <c:v>10К2</c:v>
                </c:pt>
                <c:pt idx="19">
                  <c:v>10К3</c:v>
                </c:pt>
              </c:strCache>
            </c:strRef>
          </c:cat>
          <c:val>
            <c:numRef>
              <c:f>Лист1!$D$2:$D$21</c:f>
              <c:numCache>
                <c:formatCode>General</c:formatCode>
                <c:ptCount val="20"/>
                <c:pt idx="0">
                  <c:v>97.669999999999987</c:v>
                </c:pt>
                <c:pt idx="1">
                  <c:v>45.379999999999995</c:v>
                </c:pt>
                <c:pt idx="2">
                  <c:v>38.39</c:v>
                </c:pt>
                <c:pt idx="3">
                  <c:v>72.56</c:v>
                </c:pt>
                <c:pt idx="4">
                  <c:v>44.15</c:v>
                </c:pt>
                <c:pt idx="5">
                  <c:v>73.52</c:v>
                </c:pt>
                <c:pt idx="6">
                  <c:v>51.27</c:v>
                </c:pt>
                <c:pt idx="7">
                  <c:v>64.760000000000005</c:v>
                </c:pt>
                <c:pt idx="8">
                  <c:v>55.94</c:v>
                </c:pt>
                <c:pt idx="9">
                  <c:v>71.930000000000007</c:v>
                </c:pt>
                <c:pt idx="10">
                  <c:v>72.86</c:v>
                </c:pt>
                <c:pt idx="11">
                  <c:v>73.39</c:v>
                </c:pt>
                <c:pt idx="12">
                  <c:v>47.08</c:v>
                </c:pt>
                <c:pt idx="13">
                  <c:v>61.09</c:v>
                </c:pt>
                <c:pt idx="14">
                  <c:v>33.24</c:v>
                </c:pt>
                <c:pt idx="15">
                  <c:v>49.6</c:v>
                </c:pt>
                <c:pt idx="16">
                  <c:v>72.739999999999995</c:v>
                </c:pt>
                <c:pt idx="17">
                  <c:v>82.66</c:v>
                </c:pt>
                <c:pt idx="18">
                  <c:v>72.55</c:v>
                </c:pt>
                <c:pt idx="19">
                  <c:v>44.849999999999994</c:v>
                </c:pt>
              </c:numCache>
            </c:numRef>
          </c:val>
        </c:ser>
        <c:marker val="1"/>
        <c:axId val="208750080"/>
        <c:axId val="208751616"/>
      </c:lineChart>
      <c:catAx>
        <c:axId val="208750080"/>
        <c:scaling>
          <c:orientation val="minMax"/>
        </c:scaling>
        <c:axPos val="b"/>
        <c:numFmt formatCode="General" sourceLinked="1"/>
        <c:tickLblPos val="nextTo"/>
        <c:crossAx val="208751616"/>
        <c:crosses val="autoZero"/>
        <c:auto val="1"/>
        <c:lblAlgn val="ctr"/>
        <c:lblOffset val="100"/>
      </c:catAx>
      <c:valAx>
        <c:axId val="208751616"/>
        <c:scaling>
          <c:orientation val="minMax"/>
        </c:scaling>
        <c:axPos val="l"/>
        <c:majorGridlines/>
        <c:numFmt formatCode="General" sourceLinked="1"/>
        <c:tickLblPos val="nextTo"/>
        <c:crossAx val="208750080"/>
        <c:crosses val="autoZero"/>
        <c:crossBetween val="between"/>
      </c:valAx>
    </c:plotArea>
    <c:legend>
      <c:legendPos val="r"/>
    </c:legend>
    <c:plotVisOnly val="1"/>
    <c:dispBlanksAs val="gap"/>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Лист1!$A$2:$A$22</c:f>
              <c:numCache>
                <c:formatCode>General</c:formatCode>
                <c:ptCount val="21"/>
                <c:pt idx="0">
                  <c:v>1</c:v>
                </c:pt>
                <c:pt idx="1">
                  <c:v>1</c:v>
                </c:pt>
                <c:pt idx="2">
                  <c:v>1</c:v>
                </c:pt>
                <c:pt idx="3">
                  <c:v>2</c:v>
                </c:pt>
                <c:pt idx="4">
                  <c:v>2</c:v>
                </c:pt>
                <c:pt idx="5">
                  <c:v>3</c:v>
                </c:pt>
                <c:pt idx="6">
                  <c:v>3</c:v>
                </c:pt>
                <c:pt idx="7">
                  <c:v>3</c:v>
                </c:pt>
                <c:pt idx="8">
                  <c:v>3</c:v>
                </c:pt>
                <c:pt idx="9">
                  <c:v>4</c:v>
                </c:pt>
                <c:pt idx="10">
                  <c:v>5</c:v>
                </c:pt>
                <c:pt idx="11">
                  <c:v>5</c:v>
                </c:pt>
                <c:pt idx="12">
                  <c:v>5</c:v>
                </c:pt>
                <c:pt idx="13">
                  <c:v>6</c:v>
                </c:pt>
                <c:pt idx="14">
                  <c:v>7</c:v>
                </c:pt>
                <c:pt idx="15">
                  <c:v>8</c:v>
                </c:pt>
                <c:pt idx="16">
                  <c:v>8</c:v>
                </c:pt>
                <c:pt idx="17">
                  <c:v>8</c:v>
                </c:pt>
                <c:pt idx="18">
                  <c:v>9</c:v>
                </c:pt>
                <c:pt idx="19">
                  <c:v>10</c:v>
                </c:pt>
                <c:pt idx="20">
                  <c:v>10</c:v>
                </c:pt>
              </c:numCache>
            </c:numRef>
          </c:cat>
          <c:val>
            <c:numRef>
              <c:f>Лист1!$B$2:$B$22</c:f>
              <c:numCache>
                <c:formatCode>General</c:formatCode>
                <c:ptCount val="21"/>
                <c:pt idx="0">
                  <c:v>57.8</c:v>
                </c:pt>
                <c:pt idx="1">
                  <c:v>37.86</c:v>
                </c:pt>
                <c:pt idx="2">
                  <c:v>44.690000000000012</c:v>
                </c:pt>
                <c:pt idx="3">
                  <c:v>54.82</c:v>
                </c:pt>
                <c:pt idx="4">
                  <c:v>45.02</c:v>
                </c:pt>
                <c:pt idx="5">
                  <c:v>59.49</c:v>
                </c:pt>
                <c:pt idx="6">
                  <c:v>39.230000000000011</c:v>
                </c:pt>
                <c:pt idx="7">
                  <c:v>26.93</c:v>
                </c:pt>
                <c:pt idx="8">
                  <c:v>25.4</c:v>
                </c:pt>
                <c:pt idx="9">
                  <c:v>41.879999999999995</c:v>
                </c:pt>
                <c:pt idx="10">
                  <c:v>59.53</c:v>
                </c:pt>
                <c:pt idx="11">
                  <c:v>41.32</c:v>
                </c:pt>
                <c:pt idx="12">
                  <c:v>34.08</c:v>
                </c:pt>
                <c:pt idx="13">
                  <c:v>57.4</c:v>
                </c:pt>
                <c:pt idx="14">
                  <c:v>82.27</c:v>
                </c:pt>
                <c:pt idx="15">
                  <c:v>46.220000000000013</c:v>
                </c:pt>
                <c:pt idx="16">
                  <c:v>45.9</c:v>
                </c:pt>
                <c:pt idx="17">
                  <c:v>21.58</c:v>
                </c:pt>
                <c:pt idx="18">
                  <c:v>49.04</c:v>
                </c:pt>
                <c:pt idx="19">
                  <c:v>90.8</c:v>
                </c:pt>
                <c:pt idx="20">
                  <c:v>86.33</c:v>
                </c:pt>
              </c:numCache>
            </c:numRef>
          </c:val>
        </c:ser>
        <c:axId val="209386112"/>
        <c:axId val="209457536"/>
      </c:barChart>
      <c:lineChart>
        <c:grouping val="standard"/>
        <c:ser>
          <c:idx val="1"/>
          <c:order val="1"/>
          <c:tx>
            <c:strRef>
              <c:f>Лист1!$C$1</c:f>
              <c:strCache>
                <c:ptCount val="1"/>
                <c:pt idx="0">
                  <c:v>РК</c:v>
                </c:pt>
              </c:strCache>
            </c:strRef>
          </c:tx>
          <c:cat>
            <c:numRef>
              <c:f>Лист1!$A$2:$A$22</c:f>
              <c:numCache>
                <c:formatCode>General</c:formatCode>
                <c:ptCount val="21"/>
                <c:pt idx="0">
                  <c:v>1</c:v>
                </c:pt>
                <c:pt idx="1">
                  <c:v>1</c:v>
                </c:pt>
                <c:pt idx="2">
                  <c:v>1</c:v>
                </c:pt>
                <c:pt idx="3">
                  <c:v>2</c:v>
                </c:pt>
                <c:pt idx="4">
                  <c:v>2</c:v>
                </c:pt>
                <c:pt idx="5">
                  <c:v>3</c:v>
                </c:pt>
                <c:pt idx="6">
                  <c:v>3</c:v>
                </c:pt>
                <c:pt idx="7">
                  <c:v>3</c:v>
                </c:pt>
                <c:pt idx="8">
                  <c:v>3</c:v>
                </c:pt>
                <c:pt idx="9">
                  <c:v>4</c:v>
                </c:pt>
                <c:pt idx="10">
                  <c:v>5</c:v>
                </c:pt>
                <c:pt idx="11">
                  <c:v>5</c:v>
                </c:pt>
                <c:pt idx="12">
                  <c:v>5</c:v>
                </c:pt>
                <c:pt idx="13">
                  <c:v>6</c:v>
                </c:pt>
                <c:pt idx="14">
                  <c:v>7</c:v>
                </c:pt>
                <c:pt idx="15">
                  <c:v>8</c:v>
                </c:pt>
                <c:pt idx="16">
                  <c:v>8</c:v>
                </c:pt>
                <c:pt idx="17">
                  <c:v>8</c:v>
                </c:pt>
                <c:pt idx="18">
                  <c:v>9</c:v>
                </c:pt>
                <c:pt idx="19">
                  <c:v>10</c:v>
                </c:pt>
                <c:pt idx="20">
                  <c:v>10</c:v>
                </c:pt>
              </c:numCache>
            </c:numRef>
          </c:cat>
          <c:val>
            <c:numRef>
              <c:f>Лист1!$C$2:$C$22</c:f>
              <c:numCache>
                <c:formatCode>General</c:formatCode>
                <c:ptCount val="21"/>
                <c:pt idx="0">
                  <c:v>56.220000000000013</c:v>
                </c:pt>
                <c:pt idx="1">
                  <c:v>34.050000000000004</c:v>
                </c:pt>
                <c:pt idx="2">
                  <c:v>45.349999999999994</c:v>
                </c:pt>
                <c:pt idx="3">
                  <c:v>54.98</c:v>
                </c:pt>
                <c:pt idx="4">
                  <c:v>39.83</c:v>
                </c:pt>
                <c:pt idx="5">
                  <c:v>56.74</c:v>
                </c:pt>
                <c:pt idx="6">
                  <c:v>40.220000000000013</c:v>
                </c:pt>
                <c:pt idx="7">
                  <c:v>28.93</c:v>
                </c:pt>
                <c:pt idx="8">
                  <c:v>25.919999999999987</c:v>
                </c:pt>
                <c:pt idx="9">
                  <c:v>44.349999999999994</c:v>
                </c:pt>
                <c:pt idx="10">
                  <c:v>63.190000000000012</c:v>
                </c:pt>
                <c:pt idx="11">
                  <c:v>38.82</c:v>
                </c:pt>
                <c:pt idx="12">
                  <c:v>29.09</c:v>
                </c:pt>
                <c:pt idx="13">
                  <c:v>54.91</c:v>
                </c:pt>
                <c:pt idx="14">
                  <c:v>82.910000000000025</c:v>
                </c:pt>
                <c:pt idx="15">
                  <c:v>46.2</c:v>
                </c:pt>
                <c:pt idx="16">
                  <c:v>44.3</c:v>
                </c:pt>
                <c:pt idx="17">
                  <c:v>20.630000000000024</c:v>
                </c:pt>
                <c:pt idx="18">
                  <c:v>54.21</c:v>
                </c:pt>
                <c:pt idx="19">
                  <c:v>91.36</c:v>
                </c:pt>
                <c:pt idx="20">
                  <c:v>86.84</c:v>
                </c:pt>
              </c:numCache>
            </c:numRef>
          </c:val>
        </c:ser>
        <c:ser>
          <c:idx val="2"/>
          <c:order val="2"/>
          <c:tx>
            <c:strRef>
              <c:f>Лист1!$D$1</c:f>
              <c:strCache>
                <c:ptCount val="1"/>
                <c:pt idx="0">
                  <c:v>РФ</c:v>
                </c:pt>
              </c:strCache>
            </c:strRef>
          </c:tx>
          <c:cat>
            <c:numRef>
              <c:f>Лист1!$A$2:$A$22</c:f>
              <c:numCache>
                <c:formatCode>General</c:formatCode>
                <c:ptCount val="21"/>
                <c:pt idx="0">
                  <c:v>1</c:v>
                </c:pt>
                <c:pt idx="1">
                  <c:v>1</c:v>
                </c:pt>
                <c:pt idx="2">
                  <c:v>1</c:v>
                </c:pt>
                <c:pt idx="3">
                  <c:v>2</c:v>
                </c:pt>
                <c:pt idx="4">
                  <c:v>2</c:v>
                </c:pt>
                <c:pt idx="5">
                  <c:v>3</c:v>
                </c:pt>
                <c:pt idx="6">
                  <c:v>3</c:v>
                </c:pt>
                <c:pt idx="7">
                  <c:v>3</c:v>
                </c:pt>
                <c:pt idx="8">
                  <c:v>3</c:v>
                </c:pt>
                <c:pt idx="9">
                  <c:v>4</c:v>
                </c:pt>
                <c:pt idx="10">
                  <c:v>5</c:v>
                </c:pt>
                <c:pt idx="11">
                  <c:v>5</c:v>
                </c:pt>
                <c:pt idx="12">
                  <c:v>5</c:v>
                </c:pt>
                <c:pt idx="13">
                  <c:v>6</c:v>
                </c:pt>
                <c:pt idx="14">
                  <c:v>7</c:v>
                </c:pt>
                <c:pt idx="15">
                  <c:v>8</c:v>
                </c:pt>
                <c:pt idx="16">
                  <c:v>8</c:v>
                </c:pt>
                <c:pt idx="17">
                  <c:v>8</c:v>
                </c:pt>
                <c:pt idx="18">
                  <c:v>9</c:v>
                </c:pt>
                <c:pt idx="19">
                  <c:v>10</c:v>
                </c:pt>
                <c:pt idx="20">
                  <c:v>10</c:v>
                </c:pt>
              </c:numCache>
            </c:numRef>
          </c:cat>
          <c:val>
            <c:numRef>
              <c:f>Лист1!$D$2:$D$22</c:f>
              <c:numCache>
                <c:formatCode>General</c:formatCode>
                <c:ptCount val="21"/>
                <c:pt idx="0">
                  <c:v>68.819999999999993</c:v>
                </c:pt>
                <c:pt idx="1">
                  <c:v>45.9</c:v>
                </c:pt>
                <c:pt idx="2">
                  <c:v>52.75</c:v>
                </c:pt>
                <c:pt idx="3">
                  <c:v>65.760000000000005</c:v>
                </c:pt>
                <c:pt idx="4">
                  <c:v>50.25</c:v>
                </c:pt>
                <c:pt idx="5">
                  <c:v>65.61999999999999</c:v>
                </c:pt>
                <c:pt idx="6">
                  <c:v>46.27</c:v>
                </c:pt>
                <c:pt idx="7">
                  <c:v>41.64</c:v>
                </c:pt>
                <c:pt idx="8">
                  <c:v>36.93</c:v>
                </c:pt>
                <c:pt idx="9">
                  <c:v>56.690000000000012</c:v>
                </c:pt>
                <c:pt idx="10">
                  <c:v>68.31</c:v>
                </c:pt>
                <c:pt idx="11">
                  <c:v>49.51</c:v>
                </c:pt>
                <c:pt idx="12">
                  <c:v>46</c:v>
                </c:pt>
                <c:pt idx="13">
                  <c:v>66.69</c:v>
                </c:pt>
                <c:pt idx="14">
                  <c:v>81.149999999999991</c:v>
                </c:pt>
                <c:pt idx="15">
                  <c:v>49.63</c:v>
                </c:pt>
                <c:pt idx="16">
                  <c:v>43.74</c:v>
                </c:pt>
                <c:pt idx="17">
                  <c:v>23.47</c:v>
                </c:pt>
                <c:pt idx="18">
                  <c:v>62.03</c:v>
                </c:pt>
                <c:pt idx="19">
                  <c:v>86.47</c:v>
                </c:pt>
                <c:pt idx="20">
                  <c:v>81.349999999999994</c:v>
                </c:pt>
              </c:numCache>
            </c:numRef>
          </c:val>
        </c:ser>
        <c:marker val="1"/>
        <c:axId val="209386112"/>
        <c:axId val="209457536"/>
      </c:lineChart>
      <c:catAx>
        <c:axId val="209386112"/>
        <c:scaling>
          <c:orientation val="minMax"/>
        </c:scaling>
        <c:axPos val="b"/>
        <c:numFmt formatCode="General" sourceLinked="1"/>
        <c:tickLblPos val="nextTo"/>
        <c:crossAx val="209457536"/>
        <c:crosses val="autoZero"/>
        <c:auto val="1"/>
        <c:lblAlgn val="ctr"/>
        <c:lblOffset val="100"/>
      </c:catAx>
      <c:valAx>
        <c:axId val="209457536"/>
        <c:scaling>
          <c:orientation val="minMax"/>
        </c:scaling>
        <c:axPos val="l"/>
        <c:majorGridlines/>
        <c:numFmt formatCode="General" sourceLinked="1"/>
        <c:tickLblPos val="nextTo"/>
        <c:crossAx val="209386112"/>
        <c:crosses val="autoZero"/>
        <c:crossBetween val="between"/>
      </c:valAx>
    </c:plotArea>
    <c:legend>
      <c:legendPos val="r"/>
    </c:legend>
    <c:plotVisOnly val="1"/>
    <c:dispBlanksAs val="gap"/>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Лист1!$A$2:$A$17</c:f>
              <c:numCache>
                <c:formatCode>General</c:formatCode>
                <c:ptCount val="16"/>
                <c:pt idx="0">
                  <c:v>1</c:v>
                </c:pt>
                <c:pt idx="1">
                  <c:v>1</c:v>
                </c:pt>
                <c:pt idx="2">
                  <c:v>2</c:v>
                </c:pt>
                <c:pt idx="3">
                  <c:v>3</c:v>
                </c:pt>
                <c:pt idx="4">
                  <c:v>4</c:v>
                </c:pt>
                <c:pt idx="5">
                  <c:v>5</c:v>
                </c:pt>
                <c:pt idx="6">
                  <c:v>6</c:v>
                </c:pt>
                <c:pt idx="7">
                  <c:v>7</c:v>
                </c:pt>
                <c:pt idx="8">
                  <c:v>8</c:v>
                </c:pt>
                <c:pt idx="9">
                  <c:v>9</c:v>
                </c:pt>
                <c:pt idx="10">
                  <c:v>10</c:v>
                </c:pt>
                <c:pt idx="11">
                  <c:v>11</c:v>
                </c:pt>
                <c:pt idx="12">
                  <c:v>12</c:v>
                </c:pt>
                <c:pt idx="13">
                  <c:v>13</c:v>
                </c:pt>
                <c:pt idx="14">
                  <c:v>13</c:v>
                </c:pt>
                <c:pt idx="15">
                  <c:v>13</c:v>
                </c:pt>
              </c:numCache>
            </c:numRef>
          </c:cat>
          <c:val>
            <c:numRef>
              <c:f>Лист1!$B$2:$B$17</c:f>
              <c:numCache>
                <c:formatCode>General</c:formatCode>
                <c:ptCount val="16"/>
                <c:pt idx="0">
                  <c:v>68.669999999999987</c:v>
                </c:pt>
                <c:pt idx="1">
                  <c:v>38.190000000000012</c:v>
                </c:pt>
                <c:pt idx="2">
                  <c:v>55.7</c:v>
                </c:pt>
                <c:pt idx="3">
                  <c:v>78.97</c:v>
                </c:pt>
                <c:pt idx="4">
                  <c:v>60.94</c:v>
                </c:pt>
                <c:pt idx="5">
                  <c:v>51.87</c:v>
                </c:pt>
                <c:pt idx="6">
                  <c:v>49.1</c:v>
                </c:pt>
                <c:pt idx="7">
                  <c:v>50.3</c:v>
                </c:pt>
                <c:pt idx="8">
                  <c:v>39.28</c:v>
                </c:pt>
                <c:pt idx="9">
                  <c:v>66.489999999999995</c:v>
                </c:pt>
                <c:pt idx="10">
                  <c:v>22</c:v>
                </c:pt>
                <c:pt idx="11">
                  <c:v>43.03</c:v>
                </c:pt>
                <c:pt idx="12">
                  <c:v>29.259999999999987</c:v>
                </c:pt>
                <c:pt idx="13">
                  <c:v>69.790000000000006</c:v>
                </c:pt>
                <c:pt idx="14">
                  <c:v>31.45</c:v>
                </c:pt>
                <c:pt idx="15">
                  <c:v>57.120000000000012</c:v>
                </c:pt>
              </c:numCache>
            </c:numRef>
          </c:val>
        </c:ser>
        <c:axId val="209251328"/>
        <c:axId val="209355520"/>
      </c:barChart>
      <c:lineChart>
        <c:grouping val="standard"/>
        <c:ser>
          <c:idx val="1"/>
          <c:order val="1"/>
          <c:tx>
            <c:strRef>
              <c:f>Лист1!$C$1</c:f>
              <c:strCache>
                <c:ptCount val="1"/>
                <c:pt idx="0">
                  <c:v>РК</c:v>
                </c:pt>
              </c:strCache>
            </c:strRef>
          </c:tx>
          <c:cat>
            <c:numRef>
              <c:f>Лист1!$A$2:$A$17</c:f>
              <c:numCache>
                <c:formatCode>General</c:formatCode>
                <c:ptCount val="16"/>
                <c:pt idx="0">
                  <c:v>1</c:v>
                </c:pt>
                <c:pt idx="1">
                  <c:v>1</c:v>
                </c:pt>
                <c:pt idx="2">
                  <c:v>2</c:v>
                </c:pt>
                <c:pt idx="3">
                  <c:v>3</c:v>
                </c:pt>
                <c:pt idx="4">
                  <c:v>4</c:v>
                </c:pt>
                <c:pt idx="5">
                  <c:v>5</c:v>
                </c:pt>
                <c:pt idx="6">
                  <c:v>6</c:v>
                </c:pt>
                <c:pt idx="7">
                  <c:v>7</c:v>
                </c:pt>
                <c:pt idx="8">
                  <c:v>8</c:v>
                </c:pt>
                <c:pt idx="9">
                  <c:v>9</c:v>
                </c:pt>
                <c:pt idx="10">
                  <c:v>10</c:v>
                </c:pt>
                <c:pt idx="11">
                  <c:v>11</c:v>
                </c:pt>
                <c:pt idx="12">
                  <c:v>12</c:v>
                </c:pt>
                <c:pt idx="13">
                  <c:v>13</c:v>
                </c:pt>
                <c:pt idx="14">
                  <c:v>13</c:v>
                </c:pt>
                <c:pt idx="15">
                  <c:v>13</c:v>
                </c:pt>
              </c:numCache>
            </c:numRef>
          </c:cat>
          <c:val>
            <c:numRef>
              <c:f>Лист1!$C$2:$C$17</c:f>
              <c:numCache>
                <c:formatCode>General</c:formatCode>
                <c:ptCount val="16"/>
                <c:pt idx="0">
                  <c:v>67.669999999999987</c:v>
                </c:pt>
                <c:pt idx="1">
                  <c:v>42.74</c:v>
                </c:pt>
                <c:pt idx="2">
                  <c:v>48.53</c:v>
                </c:pt>
                <c:pt idx="3">
                  <c:v>76.260000000000005</c:v>
                </c:pt>
                <c:pt idx="4">
                  <c:v>63.120000000000012</c:v>
                </c:pt>
                <c:pt idx="5">
                  <c:v>51.230000000000011</c:v>
                </c:pt>
                <c:pt idx="6">
                  <c:v>49.21</c:v>
                </c:pt>
                <c:pt idx="7">
                  <c:v>46.58</c:v>
                </c:pt>
                <c:pt idx="8">
                  <c:v>33.370000000000005</c:v>
                </c:pt>
                <c:pt idx="9">
                  <c:v>69.13</c:v>
                </c:pt>
                <c:pt idx="10">
                  <c:v>24.05</c:v>
                </c:pt>
                <c:pt idx="11">
                  <c:v>41.51</c:v>
                </c:pt>
                <c:pt idx="12">
                  <c:v>33.15</c:v>
                </c:pt>
                <c:pt idx="13">
                  <c:v>70.679999999999978</c:v>
                </c:pt>
                <c:pt idx="14">
                  <c:v>34.590000000000003</c:v>
                </c:pt>
                <c:pt idx="15">
                  <c:v>60.309999999999995</c:v>
                </c:pt>
              </c:numCache>
            </c:numRef>
          </c:val>
        </c:ser>
        <c:ser>
          <c:idx val="2"/>
          <c:order val="2"/>
          <c:tx>
            <c:strRef>
              <c:f>Лист1!$D$1</c:f>
              <c:strCache>
                <c:ptCount val="1"/>
                <c:pt idx="0">
                  <c:v>РФ</c:v>
                </c:pt>
              </c:strCache>
            </c:strRef>
          </c:tx>
          <c:cat>
            <c:numRef>
              <c:f>Лист1!$A$2:$A$17</c:f>
              <c:numCache>
                <c:formatCode>General</c:formatCode>
                <c:ptCount val="16"/>
                <c:pt idx="0">
                  <c:v>1</c:v>
                </c:pt>
                <c:pt idx="1">
                  <c:v>1</c:v>
                </c:pt>
                <c:pt idx="2">
                  <c:v>2</c:v>
                </c:pt>
                <c:pt idx="3">
                  <c:v>3</c:v>
                </c:pt>
                <c:pt idx="4">
                  <c:v>4</c:v>
                </c:pt>
                <c:pt idx="5">
                  <c:v>5</c:v>
                </c:pt>
                <c:pt idx="6">
                  <c:v>6</c:v>
                </c:pt>
                <c:pt idx="7">
                  <c:v>7</c:v>
                </c:pt>
                <c:pt idx="8">
                  <c:v>8</c:v>
                </c:pt>
                <c:pt idx="9">
                  <c:v>9</c:v>
                </c:pt>
                <c:pt idx="10">
                  <c:v>10</c:v>
                </c:pt>
                <c:pt idx="11">
                  <c:v>11</c:v>
                </c:pt>
                <c:pt idx="12">
                  <c:v>12</c:v>
                </c:pt>
                <c:pt idx="13">
                  <c:v>13</c:v>
                </c:pt>
                <c:pt idx="14">
                  <c:v>13</c:v>
                </c:pt>
                <c:pt idx="15">
                  <c:v>13</c:v>
                </c:pt>
              </c:numCache>
            </c:numRef>
          </c:cat>
          <c:val>
            <c:numRef>
              <c:f>Лист1!$D$2:$D$17</c:f>
              <c:numCache>
                <c:formatCode>General</c:formatCode>
                <c:ptCount val="16"/>
                <c:pt idx="0">
                  <c:v>74.510000000000005</c:v>
                </c:pt>
                <c:pt idx="1">
                  <c:v>45.98</c:v>
                </c:pt>
                <c:pt idx="2">
                  <c:v>57.91</c:v>
                </c:pt>
                <c:pt idx="3">
                  <c:v>77.649999999999991</c:v>
                </c:pt>
                <c:pt idx="4">
                  <c:v>67.86</c:v>
                </c:pt>
                <c:pt idx="5">
                  <c:v>61.04</c:v>
                </c:pt>
                <c:pt idx="6">
                  <c:v>55.42</c:v>
                </c:pt>
                <c:pt idx="7">
                  <c:v>54.53</c:v>
                </c:pt>
                <c:pt idx="8">
                  <c:v>40.67</c:v>
                </c:pt>
                <c:pt idx="9">
                  <c:v>77.11999999999999</c:v>
                </c:pt>
                <c:pt idx="10">
                  <c:v>30.71</c:v>
                </c:pt>
                <c:pt idx="11">
                  <c:v>54.99</c:v>
                </c:pt>
                <c:pt idx="12">
                  <c:v>34.879999999999995</c:v>
                </c:pt>
                <c:pt idx="13">
                  <c:v>69.11999999999999</c:v>
                </c:pt>
                <c:pt idx="14">
                  <c:v>46.02</c:v>
                </c:pt>
                <c:pt idx="15">
                  <c:v>63.28</c:v>
                </c:pt>
              </c:numCache>
            </c:numRef>
          </c:val>
        </c:ser>
        <c:marker val="1"/>
        <c:axId val="209251328"/>
        <c:axId val="209355520"/>
      </c:lineChart>
      <c:catAx>
        <c:axId val="209251328"/>
        <c:scaling>
          <c:orientation val="minMax"/>
        </c:scaling>
        <c:axPos val="b"/>
        <c:numFmt formatCode="General" sourceLinked="1"/>
        <c:tickLblPos val="nextTo"/>
        <c:crossAx val="209355520"/>
        <c:crosses val="autoZero"/>
        <c:auto val="1"/>
        <c:lblAlgn val="ctr"/>
        <c:lblOffset val="100"/>
      </c:catAx>
      <c:valAx>
        <c:axId val="209355520"/>
        <c:scaling>
          <c:orientation val="minMax"/>
        </c:scaling>
        <c:axPos val="l"/>
        <c:majorGridlines/>
        <c:numFmt formatCode="General" sourceLinked="1"/>
        <c:tickLblPos val="nextTo"/>
        <c:crossAx val="209251328"/>
        <c:crosses val="autoZero"/>
        <c:crossBetween val="between"/>
      </c:valAx>
    </c:plotArea>
    <c:legend>
      <c:legendPos val="r"/>
    </c:legend>
    <c:plotVisOnly val="1"/>
    <c:dispBlanksAs val="gap"/>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Лист1!$A$2:$A$24</c:f>
              <c:numCache>
                <c:formatCode>General</c:formatCode>
                <c:ptCount val="23"/>
                <c:pt idx="0">
                  <c:v>1</c:v>
                </c:pt>
                <c:pt idx="1">
                  <c:v>1</c:v>
                </c:pt>
                <c:pt idx="2">
                  <c:v>2</c:v>
                </c:pt>
                <c:pt idx="3">
                  <c:v>2</c:v>
                </c:pt>
                <c:pt idx="4">
                  <c:v>2</c:v>
                </c:pt>
                <c:pt idx="5">
                  <c:v>2</c:v>
                </c:pt>
                <c:pt idx="6">
                  <c:v>3</c:v>
                </c:pt>
                <c:pt idx="7">
                  <c:v>4</c:v>
                </c:pt>
                <c:pt idx="8">
                  <c:v>4</c:v>
                </c:pt>
                <c:pt idx="9">
                  <c:v>5</c:v>
                </c:pt>
                <c:pt idx="10">
                  <c:v>5</c:v>
                </c:pt>
                <c:pt idx="11">
                  <c:v>6</c:v>
                </c:pt>
                <c:pt idx="12">
                  <c:v>6</c:v>
                </c:pt>
                <c:pt idx="13">
                  <c:v>7</c:v>
                </c:pt>
                <c:pt idx="14">
                  <c:v>8</c:v>
                </c:pt>
                <c:pt idx="15">
                  <c:v>8</c:v>
                </c:pt>
                <c:pt idx="16">
                  <c:v>9</c:v>
                </c:pt>
                <c:pt idx="17">
                  <c:v>10</c:v>
                </c:pt>
                <c:pt idx="18">
                  <c:v>10</c:v>
                </c:pt>
                <c:pt idx="19">
                  <c:v>11</c:v>
                </c:pt>
                <c:pt idx="20">
                  <c:v>12</c:v>
                </c:pt>
                <c:pt idx="21">
                  <c:v>13</c:v>
                </c:pt>
                <c:pt idx="22">
                  <c:v>13</c:v>
                </c:pt>
              </c:numCache>
            </c:numRef>
          </c:cat>
          <c:val>
            <c:numRef>
              <c:f>Лист1!$B$2:$B$24</c:f>
              <c:numCache>
                <c:formatCode>General</c:formatCode>
                <c:ptCount val="23"/>
                <c:pt idx="0">
                  <c:v>82.36999999999999</c:v>
                </c:pt>
                <c:pt idx="1">
                  <c:v>58.44</c:v>
                </c:pt>
                <c:pt idx="2">
                  <c:v>71.790000000000006</c:v>
                </c:pt>
                <c:pt idx="3">
                  <c:v>59.32</c:v>
                </c:pt>
                <c:pt idx="4">
                  <c:v>63.349999999999994</c:v>
                </c:pt>
                <c:pt idx="5">
                  <c:v>51.39</c:v>
                </c:pt>
                <c:pt idx="6">
                  <c:v>53.339999999999996</c:v>
                </c:pt>
                <c:pt idx="7">
                  <c:v>40.74</c:v>
                </c:pt>
                <c:pt idx="8">
                  <c:v>42.82</c:v>
                </c:pt>
                <c:pt idx="9">
                  <c:v>56.42</c:v>
                </c:pt>
                <c:pt idx="10">
                  <c:v>35.08</c:v>
                </c:pt>
                <c:pt idx="11">
                  <c:v>60.08</c:v>
                </c:pt>
                <c:pt idx="12">
                  <c:v>40.43</c:v>
                </c:pt>
                <c:pt idx="13">
                  <c:v>63.220000000000013</c:v>
                </c:pt>
                <c:pt idx="14">
                  <c:v>30.79</c:v>
                </c:pt>
                <c:pt idx="15">
                  <c:v>46.98</c:v>
                </c:pt>
                <c:pt idx="16">
                  <c:v>36.520000000000003</c:v>
                </c:pt>
                <c:pt idx="17">
                  <c:v>41.690000000000012</c:v>
                </c:pt>
                <c:pt idx="18">
                  <c:v>34.130000000000003</c:v>
                </c:pt>
                <c:pt idx="19">
                  <c:v>39.800000000000004</c:v>
                </c:pt>
                <c:pt idx="20">
                  <c:v>59.57</c:v>
                </c:pt>
                <c:pt idx="21">
                  <c:v>60.71</c:v>
                </c:pt>
                <c:pt idx="22">
                  <c:v>39.42</c:v>
                </c:pt>
              </c:numCache>
            </c:numRef>
          </c:val>
        </c:ser>
        <c:axId val="209625472"/>
        <c:axId val="209627008"/>
      </c:barChart>
      <c:lineChart>
        <c:grouping val="standard"/>
        <c:ser>
          <c:idx val="1"/>
          <c:order val="1"/>
          <c:tx>
            <c:strRef>
              <c:f>Лист1!$C$1</c:f>
              <c:strCache>
                <c:ptCount val="1"/>
                <c:pt idx="0">
                  <c:v>РК</c:v>
                </c:pt>
              </c:strCache>
            </c:strRef>
          </c:tx>
          <c:cat>
            <c:numRef>
              <c:f>Лист1!$A$2:$A$24</c:f>
              <c:numCache>
                <c:formatCode>General</c:formatCode>
                <c:ptCount val="23"/>
                <c:pt idx="0">
                  <c:v>1</c:v>
                </c:pt>
                <c:pt idx="1">
                  <c:v>1</c:v>
                </c:pt>
                <c:pt idx="2">
                  <c:v>2</c:v>
                </c:pt>
                <c:pt idx="3">
                  <c:v>2</c:v>
                </c:pt>
                <c:pt idx="4">
                  <c:v>2</c:v>
                </c:pt>
                <c:pt idx="5">
                  <c:v>2</c:v>
                </c:pt>
                <c:pt idx="6">
                  <c:v>3</c:v>
                </c:pt>
                <c:pt idx="7">
                  <c:v>4</c:v>
                </c:pt>
                <c:pt idx="8">
                  <c:v>4</c:v>
                </c:pt>
                <c:pt idx="9">
                  <c:v>5</c:v>
                </c:pt>
                <c:pt idx="10">
                  <c:v>5</c:v>
                </c:pt>
                <c:pt idx="11">
                  <c:v>6</c:v>
                </c:pt>
                <c:pt idx="12">
                  <c:v>6</c:v>
                </c:pt>
                <c:pt idx="13">
                  <c:v>7</c:v>
                </c:pt>
                <c:pt idx="14">
                  <c:v>8</c:v>
                </c:pt>
                <c:pt idx="15">
                  <c:v>8</c:v>
                </c:pt>
                <c:pt idx="16">
                  <c:v>9</c:v>
                </c:pt>
                <c:pt idx="17">
                  <c:v>10</c:v>
                </c:pt>
                <c:pt idx="18">
                  <c:v>10</c:v>
                </c:pt>
                <c:pt idx="19">
                  <c:v>11</c:v>
                </c:pt>
                <c:pt idx="20">
                  <c:v>12</c:v>
                </c:pt>
                <c:pt idx="21">
                  <c:v>13</c:v>
                </c:pt>
                <c:pt idx="22">
                  <c:v>13</c:v>
                </c:pt>
              </c:numCache>
            </c:numRef>
          </c:cat>
          <c:val>
            <c:numRef>
              <c:f>Лист1!$C$2:$C$24</c:f>
              <c:numCache>
                <c:formatCode>General</c:formatCode>
                <c:ptCount val="23"/>
                <c:pt idx="0">
                  <c:v>82.2</c:v>
                </c:pt>
                <c:pt idx="1">
                  <c:v>53.49</c:v>
                </c:pt>
                <c:pt idx="2">
                  <c:v>72.36999999999999</c:v>
                </c:pt>
                <c:pt idx="3">
                  <c:v>66.45</c:v>
                </c:pt>
                <c:pt idx="4">
                  <c:v>62.77</c:v>
                </c:pt>
                <c:pt idx="5">
                  <c:v>53.660000000000011</c:v>
                </c:pt>
                <c:pt idx="6">
                  <c:v>55.65</c:v>
                </c:pt>
                <c:pt idx="7">
                  <c:v>47.02</c:v>
                </c:pt>
                <c:pt idx="8">
                  <c:v>44.6</c:v>
                </c:pt>
                <c:pt idx="9">
                  <c:v>57.1</c:v>
                </c:pt>
                <c:pt idx="10">
                  <c:v>37.770000000000003</c:v>
                </c:pt>
                <c:pt idx="11">
                  <c:v>61.02</c:v>
                </c:pt>
                <c:pt idx="12">
                  <c:v>46.24</c:v>
                </c:pt>
                <c:pt idx="13">
                  <c:v>67.58</c:v>
                </c:pt>
                <c:pt idx="14">
                  <c:v>35.300000000000004</c:v>
                </c:pt>
                <c:pt idx="15">
                  <c:v>47.07</c:v>
                </c:pt>
                <c:pt idx="16">
                  <c:v>38.120000000000012</c:v>
                </c:pt>
                <c:pt idx="17">
                  <c:v>43.760000000000012</c:v>
                </c:pt>
                <c:pt idx="18">
                  <c:v>36.08</c:v>
                </c:pt>
                <c:pt idx="19">
                  <c:v>43.49</c:v>
                </c:pt>
                <c:pt idx="20">
                  <c:v>59.7</c:v>
                </c:pt>
                <c:pt idx="21">
                  <c:v>63.49</c:v>
                </c:pt>
                <c:pt idx="22">
                  <c:v>39.190000000000012</c:v>
                </c:pt>
              </c:numCache>
            </c:numRef>
          </c:val>
        </c:ser>
        <c:ser>
          <c:idx val="2"/>
          <c:order val="2"/>
          <c:tx>
            <c:strRef>
              <c:f>Лист1!$D$1</c:f>
              <c:strCache>
                <c:ptCount val="1"/>
                <c:pt idx="0">
                  <c:v>РФ</c:v>
                </c:pt>
              </c:strCache>
            </c:strRef>
          </c:tx>
          <c:cat>
            <c:numRef>
              <c:f>Лист1!$A$2:$A$24</c:f>
              <c:numCache>
                <c:formatCode>General</c:formatCode>
                <c:ptCount val="23"/>
                <c:pt idx="0">
                  <c:v>1</c:v>
                </c:pt>
                <c:pt idx="1">
                  <c:v>1</c:v>
                </c:pt>
                <c:pt idx="2">
                  <c:v>2</c:v>
                </c:pt>
                <c:pt idx="3">
                  <c:v>2</c:v>
                </c:pt>
                <c:pt idx="4">
                  <c:v>2</c:v>
                </c:pt>
                <c:pt idx="5">
                  <c:v>2</c:v>
                </c:pt>
                <c:pt idx="6">
                  <c:v>3</c:v>
                </c:pt>
                <c:pt idx="7">
                  <c:v>4</c:v>
                </c:pt>
                <c:pt idx="8">
                  <c:v>4</c:v>
                </c:pt>
                <c:pt idx="9">
                  <c:v>5</c:v>
                </c:pt>
                <c:pt idx="10">
                  <c:v>5</c:v>
                </c:pt>
                <c:pt idx="11">
                  <c:v>6</c:v>
                </c:pt>
                <c:pt idx="12">
                  <c:v>6</c:v>
                </c:pt>
                <c:pt idx="13">
                  <c:v>7</c:v>
                </c:pt>
                <c:pt idx="14">
                  <c:v>8</c:v>
                </c:pt>
                <c:pt idx="15">
                  <c:v>8</c:v>
                </c:pt>
                <c:pt idx="16">
                  <c:v>9</c:v>
                </c:pt>
                <c:pt idx="17">
                  <c:v>10</c:v>
                </c:pt>
                <c:pt idx="18">
                  <c:v>10</c:v>
                </c:pt>
                <c:pt idx="19">
                  <c:v>11</c:v>
                </c:pt>
                <c:pt idx="20">
                  <c:v>12</c:v>
                </c:pt>
                <c:pt idx="21">
                  <c:v>13</c:v>
                </c:pt>
                <c:pt idx="22">
                  <c:v>13</c:v>
                </c:pt>
              </c:numCache>
            </c:numRef>
          </c:cat>
          <c:val>
            <c:numRef>
              <c:f>Лист1!$D$2:$D$24</c:f>
              <c:numCache>
                <c:formatCode>General</c:formatCode>
                <c:ptCount val="23"/>
                <c:pt idx="0">
                  <c:v>85.76</c:v>
                </c:pt>
                <c:pt idx="1">
                  <c:v>60.06</c:v>
                </c:pt>
                <c:pt idx="2">
                  <c:v>73.88</c:v>
                </c:pt>
                <c:pt idx="3">
                  <c:v>68.930000000000007</c:v>
                </c:pt>
                <c:pt idx="4">
                  <c:v>66.440000000000026</c:v>
                </c:pt>
                <c:pt idx="5">
                  <c:v>57.949999999999996</c:v>
                </c:pt>
                <c:pt idx="6">
                  <c:v>58.290000000000013</c:v>
                </c:pt>
                <c:pt idx="7">
                  <c:v>55.68</c:v>
                </c:pt>
                <c:pt idx="8">
                  <c:v>48.67</c:v>
                </c:pt>
                <c:pt idx="9">
                  <c:v>63.48</c:v>
                </c:pt>
                <c:pt idx="10">
                  <c:v>39.89</c:v>
                </c:pt>
                <c:pt idx="11">
                  <c:v>67.540000000000006</c:v>
                </c:pt>
                <c:pt idx="12">
                  <c:v>55.47</c:v>
                </c:pt>
                <c:pt idx="13">
                  <c:v>71</c:v>
                </c:pt>
                <c:pt idx="14">
                  <c:v>47.25</c:v>
                </c:pt>
                <c:pt idx="15">
                  <c:v>54.25</c:v>
                </c:pt>
                <c:pt idx="16">
                  <c:v>46.78</c:v>
                </c:pt>
                <c:pt idx="17">
                  <c:v>51.39</c:v>
                </c:pt>
                <c:pt idx="18">
                  <c:v>43.65</c:v>
                </c:pt>
                <c:pt idx="19">
                  <c:v>53.32</c:v>
                </c:pt>
                <c:pt idx="20">
                  <c:v>58.309999999999995</c:v>
                </c:pt>
                <c:pt idx="21">
                  <c:v>63.7</c:v>
                </c:pt>
                <c:pt idx="22">
                  <c:v>37.71</c:v>
                </c:pt>
              </c:numCache>
            </c:numRef>
          </c:val>
        </c:ser>
        <c:marker val="1"/>
        <c:axId val="209625472"/>
        <c:axId val="209627008"/>
      </c:lineChart>
      <c:catAx>
        <c:axId val="209625472"/>
        <c:scaling>
          <c:orientation val="minMax"/>
        </c:scaling>
        <c:axPos val="b"/>
        <c:numFmt formatCode="General" sourceLinked="1"/>
        <c:tickLblPos val="nextTo"/>
        <c:crossAx val="209627008"/>
        <c:crosses val="autoZero"/>
        <c:auto val="1"/>
        <c:lblAlgn val="ctr"/>
        <c:lblOffset val="100"/>
      </c:catAx>
      <c:valAx>
        <c:axId val="209627008"/>
        <c:scaling>
          <c:orientation val="minMax"/>
        </c:scaling>
        <c:axPos val="l"/>
        <c:majorGridlines/>
        <c:numFmt formatCode="General" sourceLinked="1"/>
        <c:tickLblPos val="nextTo"/>
        <c:crossAx val="209625472"/>
        <c:crosses val="autoZero"/>
        <c:crossBetween val="between"/>
      </c:valAx>
    </c:plotArea>
    <c:legend>
      <c:legendPos val="r"/>
    </c:legend>
    <c:plotVisOnly val="1"/>
    <c:dispBlanksAs val="gap"/>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6 класс</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8.9900000000000063E-2</c:v>
                </c:pt>
                <c:pt idx="1">
                  <c:v>0.41800000000000026</c:v>
                </c:pt>
                <c:pt idx="2">
                  <c:v>0.43800000000000028</c:v>
                </c:pt>
                <c:pt idx="3">
                  <c:v>5.4100000000000023E-2</c:v>
                </c:pt>
              </c:numCache>
            </c:numRef>
          </c:val>
        </c:ser>
        <c:ser>
          <c:idx val="1"/>
          <c:order val="1"/>
          <c:tx>
            <c:strRef>
              <c:f>Лист1!$C$1</c:f>
              <c:strCache>
                <c:ptCount val="1"/>
                <c:pt idx="0">
                  <c:v>7 класс</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c:v>3.7200000000000032E-2</c:v>
                </c:pt>
                <c:pt idx="1">
                  <c:v>0.13350000000000001</c:v>
                </c:pt>
                <c:pt idx="2">
                  <c:v>0.58660000000000001</c:v>
                </c:pt>
                <c:pt idx="3">
                  <c:v>0.24270000000000014</c:v>
                </c:pt>
              </c:numCache>
            </c:numRef>
          </c:val>
        </c:ser>
        <c:ser>
          <c:idx val="2"/>
          <c:order val="2"/>
          <c:tx>
            <c:strRef>
              <c:f>Лист1!$D$1</c:f>
              <c:strCache>
                <c:ptCount val="1"/>
                <c:pt idx="0">
                  <c:v>8 класс</c:v>
                </c:pt>
              </c:strCache>
            </c:strRef>
          </c:tx>
          <c:dLbls>
            <c:showVal val="1"/>
          </c:dLbls>
          <c:cat>
            <c:strRef>
              <c:f>Лист1!$A$2:$A$5</c:f>
              <c:strCache>
                <c:ptCount val="4"/>
                <c:pt idx="0">
                  <c:v>"5"</c:v>
                </c:pt>
                <c:pt idx="1">
                  <c:v>"4"</c:v>
                </c:pt>
                <c:pt idx="2">
                  <c:v>"3"</c:v>
                </c:pt>
                <c:pt idx="3">
                  <c:v>"2"</c:v>
                </c:pt>
              </c:strCache>
            </c:strRef>
          </c:cat>
          <c:val>
            <c:numRef>
              <c:f>Лист1!$D$2:$D$5</c:f>
              <c:numCache>
                <c:formatCode>0.00%</c:formatCode>
                <c:ptCount val="4"/>
                <c:pt idx="0">
                  <c:v>3.0800000000000011E-2</c:v>
                </c:pt>
                <c:pt idx="1">
                  <c:v>0.21290000000000017</c:v>
                </c:pt>
                <c:pt idx="2">
                  <c:v>0.60220000000000051</c:v>
                </c:pt>
                <c:pt idx="3">
                  <c:v>0.15410000000000001</c:v>
                </c:pt>
              </c:numCache>
            </c:numRef>
          </c:val>
        </c:ser>
        <c:shape val="cylinder"/>
        <c:axId val="209491840"/>
        <c:axId val="209493376"/>
        <c:axId val="0"/>
      </c:bar3DChart>
      <c:catAx>
        <c:axId val="209491840"/>
        <c:scaling>
          <c:orientation val="minMax"/>
        </c:scaling>
        <c:axPos val="b"/>
        <c:tickLblPos val="nextTo"/>
        <c:crossAx val="209493376"/>
        <c:crosses val="autoZero"/>
        <c:auto val="1"/>
        <c:lblAlgn val="ctr"/>
        <c:lblOffset val="100"/>
      </c:catAx>
      <c:valAx>
        <c:axId val="209493376"/>
        <c:scaling>
          <c:orientation val="minMax"/>
        </c:scaling>
        <c:axPos val="l"/>
        <c:majorGridlines/>
        <c:numFmt formatCode="0.00%" sourceLinked="1"/>
        <c:tickLblPos val="nextTo"/>
        <c:crossAx val="209491840"/>
        <c:crosses val="autoZero"/>
        <c:crossBetween val="between"/>
      </c:valAx>
    </c:plotArea>
    <c:legend>
      <c:legendPos val="r"/>
    </c:legend>
    <c:plotVisOnly val="1"/>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standard"/>
        <c:ser>
          <c:idx val="0"/>
          <c:order val="0"/>
          <c:tx>
            <c:strRef>
              <c:f>Лист1!$B$1</c:f>
              <c:strCache>
                <c:ptCount val="1"/>
                <c:pt idx="0">
                  <c:v>6 класс</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40.58</c:v>
                </c:pt>
                <c:pt idx="1">
                  <c:v>50.42</c:v>
                </c:pt>
                <c:pt idx="2">
                  <c:v>9</c:v>
                </c:pt>
              </c:numCache>
            </c:numRef>
          </c:val>
        </c:ser>
        <c:ser>
          <c:idx val="1"/>
          <c:order val="1"/>
          <c:tx>
            <c:strRef>
              <c:f>Лист1!$C$1</c:f>
              <c:strCache>
                <c:ptCount val="1"/>
                <c:pt idx="0">
                  <c:v>7 класс</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66.400000000000006</c:v>
                </c:pt>
                <c:pt idx="1">
                  <c:v>30.82</c:v>
                </c:pt>
                <c:pt idx="2">
                  <c:v>2.7800000000000002</c:v>
                </c:pt>
              </c:numCache>
            </c:numRef>
          </c:val>
        </c:ser>
        <c:ser>
          <c:idx val="2"/>
          <c:order val="2"/>
          <c:tx>
            <c:strRef>
              <c:f>Лист1!$D$1</c:f>
              <c:strCache>
                <c:ptCount val="1"/>
                <c:pt idx="0">
                  <c:v>8 класс</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General</c:formatCode>
                <c:ptCount val="3"/>
                <c:pt idx="0">
                  <c:v>60.03</c:v>
                </c:pt>
                <c:pt idx="1">
                  <c:v>35.9</c:v>
                </c:pt>
                <c:pt idx="2">
                  <c:v>4.07</c:v>
                </c:pt>
              </c:numCache>
            </c:numRef>
          </c:val>
        </c:ser>
        <c:shape val="cone"/>
        <c:axId val="209893248"/>
        <c:axId val="209894784"/>
        <c:axId val="209624128"/>
      </c:bar3DChart>
      <c:catAx>
        <c:axId val="209893248"/>
        <c:scaling>
          <c:orientation val="minMax"/>
        </c:scaling>
        <c:axPos val="b"/>
        <c:tickLblPos val="nextTo"/>
        <c:crossAx val="209894784"/>
        <c:crosses val="autoZero"/>
        <c:auto val="1"/>
        <c:lblAlgn val="ctr"/>
        <c:lblOffset val="100"/>
      </c:catAx>
      <c:valAx>
        <c:axId val="209894784"/>
        <c:scaling>
          <c:orientation val="minMax"/>
        </c:scaling>
        <c:axPos val="l"/>
        <c:majorGridlines/>
        <c:numFmt formatCode="General" sourceLinked="1"/>
        <c:tickLblPos val="nextTo"/>
        <c:crossAx val="209893248"/>
        <c:crosses val="autoZero"/>
        <c:crossBetween val="between"/>
      </c:valAx>
      <c:serAx>
        <c:axId val="209624128"/>
        <c:scaling>
          <c:orientation val="minMax"/>
        </c:scaling>
        <c:axPos val="b"/>
        <c:tickLblPos val="nextTo"/>
        <c:crossAx val="209894784"/>
        <c:crosses val="autoZero"/>
      </c:ser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математика</c:v>
                </c:pt>
              </c:strCache>
            </c:strRef>
          </c:tx>
          <c:dLbls>
            <c:showVal val="1"/>
          </c:dLbls>
          <c:cat>
            <c:strRef>
              <c:f>Лист1!$A$2:$A$3</c:f>
              <c:strCache>
                <c:ptCount val="2"/>
                <c:pt idx="0">
                  <c:v>обученность</c:v>
                </c:pt>
                <c:pt idx="1">
                  <c:v>качество</c:v>
                </c:pt>
              </c:strCache>
            </c:strRef>
          </c:cat>
          <c:val>
            <c:numRef>
              <c:f>Лист1!$B$2:$B$3</c:f>
              <c:numCache>
                <c:formatCode>0.00%</c:formatCode>
                <c:ptCount val="2"/>
                <c:pt idx="0">
                  <c:v>0.97190000000000065</c:v>
                </c:pt>
                <c:pt idx="1">
                  <c:v>0.81070000000000064</c:v>
                </c:pt>
              </c:numCache>
            </c:numRef>
          </c:val>
        </c:ser>
        <c:ser>
          <c:idx val="1"/>
          <c:order val="1"/>
          <c:tx>
            <c:strRef>
              <c:f>Лист1!$C$1</c:f>
              <c:strCache>
                <c:ptCount val="1"/>
                <c:pt idx="0">
                  <c:v>русский язык</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0.95100000000000062</c:v>
                </c:pt>
                <c:pt idx="1">
                  <c:v>0.67920000000000191</c:v>
                </c:pt>
              </c:numCache>
            </c:numRef>
          </c:val>
        </c:ser>
        <c:ser>
          <c:idx val="2"/>
          <c:order val="2"/>
          <c:tx>
            <c:strRef>
              <c:f>Лист1!$D$1</c:f>
              <c:strCache>
                <c:ptCount val="1"/>
                <c:pt idx="0">
                  <c:v>ОМ</c:v>
                </c:pt>
              </c:strCache>
            </c:strRef>
          </c:tx>
          <c:dLbls>
            <c:showVal val="1"/>
          </c:dLbls>
          <c:cat>
            <c:strRef>
              <c:f>Лист1!$A$2:$A$3</c:f>
              <c:strCache>
                <c:ptCount val="2"/>
                <c:pt idx="0">
                  <c:v>обученность</c:v>
                </c:pt>
                <c:pt idx="1">
                  <c:v>качество</c:v>
                </c:pt>
              </c:strCache>
            </c:strRef>
          </c:cat>
          <c:val>
            <c:numRef>
              <c:f>Лист1!$D$2:$D$3</c:f>
              <c:numCache>
                <c:formatCode>0.00%</c:formatCode>
                <c:ptCount val="2"/>
                <c:pt idx="0">
                  <c:v>0.99560000000000004</c:v>
                </c:pt>
                <c:pt idx="1">
                  <c:v>0.85910000000000064</c:v>
                </c:pt>
              </c:numCache>
            </c:numRef>
          </c:val>
        </c:ser>
        <c:shape val="cylinder"/>
        <c:axId val="190230912"/>
        <c:axId val="190513920"/>
        <c:axId val="0"/>
      </c:bar3DChart>
      <c:catAx>
        <c:axId val="190230912"/>
        <c:scaling>
          <c:orientation val="minMax"/>
        </c:scaling>
        <c:axPos val="b"/>
        <c:tickLblPos val="nextTo"/>
        <c:crossAx val="190513920"/>
        <c:crosses val="autoZero"/>
        <c:auto val="1"/>
        <c:lblAlgn val="ctr"/>
        <c:lblOffset val="100"/>
      </c:catAx>
      <c:valAx>
        <c:axId val="190513920"/>
        <c:scaling>
          <c:orientation val="minMax"/>
        </c:scaling>
        <c:axPos val="l"/>
        <c:majorGridlines/>
        <c:numFmt formatCode="0.00%" sourceLinked="1"/>
        <c:tickLblPos val="nextTo"/>
        <c:crossAx val="190230912"/>
        <c:crosses val="autoZero"/>
        <c:crossBetween val="between"/>
      </c:valAx>
    </c:plotArea>
    <c:legend>
      <c:legendPos val="r"/>
    </c:legend>
    <c:plotVisOnly val="1"/>
  </c:chart>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7 класс</c:v>
                </c:pt>
              </c:strCache>
            </c:strRef>
          </c:tx>
          <c:dLbls>
            <c:showVal val="1"/>
          </c:dLbls>
          <c:cat>
            <c:strRef>
              <c:f>Лист1!$A$2:$A$3</c:f>
              <c:strCache>
                <c:ptCount val="2"/>
                <c:pt idx="0">
                  <c:v>обученность</c:v>
                </c:pt>
                <c:pt idx="1">
                  <c:v>качество</c:v>
                </c:pt>
              </c:strCache>
            </c:strRef>
          </c:cat>
          <c:val>
            <c:numRef>
              <c:f>Лист1!$B$2:$B$3</c:f>
              <c:numCache>
                <c:formatCode>0.00%</c:formatCode>
                <c:ptCount val="2"/>
                <c:pt idx="0">
                  <c:v>0.94420000000000004</c:v>
                </c:pt>
                <c:pt idx="1">
                  <c:v>0.45650000000000002</c:v>
                </c:pt>
              </c:numCache>
            </c:numRef>
          </c:val>
        </c:ser>
        <c:ser>
          <c:idx val="1"/>
          <c:order val="1"/>
          <c:tx>
            <c:strRef>
              <c:f>Лист1!$C$1</c:f>
              <c:strCache>
                <c:ptCount val="1"/>
                <c:pt idx="0">
                  <c:v>8 класс</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0.75630000000000064</c:v>
                </c:pt>
                <c:pt idx="1">
                  <c:v>0.11749999999999998</c:v>
                </c:pt>
              </c:numCache>
            </c:numRef>
          </c:val>
        </c:ser>
        <c:ser>
          <c:idx val="2"/>
          <c:order val="2"/>
          <c:tx>
            <c:strRef>
              <c:f>Лист1!$D$1</c:f>
              <c:strCache>
                <c:ptCount val="1"/>
                <c:pt idx="0">
                  <c:v>9 класс</c:v>
                </c:pt>
              </c:strCache>
            </c:strRef>
          </c:tx>
          <c:dLbls>
            <c:showVal val="1"/>
          </c:dLbls>
          <c:cat>
            <c:strRef>
              <c:f>Лист1!$A$2:$A$3</c:f>
              <c:strCache>
                <c:ptCount val="2"/>
                <c:pt idx="0">
                  <c:v>обученность</c:v>
                </c:pt>
                <c:pt idx="1">
                  <c:v>качество</c:v>
                </c:pt>
              </c:strCache>
            </c:strRef>
          </c:cat>
          <c:val>
            <c:numRef>
              <c:f>Лист1!$D$2:$D$3</c:f>
              <c:numCache>
                <c:formatCode>0.00%</c:formatCode>
                <c:ptCount val="2"/>
                <c:pt idx="0">
                  <c:v>0.78700000000000003</c:v>
                </c:pt>
                <c:pt idx="1">
                  <c:v>0.14400000000000004</c:v>
                </c:pt>
              </c:numCache>
            </c:numRef>
          </c:val>
        </c:ser>
        <c:axId val="209701504"/>
        <c:axId val="209879424"/>
      </c:barChart>
      <c:catAx>
        <c:axId val="209701504"/>
        <c:scaling>
          <c:orientation val="minMax"/>
        </c:scaling>
        <c:axPos val="b"/>
        <c:tickLblPos val="nextTo"/>
        <c:crossAx val="209879424"/>
        <c:crosses val="autoZero"/>
        <c:auto val="1"/>
        <c:lblAlgn val="ctr"/>
        <c:lblOffset val="100"/>
      </c:catAx>
      <c:valAx>
        <c:axId val="209879424"/>
        <c:scaling>
          <c:orientation val="minMax"/>
        </c:scaling>
        <c:axPos val="l"/>
        <c:majorGridlines/>
        <c:numFmt formatCode="0.00%" sourceLinked="1"/>
        <c:tickLblPos val="nextTo"/>
        <c:crossAx val="209701504"/>
        <c:crosses val="autoZero"/>
        <c:crossBetween val="between"/>
      </c:valAx>
    </c:plotArea>
    <c:legend>
      <c:legendPos val="r"/>
    </c:legend>
    <c:plotVisOnly val="1"/>
  </c:chart>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Лист1!$A$2:$A$26</c:f>
              <c:strCache>
                <c:ptCount val="25"/>
                <c:pt idx="0">
                  <c:v>1</c:v>
                </c:pt>
                <c:pt idx="1">
                  <c:v>1</c:v>
                </c:pt>
                <c:pt idx="2">
                  <c:v>2.1К1</c:v>
                </c:pt>
                <c:pt idx="3">
                  <c:v>2.1К2</c:v>
                </c:pt>
                <c:pt idx="4">
                  <c:v>2</c:v>
                </c:pt>
                <c:pt idx="5">
                  <c:v>3</c:v>
                </c:pt>
                <c:pt idx="6">
                  <c:v>3</c:v>
                </c:pt>
                <c:pt idx="7">
                  <c:v>3</c:v>
                </c:pt>
                <c:pt idx="8">
                  <c:v>4</c:v>
                </c:pt>
                <c:pt idx="9">
                  <c:v>4</c:v>
                </c:pt>
                <c:pt idx="10">
                  <c:v>4</c:v>
                </c:pt>
                <c:pt idx="11">
                  <c:v>5</c:v>
                </c:pt>
                <c:pt idx="12">
                  <c:v>5</c:v>
                </c:pt>
                <c:pt idx="13">
                  <c:v>6</c:v>
                </c:pt>
                <c:pt idx="14">
                  <c:v>6.2К1</c:v>
                </c:pt>
                <c:pt idx="15">
                  <c:v>6.2К2</c:v>
                </c:pt>
                <c:pt idx="16">
                  <c:v>7</c:v>
                </c:pt>
                <c:pt idx="17">
                  <c:v>8</c:v>
                </c:pt>
                <c:pt idx="18">
                  <c:v>8</c:v>
                </c:pt>
                <c:pt idx="19">
                  <c:v>9К1</c:v>
                </c:pt>
                <c:pt idx="20">
                  <c:v>9К2</c:v>
                </c:pt>
                <c:pt idx="21">
                  <c:v>9К3</c:v>
                </c:pt>
                <c:pt idx="22">
                  <c:v>10</c:v>
                </c:pt>
                <c:pt idx="23">
                  <c:v>10.2К1</c:v>
                </c:pt>
                <c:pt idx="24">
                  <c:v>10.2К2</c:v>
                </c:pt>
              </c:strCache>
            </c:strRef>
          </c:cat>
          <c:val>
            <c:numRef>
              <c:f>Лист1!$B$2:$B$26</c:f>
              <c:numCache>
                <c:formatCode>General</c:formatCode>
                <c:ptCount val="25"/>
                <c:pt idx="0">
                  <c:v>76.02</c:v>
                </c:pt>
                <c:pt idx="1">
                  <c:v>31.77</c:v>
                </c:pt>
                <c:pt idx="2">
                  <c:v>39.47</c:v>
                </c:pt>
                <c:pt idx="3">
                  <c:v>30.47</c:v>
                </c:pt>
                <c:pt idx="4">
                  <c:v>34.47</c:v>
                </c:pt>
                <c:pt idx="5">
                  <c:v>52.04</c:v>
                </c:pt>
                <c:pt idx="6">
                  <c:v>62.78</c:v>
                </c:pt>
                <c:pt idx="7">
                  <c:v>67.489999999999995</c:v>
                </c:pt>
                <c:pt idx="8">
                  <c:v>81.179999999999978</c:v>
                </c:pt>
                <c:pt idx="9">
                  <c:v>80.430000000000007</c:v>
                </c:pt>
                <c:pt idx="10">
                  <c:v>47.07</c:v>
                </c:pt>
                <c:pt idx="11">
                  <c:v>54.5</c:v>
                </c:pt>
                <c:pt idx="12">
                  <c:v>82.01</c:v>
                </c:pt>
                <c:pt idx="13">
                  <c:v>64.069999999999993</c:v>
                </c:pt>
                <c:pt idx="14">
                  <c:v>72.69</c:v>
                </c:pt>
                <c:pt idx="15">
                  <c:v>38.879999999999995</c:v>
                </c:pt>
                <c:pt idx="16">
                  <c:v>50.42</c:v>
                </c:pt>
                <c:pt idx="17">
                  <c:v>83.47</c:v>
                </c:pt>
                <c:pt idx="18">
                  <c:v>61.949999999999996</c:v>
                </c:pt>
                <c:pt idx="19">
                  <c:v>73.940000000000026</c:v>
                </c:pt>
                <c:pt idx="20">
                  <c:v>52.46</c:v>
                </c:pt>
                <c:pt idx="21">
                  <c:v>49.379999999999995</c:v>
                </c:pt>
                <c:pt idx="22">
                  <c:v>85.93</c:v>
                </c:pt>
                <c:pt idx="23">
                  <c:v>56.449999999999996</c:v>
                </c:pt>
                <c:pt idx="24">
                  <c:v>23.110000000000017</c:v>
                </c:pt>
              </c:numCache>
            </c:numRef>
          </c:val>
        </c:ser>
        <c:axId val="209974784"/>
        <c:axId val="209976320"/>
      </c:barChart>
      <c:lineChart>
        <c:grouping val="standard"/>
        <c:ser>
          <c:idx val="1"/>
          <c:order val="1"/>
          <c:tx>
            <c:strRef>
              <c:f>Лист1!$C$1</c:f>
              <c:strCache>
                <c:ptCount val="1"/>
                <c:pt idx="0">
                  <c:v>РК</c:v>
                </c:pt>
              </c:strCache>
            </c:strRef>
          </c:tx>
          <c:cat>
            <c:strRef>
              <c:f>Лист1!$A$2:$A$26</c:f>
              <c:strCache>
                <c:ptCount val="25"/>
                <c:pt idx="0">
                  <c:v>1</c:v>
                </c:pt>
                <c:pt idx="1">
                  <c:v>1</c:v>
                </c:pt>
                <c:pt idx="2">
                  <c:v>2.1К1</c:v>
                </c:pt>
                <c:pt idx="3">
                  <c:v>2.1К2</c:v>
                </c:pt>
                <c:pt idx="4">
                  <c:v>2</c:v>
                </c:pt>
                <c:pt idx="5">
                  <c:v>3</c:v>
                </c:pt>
                <c:pt idx="6">
                  <c:v>3</c:v>
                </c:pt>
                <c:pt idx="7">
                  <c:v>3</c:v>
                </c:pt>
                <c:pt idx="8">
                  <c:v>4</c:v>
                </c:pt>
                <c:pt idx="9">
                  <c:v>4</c:v>
                </c:pt>
                <c:pt idx="10">
                  <c:v>4</c:v>
                </c:pt>
                <c:pt idx="11">
                  <c:v>5</c:v>
                </c:pt>
                <c:pt idx="12">
                  <c:v>5</c:v>
                </c:pt>
                <c:pt idx="13">
                  <c:v>6</c:v>
                </c:pt>
                <c:pt idx="14">
                  <c:v>6.2К1</c:v>
                </c:pt>
                <c:pt idx="15">
                  <c:v>6.2К2</c:v>
                </c:pt>
                <c:pt idx="16">
                  <c:v>7</c:v>
                </c:pt>
                <c:pt idx="17">
                  <c:v>8</c:v>
                </c:pt>
                <c:pt idx="18">
                  <c:v>8</c:v>
                </c:pt>
                <c:pt idx="19">
                  <c:v>9К1</c:v>
                </c:pt>
                <c:pt idx="20">
                  <c:v>9К2</c:v>
                </c:pt>
                <c:pt idx="21">
                  <c:v>9К3</c:v>
                </c:pt>
                <c:pt idx="22">
                  <c:v>10</c:v>
                </c:pt>
                <c:pt idx="23">
                  <c:v>10.2К1</c:v>
                </c:pt>
                <c:pt idx="24">
                  <c:v>10.2К2</c:v>
                </c:pt>
              </c:strCache>
            </c:strRef>
          </c:cat>
          <c:val>
            <c:numRef>
              <c:f>Лист1!$C$2:$C$26</c:f>
              <c:numCache>
                <c:formatCode>General</c:formatCode>
                <c:ptCount val="25"/>
                <c:pt idx="0">
                  <c:v>77.900000000000006</c:v>
                </c:pt>
                <c:pt idx="1">
                  <c:v>33.01</c:v>
                </c:pt>
                <c:pt idx="2">
                  <c:v>37.879999999999995</c:v>
                </c:pt>
                <c:pt idx="3">
                  <c:v>27.439999999999987</c:v>
                </c:pt>
                <c:pt idx="4">
                  <c:v>30.939999999999987</c:v>
                </c:pt>
                <c:pt idx="5">
                  <c:v>53.28</c:v>
                </c:pt>
                <c:pt idx="6">
                  <c:v>60.75</c:v>
                </c:pt>
                <c:pt idx="7">
                  <c:v>65.86999999999999</c:v>
                </c:pt>
                <c:pt idx="8">
                  <c:v>80.69</c:v>
                </c:pt>
                <c:pt idx="9">
                  <c:v>78.040000000000006</c:v>
                </c:pt>
                <c:pt idx="10">
                  <c:v>44.86</c:v>
                </c:pt>
                <c:pt idx="11">
                  <c:v>58.849999999999994</c:v>
                </c:pt>
                <c:pt idx="12">
                  <c:v>84.53</c:v>
                </c:pt>
                <c:pt idx="13">
                  <c:v>64.209999999999994</c:v>
                </c:pt>
                <c:pt idx="14">
                  <c:v>72.31</c:v>
                </c:pt>
                <c:pt idx="15">
                  <c:v>39.18</c:v>
                </c:pt>
                <c:pt idx="16">
                  <c:v>49.18</c:v>
                </c:pt>
                <c:pt idx="17">
                  <c:v>82.36999999999999</c:v>
                </c:pt>
                <c:pt idx="18">
                  <c:v>65.66</c:v>
                </c:pt>
                <c:pt idx="19">
                  <c:v>77.06</c:v>
                </c:pt>
                <c:pt idx="20">
                  <c:v>49.09</c:v>
                </c:pt>
                <c:pt idx="21">
                  <c:v>50.87</c:v>
                </c:pt>
                <c:pt idx="22">
                  <c:v>80.45</c:v>
                </c:pt>
                <c:pt idx="23">
                  <c:v>55.94</c:v>
                </c:pt>
                <c:pt idx="24">
                  <c:v>22.4</c:v>
                </c:pt>
              </c:numCache>
            </c:numRef>
          </c:val>
        </c:ser>
        <c:ser>
          <c:idx val="2"/>
          <c:order val="2"/>
          <c:tx>
            <c:strRef>
              <c:f>Лист1!$D$1</c:f>
              <c:strCache>
                <c:ptCount val="1"/>
                <c:pt idx="0">
                  <c:v>РФ</c:v>
                </c:pt>
              </c:strCache>
            </c:strRef>
          </c:tx>
          <c:cat>
            <c:strRef>
              <c:f>Лист1!$A$2:$A$26</c:f>
              <c:strCache>
                <c:ptCount val="25"/>
                <c:pt idx="0">
                  <c:v>1</c:v>
                </c:pt>
                <c:pt idx="1">
                  <c:v>1</c:v>
                </c:pt>
                <c:pt idx="2">
                  <c:v>2.1К1</c:v>
                </c:pt>
                <c:pt idx="3">
                  <c:v>2.1К2</c:v>
                </c:pt>
                <c:pt idx="4">
                  <c:v>2</c:v>
                </c:pt>
                <c:pt idx="5">
                  <c:v>3</c:v>
                </c:pt>
                <c:pt idx="6">
                  <c:v>3</c:v>
                </c:pt>
                <c:pt idx="7">
                  <c:v>3</c:v>
                </c:pt>
                <c:pt idx="8">
                  <c:v>4</c:v>
                </c:pt>
                <c:pt idx="9">
                  <c:v>4</c:v>
                </c:pt>
                <c:pt idx="10">
                  <c:v>4</c:v>
                </c:pt>
                <c:pt idx="11">
                  <c:v>5</c:v>
                </c:pt>
                <c:pt idx="12">
                  <c:v>5</c:v>
                </c:pt>
                <c:pt idx="13">
                  <c:v>6</c:v>
                </c:pt>
                <c:pt idx="14">
                  <c:v>6.2К1</c:v>
                </c:pt>
                <c:pt idx="15">
                  <c:v>6.2К2</c:v>
                </c:pt>
                <c:pt idx="16">
                  <c:v>7</c:v>
                </c:pt>
                <c:pt idx="17">
                  <c:v>8</c:v>
                </c:pt>
                <c:pt idx="18">
                  <c:v>8</c:v>
                </c:pt>
                <c:pt idx="19">
                  <c:v>9К1</c:v>
                </c:pt>
                <c:pt idx="20">
                  <c:v>9К2</c:v>
                </c:pt>
                <c:pt idx="21">
                  <c:v>9К3</c:v>
                </c:pt>
                <c:pt idx="22">
                  <c:v>10</c:v>
                </c:pt>
                <c:pt idx="23">
                  <c:v>10.2К1</c:v>
                </c:pt>
                <c:pt idx="24">
                  <c:v>10.2К2</c:v>
                </c:pt>
              </c:strCache>
            </c:strRef>
          </c:cat>
          <c:val>
            <c:numRef>
              <c:f>Лист1!$D$2:$D$26</c:f>
              <c:numCache>
                <c:formatCode>General</c:formatCode>
                <c:ptCount val="25"/>
                <c:pt idx="0">
                  <c:v>81.22</c:v>
                </c:pt>
                <c:pt idx="1">
                  <c:v>38.630000000000003</c:v>
                </c:pt>
                <c:pt idx="2">
                  <c:v>45.01</c:v>
                </c:pt>
                <c:pt idx="3">
                  <c:v>33.04</c:v>
                </c:pt>
                <c:pt idx="4">
                  <c:v>42.790000000000013</c:v>
                </c:pt>
                <c:pt idx="5">
                  <c:v>58.11</c:v>
                </c:pt>
                <c:pt idx="6">
                  <c:v>67.08</c:v>
                </c:pt>
                <c:pt idx="7">
                  <c:v>62.220000000000013</c:v>
                </c:pt>
                <c:pt idx="8">
                  <c:v>83.73</c:v>
                </c:pt>
                <c:pt idx="9">
                  <c:v>78.010000000000005</c:v>
                </c:pt>
                <c:pt idx="10">
                  <c:v>43.08</c:v>
                </c:pt>
                <c:pt idx="11">
                  <c:v>62.05</c:v>
                </c:pt>
                <c:pt idx="12">
                  <c:v>85.11999999999999</c:v>
                </c:pt>
                <c:pt idx="13">
                  <c:v>66.510000000000005</c:v>
                </c:pt>
                <c:pt idx="14">
                  <c:v>74.19</c:v>
                </c:pt>
                <c:pt idx="15">
                  <c:v>37.14</c:v>
                </c:pt>
                <c:pt idx="16">
                  <c:v>52.52</c:v>
                </c:pt>
                <c:pt idx="17">
                  <c:v>79.02</c:v>
                </c:pt>
                <c:pt idx="18">
                  <c:v>69.040000000000006</c:v>
                </c:pt>
                <c:pt idx="19">
                  <c:v>79.8</c:v>
                </c:pt>
                <c:pt idx="20">
                  <c:v>51.78</c:v>
                </c:pt>
                <c:pt idx="21">
                  <c:v>49.43</c:v>
                </c:pt>
                <c:pt idx="22">
                  <c:v>77.819999999999993</c:v>
                </c:pt>
                <c:pt idx="23">
                  <c:v>56.92</c:v>
                </c:pt>
                <c:pt idx="24">
                  <c:v>20.58</c:v>
                </c:pt>
              </c:numCache>
            </c:numRef>
          </c:val>
        </c:ser>
        <c:marker val="1"/>
        <c:axId val="209974784"/>
        <c:axId val="209976320"/>
      </c:lineChart>
      <c:catAx>
        <c:axId val="209974784"/>
        <c:scaling>
          <c:orientation val="minMax"/>
        </c:scaling>
        <c:axPos val="b"/>
        <c:numFmt formatCode="General" sourceLinked="1"/>
        <c:tickLblPos val="nextTo"/>
        <c:crossAx val="209976320"/>
        <c:crosses val="autoZero"/>
        <c:auto val="1"/>
        <c:lblAlgn val="ctr"/>
        <c:lblOffset val="100"/>
      </c:catAx>
      <c:valAx>
        <c:axId val="209976320"/>
        <c:scaling>
          <c:orientation val="minMax"/>
        </c:scaling>
        <c:axPos val="l"/>
        <c:majorGridlines/>
        <c:numFmt formatCode="General" sourceLinked="1"/>
        <c:tickLblPos val="nextTo"/>
        <c:crossAx val="209974784"/>
        <c:crosses val="autoZero"/>
        <c:crossBetween val="between"/>
      </c:valAx>
    </c:plotArea>
    <c:legend>
      <c:legendPos val="r"/>
    </c:legend>
    <c:plotVisOnly val="1"/>
    <c:dispBlanksAs val="gap"/>
  </c:chart>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Лист1!$A$2:$A$25</c:f>
              <c:numCache>
                <c:formatCode>General</c:formatCode>
                <c:ptCount val="24"/>
                <c:pt idx="0">
                  <c:v>1</c:v>
                </c:pt>
                <c:pt idx="1">
                  <c:v>1</c:v>
                </c:pt>
                <c:pt idx="2">
                  <c:v>1</c:v>
                </c:pt>
                <c:pt idx="3">
                  <c:v>1</c:v>
                </c:pt>
                <c:pt idx="4">
                  <c:v>2</c:v>
                </c:pt>
                <c:pt idx="5">
                  <c:v>2</c:v>
                </c:pt>
                <c:pt idx="6">
                  <c:v>2</c:v>
                </c:pt>
                <c:pt idx="7">
                  <c:v>3</c:v>
                </c:pt>
                <c:pt idx="8">
                  <c:v>3</c:v>
                </c:pt>
                <c:pt idx="9">
                  <c:v>3</c:v>
                </c:pt>
                <c:pt idx="10">
                  <c:v>3</c:v>
                </c:pt>
                <c:pt idx="11">
                  <c:v>4</c:v>
                </c:pt>
                <c:pt idx="12">
                  <c:v>4</c:v>
                </c:pt>
                <c:pt idx="13">
                  <c:v>4</c:v>
                </c:pt>
                <c:pt idx="14">
                  <c:v>5</c:v>
                </c:pt>
                <c:pt idx="15">
                  <c:v>5</c:v>
                </c:pt>
                <c:pt idx="16">
                  <c:v>6</c:v>
                </c:pt>
                <c:pt idx="17">
                  <c:v>6</c:v>
                </c:pt>
                <c:pt idx="18">
                  <c:v>6</c:v>
                </c:pt>
                <c:pt idx="19">
                  <c:v>7</c:v>
                </c:pt>
                <c:pt idx="20">
                  <c:v>7</c:v>
                </c:pt>
                <c:pt idx="21">
                  <c:v>8</c:v>
                </c:pt>
                <c:pt idx="22">
                  <c:v>8</c:v>
                </c:pt>
                <c:pt idx="23">
                  <c:v>8</c:v>
                </c:pt>
              </c:numCache>
            </c:numRef>
          </c:cat>
          <c:val>
            <c:numRef>
              <c:f>Лист1!$B$2:$B$25</c:f>
              <c:numCache>
                <c:formatCode>General</c:formatCode>
                <c:ptCount val="24"/>
                <c:pt idx="0">
                  <c:v>59.290000000000013</c:v>
                </c:pt>
                <c:pt idx="1">
                  <c:v>33.200000000000003</c:v>
                </c:pt>
                <c:pt idx="2">
                  <c:v>51.46</c:v>
                </c:pt>
                <c:pt idx="3">
                  <c:v>48.1</c:v>
                </c:pt>
                <c:pt idx="4">
                  <c:v>24.71</c:v>
                </c:pt>
                <c:pt idx="5">
                  <c:v>18.989999999999974</c:v>
                </c:pt>
                <c:pt idx="6">
                  <c:v>63.33</c:v>
                </c:pt>
                <c:pt idx="7">
                  <c:v>29.52</c:v>
                </c:pt>
                <c:pt idx="8">
                  <c:v>40.18</c:v>
                </c:pt>
                <c:pt idx="9">
                  <c:v>33.51</c:v>
                </c:pt>
                <c:pt idx="10">
                  <c:v>26.779999999999987</c:v>
                </c:pt>
                <c:pt idx="11">
                  <c:v>65.81</c:v>
                </c:pt>
                <c:pt idx="12">
                  <c:v>42.24</c:v>
                </c:pt>
                <c:pt idx="13">
                  <c:v>38.04</c:v>
                </c:pt>
                <c:pt idx="14">
                  <c:v>56.3</c:v>
                </c:pt>
                <c:pt idx="15">
                  <c:v>39.190000000000012</c:v>
                </c:pt>
                <c:pt idx="16">
                  <c:v>48.93</c:v>
                </c:pt>
                <c:pt idx="17">
                  <c:v>42.61</c:v>
                </c:pt>
                <c:pt idx="18">
                  <c:v>56.13</c:v>
                </c:pt>
                <c:pt idx="19">
                  <c:v>53.65</c:v>
                </c:pt>
                <c:pt idx="20">
                  <c:v>73.98</c:v>
                </c:pt>
                <c:pt idx="21">
                  <c:v>65.86</c:v>
                </c:pt>
                <c:pt idx="22">
                  <c:v>63.720000000000013</c:v>
                </c:pt>
                <c:pt idx="23">
                  <c:v>27.25</c:v>
                </c:pt>
              </c:numCache>
            </c:numRef>
          </c:val>
        </c:ser>
        <c:axId val="210127488"/>
        <c:axId val="210129280"/>
      </c:barChart>
      <c:lineChart>
        <c:grouping val="standard"/>
        <c:ser>
          <c:idx val="1"/>
          <c:order val="1"/>
          <c:tx>
            <c:strRef>
              <c:f>Лист1!$C$1</c:f>
              <c:strCache>
                <c:ptCount val="1"/>
                <c:pt idx="0">
                  <c:v>РК</c:v>
                </c:pt>
              </c:strCache>
            </c:strRef>
          </c:tx>
          <c:cat>
            <c:numRef>
              <c:f>Лист1!$A$2:$A$25</c:f>
              <c:numCache>
                <c:formatCode>General</c:formatCode>
                <c:ptCount val="24"/>
                <c:pt idx="0">
                  <c:v>1</c:v>
                </c:pt>
                <c:pt idx="1">
                  <c:v>1</c:v>
                </c:pt>
                <c:pt idx="2">
                  <c:v>1</c:v>
                </c:pt>
                <c:pt idx="3">
                  <c:v>1</c:v>
                </c:pt>
                <c:pt idx="4">
                  <c:v>2</c:v>
                </c:pt>
                <c:pt idx="5">
                  <c:v>2</c:v>
                </c:pt>
                <c:pt idx="6">
                  <c:v>2</c:v>
                </c:pt>
                <c:pt idx="7">
                  <c:v>3</c:v>
                </c:pt>
                <c:pt idx="8">
                  <c:v>3</c:v>
                </c:pt>
                <c:pt idx="9">
                  <c:v>3</c:v>
                </c:pt>
                <c:pt idx="10">
                  <c:v>3</c:v>
                </c:pt>
                <c:pt idx="11">
                  <c:v>4</c:v>
                </c:pt>
                <c:pt idx="12">
                  <c:v>4</c:v>
                </c:pt>
                <c:pt idx="13">
                  <c:v>4</c:v>
                </c:pt>
                <c:pt idx="14">
                  <c:v>5</c:v>
                </c:pt>
                <c:pt idx="15">
                  <c:v>5</c:v>
                </c:pt>
                <c:pt idx="16">
                  <c:v>6</c:v>
                </c:pt>
                <c:pt idx="17">
                  <c:v>6</c:v>
                </c:pt>
                <c:pt idx="18">
                  <c:v>6</c:v>
                </c:pt>
                <c:pt idx="19">
                  <c:v>7</c:v>
                </c:pt>
                <c:pt idx="20">
                  <c:v>7</c:v>
                </c:pt>
                <c:pt idx="21">
                  <c:v>8</c:v>
                </c:pt>
                <c:pt idx="22">
                  <c:v>8</c:v>
                </c:pt>
                <c:pt idx="23">
                  <c:v>8</c:v>
                </c:pt>
              </c:numCache>
            </c:numRef>
          </c:cat>
          <c:val>
            <c:numRef>
              <c:f>Лист1!$C$2:$C$25</c:f>
              <c:numCache>
                <c:formatCode>General</c:formatCode>
                <c:ptCount val="24"/>
                <c:pt idx="0">
                  <c:v>58.02</c:v>
                </c:pt>
                <c:pt idx="1">
                  <c:v>36.620000000000012</c:v>
                </c:pt>
                <c:pt idx="2">
                  <c:v>49.46</c:v>
                </c:pt>
                <c:pt idx="3">
                  <c:v>48.61</c:v>
                </c:pt>
                <c:pt idx="4">
                  <c:v>23.52</c:v>
                </c:pt>
                <c:pt idx="5">
                  <c:v>19.939999999999987</c:v>
                </c:pt>
                <c:pt idx="6">
                  <c:v>67.679999999999978</c:v>
                </c:pt>
                <c:pt idx="7">
                  <c:v>29.64</c:v>
                </c:pt>
                <c:pt idx="8">
                  <c:v>38.94</c:v>
                </c:pt>
                <c:pt idx="9">
                  <c:v>33.82</c:v>
                </c:pt>
                <c:pt idx="10">
                  <c:v>26.75</c:v>
                </c:pt>
                <c:pt idx="11">
                  <c:v>64.66</c:v>
                </c:pt>
                <c:pt idx="12">
                  <c:v>38.620000000000012</c:v>
                </c:pt>
                <c:pt idx="13">
                  <c:v>36.06</c:v>
                </c:pt>
                <c:pt idx="14">
                  <c:v>56.449999999999996</c:v>
                </c:pt>
                <c:pt idx="15">
                  <c:v>40.53</c:v>
                </c:pt>
                <c:pt idx="16">
                  <c:v>46.37</c:v>
                </c:pt>
                <c:pt idx="17">
                  <c:v>41.379999999999995</c:v>
                </c:pt>
                <c:pt idx="18">
                  <c:v>52.36</c:v>
                </c:pt>
                <c:pt idx="19">
                  <c:v>52.42</c:v>
                </c:pt>
                <c:pt idx="20">
                  <c:v>70.13</c:v>
                </c:pt>
                <c:pt idx="21">
                  <c:v>62.57</c:v>
                </c:pt>
                <c:pt idx="22">
                  <c:v>59.78</c:v>
                </c:pt>
                <c:pt idx="23">
                  <c:v>23.93</c:v>
                </c:pt>
              </c:numCache>
            </c:numRef>
          </c:val>
        </c:ser>
        <c:ser>
          <c:idx val="2"/>
          <c:order val="2"/>
          <c:tx>
            <c:strRef>
              <c:f>Лист1!$D$1</c:f>
              <c:strCache>
                <c:ptCount val="1"/>
                <c:pt idx="0">
                  <c:v>РФ</c:v>
                </c:pt>
              </c:strCache>
            </c:strRef>
          </c:tx>
          <c:cat>
            <c:numRef>
              <c:f>Лист1!$A$2:$A$25</c:f>
              <c:numCache>
                <c:formatCode>General</c:formatCode>
                <c:ptCount val="24"/>
                <c:pt idx="0">
                  <c:v>1</c:v>
                </c:pt>
                <c:pt idx="1">
                  <c:v>1</c:v>
                </c:pt>
                <c:pt idx="2">
                  <c:v>1</c:v>
                </c:pt>
                <c:pt idx="3">
                  <c:v>1</c:v>
                </c:pt>
                <c:pt idx="4">
                  <c:v>2</c:v>
                </c:pt>
                <c:pt idx="5">
                  <c:v>2</c:v>
                </c:pt>
                <c:pt idx="6">
                  <c:v>2</c:v>
                </c:pt>
                <c:pt idx="7">
                  <c:v>3</c:v>
                </c:pt>
                <c:pt idx="8">
                  <c:v>3</c:v>
                </c:pt>
                <c:pt idx="9">
                  <c:v>3</c:v>
                </c:pt>
                <c:pt idx="10">
                  <c:v>3</c:v>
                </c:pt>
                <c:pt idx="11">
                  <c:v>4</c:v>
                </c:pt>
                <c:pt idx="12">
                  <c:v>4</c:v>
                </c:pt>
                <c:pt idx="13">
                  <c:v>4</c:v>
                </c:pt>
                <c:pt idx="14">
                  <c:v>5</c:v>
                </c:pt>
                <c:pt idx="15">
                  <c:v>5</c:v>
                </c:pt>
                <c:pt idx="16">
                  <c:v>6</c:v>
                </c:pt>
                <c:pt idx="17">
                  <c:v>6</c:v>
                </c:pt>
                <c:pt idx="18">
                  <c:v>6</c:v>
                </c:pt>
                <c:pt idx="19">
                  <c:v>7</c:v>
                </c:pt>
                <c:pt idx="20">
                  <c:v>7</c:v>
                </c:pt>
                <c:pt idx="21">
                  <c:v>8</c:v>
                </c:pt>
                <c:pt idx="22">
                  <c:v>8</c:v>
                </c:pt>
                <c:pt idx="23">
                  <c:v>8</c:v>
                </c:pt>
              </c:numCache>
            </c:numRef>
          </c:cat>
          <c:val>
            <c:numRef>
              <c:f>Лист1!$D$2:$D$25</c:f>
              <c:numCache>
                <c:formatCode>General</c:formatCode>
                <c:ptCount val="24"/>
                <c:pt idx="0">
                  <c:v>66.510000000000005</c:v>
                </c:pt>
                <c:pt idx="1">
                  <c:v>50.1</c:v>
                </c:pt>
                <c:pt idx="2">
                  <c:v>61.61</c:v>
                </c:pt>
                <c:pt idx="3">
                  <c:v>64.959999999999994</c:v>
                </c:pt>
                <c:pt idx="4">
                  <c:v>41.04</c:v>
                </c:pt>
                <c:pt idx="5">
                  <c:v>36.97</c:v>
                </c:pt>
                <c:pt idx="6">
                  <c:v>76.84</c:v>
                </c:pt>
                <c:pt idx="7">
                  <c:v>49.33</c:v>
                </c:pt>
                <c:pt idx="8">
                  <c:v>49.56</c:v>
                </c:pt>
                <c:pt idx="9">
                  <c:v>48.120000000000012</c:v>
                </c:pt>
                <c:pt idx="10">
                  <c:v>38.720000000000013</c:v>
                </c:pt>
                <c:pt idx="11">
                  <c:v>72.38</c:v>
                </c:pt>
                <c:pt idx="12">
                  <c:v>52.54</c:v>
                </c:pt>
                <c:pt idx="13">
                  <c:v>48.21</c:v>
                </c:pt>
                <c:pt idx="14">
                  <c:v>66.11</c:v>
                </c:pt>
                <c:pt idx="15">
                  <c:v>48.309999999999995</c:v>
                </c:pt>
                <c:pt idx="16">
                  <c:v>54.5</c:v>
                </c:pt>
                <c:pt idx="17">
                  <c:v>52.720000000000013</c:v>
                </c:pt>
                <c:pt idx="18">
                  <c:v>61.1</c:v>
                </c:pt>
                <c:pt idx="19">
                  <c:v>60.68</c:v>
                </c:pt>
                <c:pt idx="20">
                  <c:v>73.959999999999994</c:v>
                </c:pt>
                <c:pt idx="21">
                  <c:v>71.09</c:v>
                </c:pt>
                <c:pt idx="22">
                  <c:v>68.88</c:v>
                </c:pt>
                <c:pt idx="23">
                  <c:v>29.38</c:v>
                </c:pt>
              </c:numCache>
            </c:numRef>
          </c:val>
        </c:ser>
        <c:marker val="1"/>
        <c:axId val="210127488"/>
        <c:axId val="210129280"/>
      </c:lineChart>
      <c:catAx>
        <c:axId val="210127488"/>
        <c:scaling>
          <c:orientation val="minMax"/>
        </c:scaling>
        <c:axPos val="b"/>
        <c:numFmt formatCode="General" sourceLinked="1"/>
        <c:tickLblPos val="nextTo"/>
        <c:crossAx val="210129280"/>
        <c:crosses val="autoZero"/>
        <c:auto val="1"/>
        <c:lblAlgn val="ctr"/>
        <c:lblOffset val="100"/>
      </c:catAx>
      <c:valAx>
        <c:axId val="210129280"/>
        <c:scaling>
          <c:orientation val="minMax"/>
        </c:scaling>
        <c:axPos val="l"/>
        <c:majorGridlines/>
        <c:numFmt formatCode="General" sourceLinked="1"/>
        <c:tickLblPos val="nextTo"/>
        <c:crossAx val="210127488"/>
        <c:crosses val="autoZero"/>
        <c:crossBetween val="between"/>
      </c:valAx>
    </c:plotArea>
    <c:legend>
      <c:legendPos val="r"/>
    </c:legend>
    <c:plotVisOnly val="1"/>
    <c:dispBlanksAs val="gap"/>
  </c:chart>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ПГО</c:v>
                </c:pt>
              </c:strCache>
            </c:strRef>
          </c:tx>
          <c:cat>
            <c:numRef>
              <c:f>Лист1!$A$2:$A$23</c:f>
              <c:numCache>
                <c:formatCode>General</c:formatCode>
                <c:ptCount val="22"/>
                <c:pt idx="0">
                  <c:v>1</c:v>
                </c:pt>
                <c:pt idx="1">
                  <c:v>1</c:v>
                </c:pt>
                <c:pt idx="2">
                  <c:v>1</c:v>
                </c:pt>
                <c:pt idx="3">
                  <c:v>2</c:v>
                </c:pt>
                <c:pt idx="4">
                  <c:v>2</c:v>
                </c:pt>
                <c:pt idx="5">
                  <c:v>3</c:v>
                </c:pt>
                <c:pt idx="6">
                  <c:v>3</c:v>
                </c:pt>
                <c:pt idx="7">
                  <c:v>3</c:v>
                </c:pt>
                <c:pt idx="8">
                  <c:v>4</c:v>
                </c:pt>
                <c:pt idx="9">
                  <c:v>4</c:v>
                </c:pt>
                <c:pt idx="10">
                  <c:v>5</c:v>
                </c:pt>
                <c:pt idx="11">
                  <c:v>5</c:v>
                </c:pt>
                <c:pt idx="12">
                  <c:v>5</c:v>
                </c:pt>
                <c:pt idx="13">
                  <c:v>6</c:v>
                </c:pt>
                <c:pt idx="14">
                  <c:v>6</c:v>
                </c:pt>
                <c:pt idx="15">
                  <c:v>6</c:v>
                </c:pt>
                <c:pt idx="16">
                  <c:v>7</c:v>
                </c:pt>
                <c:pt idx="17">
                  <c:v>7</c:v>
                </c:pt>
                <c:pt idx="18">
                  <c:v>7</c:v>
                </c:pt>
                <c:pt idx="19">
                  <c:v>8</c:v>
                </c:pt>
                <c:pt idx="20">
                  <c:v>8</c:v>
                </c:pt>
                <c:pt idx="21">
                  <c:v>8</c:v>
                </c:pt>
              </c:numCache>
            </c:numRef>
          </c:cat>
          <c:val>
            <c:numRef>
              <c:f>Лист1!$B$2:$B$23</c:f>
              <c:numCache>
                <c:formatCode>General</c:formatCode>
                <c:ptCount val="22"/>
                <c:pt idx="0">
                  <c:v>85.06</c:v>
                </c:pt>
                <c:pt idx="1">
                  <c:v>65.55</c:v>
                </c:pt>
                <c:pt idx="2">
                  <c:v>51.82</c:v>
                </c:pt>
                <c:pt idx="3">
                  <c:v>42.65</c:v>
                </c:pt>
                <c:pt idx="4">
                  <c:v>25.77</c:v>
                </c:pt>
                <c:pt idx="5">
                  <c:v>69.47</c:v>
                </c:pt>
                <c:pt idx="6">
                  <c:v>51.75</c:v>
                </c:pt>
                <c:pt idx="7">
                  <c:v>53.36</c:v>
                </c:pt>
                <c:pt idx="8">
                  <c:v>42.65</c:v>
                </c:pt>
                <c:pt idx="9">
                  <c:v>24.16</c:v>
                </c:pt>
                <c:pt idx="10">
                  <c:v>28.99</c:v>
                </c:pt>
                <c:pt idx="11">
                  <c:v>30.32</c:v>
                </c:pt>
                <c:pt idx="12">
                  <c:v>39.849999999999994</c:v>
                </c:pt>
                <c:pt idx="13">
                  <c:v>17.79</c:v>
                </c:pt>
                <c:pt idx="14">
                  <c:v>33.33</c:v>
                </c:pt>
                <c:pt idx="15">
                  <c:v>41.879999999999995</c:v>
                </c:pt>
                <c:pt idx="16">
                  <c:v>85.92</c:v>
                </c:pt>
                <c:pt idx="17">
                  <c:v>74.930000000000007</c:v>
                </c:pt>
                <c:pt idx="18">
                  <c:v>76.33</c:v>
                </c:pt>
                <c:pt idx="19">
                  <c:v>68.069999999999993</c:v>
                </c:pt>
                <c:pt idx="20">
                  <c:v>42.93</c:v>
                </c:pt>
                <c:pt idx="21">
                  <c:v>38.1</c:v>
                </c:pt>
              </c:numCache>
            </c:numRef>
          </c:val>
        </c:ser>
        <c:axId val="210257408"/>
        <c:axId val="210258944"/>
      </c:barChart>
      <c:lineChart>
        <c:grouping val="standard"/>
        <c:ser>
          <c:idx val="1"/>
          <c:order val="1"/>
          <c:tx>
            <c:strRef>
              <c:f>Лист1!$C$1</c:f>
              <c:strCache>
                <c:ptCount val="1"/>
                <c:pt idx="0">
                  <c:v>РК</c:v>
                </c:pt>
              </c:strCache>
            </c:strRef>
          </c:tx>
          <c:cat>
            <c:numRef>
              <c:f>Лист1!$A$2:$A$23</c:f>
              <c:numCache>
                <c:formatCode>General</c:formatCode>
                <c:ptCount val="22"/>
                <c:pt idx="0">
                  <c:v>1</c:v>
                </c:pt>
                <c:pt idx="1">
                  <c:v>1</c:v>
                </c:pt>
                <c:pt idx="2">
                  <c:v>1</c:v>
                </c:pt>
                <c:pt idx="3">
                  <c:v>2</c:v>
                </c:pt>
                <c:pt idx="4">
                  <c:v>2</c:v>
                </c:pt>
                <c:pt idx="5">
                  <c:v>3</c:v>
                </c:pt>
                <c:pt idx="6">
                  <c:v>3</c:v>
                </c:pt>
                <c:pt idx="7">
                  <c:v>3</c:v>
                </c:pt>
                <c:pt idx="8">
                  <c:v>4</c:v>
                </c:pt>
                <c:pt idx="9">
                  <c:v>4</c:v>
                </c:pt>
                <c:pt idx="10">
                  <c:v>5</c:v>
                </c:pt>
                <c:pt idx="11">
                  <c:v>5</c:v>
                </c:pt>
                <c:pt idx="12">
                  <c:v>5</c:v>
                </c:pt>
                <c:pt idx="13">
                  <c:v>6</c:v>
                </c:pt>
                <c:pt idx="14">
                  <c:v>6</c:v>
                </c:pt>
                <c:pt idx="15">
                  <c:v>6</c:v>
                </c:pt>
                <c:pt idx="16">
                  <c:v>7</c:v>
                </c:pt>
                <c:pt idx="17">
                  <c:v>7</c:v>
                </c:pt>
                <c:pt idx="18">
                  <c:v>7</c:v>
                </c:pt>
                <c:pt idx="19">
                  <c:v>8</c:v>
                </c:pt>
                <c:pt idx="20">
                  <c:v>8</c:v>
                </c:pt>
                <c:pt idx="21">
                  <c:v>8</c:v>
                </c:pt>
              </c:numCache>
            </c:numRef>
          </c:cat>
          <c:val>
            <c:numRef>
              <c:f>Лист1!$C$2:$C$23</c:f>
              <c:numCache>
                <c:formatCode>General</c:formatCode>
                <c:ptCount val="22"/>
                <c:pt idx="0">
                  <c:v>81.34</c:v>
                </c:pt>
                <c:pt idx="1">
                  <c:v>65.400000000000006</c:v>
                </c:pt>
                <c:pt idx="2">
                  <c:v>50.53</c:v>
                </c:pt>
                <c:pt idx="3">
                  <c:v>44.06</c:v>
                </c:pt>
                <c:pt idx="4">
                  <c:v>22.04</c:v>
                </c:pt>
                <c:pt idx="5">
                  <c:v>66.63</c:v>
                </c:pt>
                <c:pt idx="6">
                  <c:v>52.17</c:v>
                </c:pt>
                <c:pt idx="7">
                  <c:v>52.99</c:v>
                </c:pt>
                <c:pt idx="8">
                  <c:v>42.56</c:v>
                </c:pt>
                <c:pt idx="9">
                  <c:v>22.57</c:v>
                </c:pt>
                <c:pt idx="10">
                  <c:v>30.85</c:v>
                </c:pt>
                <c:pt idx="11">
                  <c:v>29.1</c:v>
                </c:pt>
                <c:pt idx="12">
                  <c:v>43.18</c:v>
                </c:pt>
                <c:pt idx="13">
                  <c:v>19.149999999999999</c:v>
                </c:pt>
                <c:pt idx="14">
                  <c:v>29.39</c:v>
                </c:pt>
                <c:pt idx="15">
                  <c:v>37.849999999999994</c:v>
                </c:pt>
                <c:pt idx="16">
                  <c:v>87.210000000000022</c:v>
                </c:pt>
                <c:pt idx="17">
                  <c:v>75.59</c:v>
                </c:pt>
                <c:pt idx="18">
                  <c:v>75.349999999999994</c:v>
                </c:pt>
                <c:pt idx="19">
                  <c:v>64.34</c:v>
                </c:pt>
                <c:pt idx="20">
                  <c:v>40.720000000000013</c:v>
                </c:pt>
                <c:pt idx="21">
                  <c:v>34.020000000000003</c:v>
                </c:pt>
              </c:numCache>
            </c:numRef>
          </c:val>
        </c:ser>
        <c:ser>
          <c:idx val="2"/>
          <c:order val="2"/>
          <c:tx>
            <c:strRef>
              <c:f>Лист1!$D$1</c:f>
              <c:strCache>
                <c:ptCount val="1"/>
                <c:pt idx="0">
                  <c:v>РФ</c:v>
                </c:pt>
              </c:strCache>
            </c:strRef>
          </c:tx>
          <c:cat>
            <c:numRef>
              <c:f>Лист1!$A$2:$A$23</c:f>
              <c:numCache>
                <c:formatCode>General</c:formatCode>
                <c:ptCount val="22"/>
                <c:pt idx="0">
                  <c:v>1</c:v>
                </c:pt>
                <c:pt idx="1">
                  <c:v>1</c:v>
                </c:pt>
                <c:pt idx="2">
                  <c:v>1</c:v>
                </c:pt>
                <c:pt idx="3">
                  <c:v>2</c:v>
                </c:pt>
                <c:pt idx="4">
                  <c:v>2</c:v>
                </c:pt>
                <c:pt idx="5">
                  <c:v>3</c:v>
                </c:pt>
                <c:pt idx="6">
                  <c:v>3</c:v>
                </c:pt>
                <c:pt idx="7">
                  <c:v>3</c:v>
                </c:pt>
                <c:pt idx="8">
                  <c:v>4</c:v>
                </c:pt>
                <c:pt idx="9">
                  <c:v>4</c:v>
                </c:pt>
                <c:pt idx="10">
                  <c:v>5</c:v>
                </c:pt>
                <c:pt idx="11">
                  <c:v>5</c:v>
                </c:pt>
                <c:pt idx="12">
                  <c:v>5</c:v>
                </c:pt>
                <c:pt idx="13">
                  <c:v>6</c:v>
                </c:pt>
                <c:pt idx="14">
                  <c:v>6</c:v>
                </c:pt>
                <c:pt idx="15">
                  <c:v>6</c:v>
                </c:pt>
                <c:pt idx="16">
                  <c:v>7</c:v>
                </c:pt>
                <c:pt idx="17">
                  <c:v>7</c:v>
                </c:pt>
                <c:pt idx="18">
                  <c:v>7</c:v>
                </c:pt>
                <c:pt idx="19">
                  <c:v>8</c:v>
                </c:pt>
                <c:pt idx="20">
                  <c:v>8</c:v>
                </c:pt>
                <c:pt idx="21">
                  <c:v>8</c:v>
                </c:pt>
              </c:numCache>
            </c:numRef>
          </c:cat>
          <c:val>
            <c:numRef>
              <c:f>Лист1!$D$2:$D$23</c:f>
              <c:numCache>
                <c:formatCode>General</c:formatCode>
                <c:ptCount val="22"/>
                <c:pt idx="0">
                  <c:v>83.910000000000025</c:v>
                </c:pt>
                <c:pt idx="1">
                  <c:v>73.760000000000005</c:v>
                </c:pt>
                <c:pt idx="2">
                  <c:v>60.48</c:v>
                </c:pt>
                <c:pt idx="3">
                  <c:v>54.9</c:v>
                </c:pt>
                <c:pt idx="4">
                  <c:v>32.32</c:v>
                </c:pt>
                <c:pt idx="5">
                  <c:v>70.84</c:v>
                </c:pt>
                <c:pt idx="6">
                  <c:v>62.1</c:v>
                </c:pt>
                <c:pt idx="7">
                  <c:v>64.149999999999991</c:v>
                </c:pt>
                <c:pt idx="8">
                  <c:v>52.24</c:v>
                </c:pt>
                <c:pt idx="9">
                  <c:v>30.84</c:v>
                </c:pt>
                <c:pt idx="10">
                  <c:v>47.53</c:v>
                </c:pt>
                <c:pt idx="11">
                  <c:v>42.5</c:v>
                </c:pt>
                <c:pt idx="12">
                  <c:v>59.04</c:v>
                </c:pt>
                <c:pt idx="13">
                  <c:v>30.49</c:v>
                </c:pt>
                <c:pt idx="14">
                  <c:v>42.65</c:v>
                </c:pt>
                <c:pt idx="15">
                  <c:v>42.13</c:v>
                </c:pt>
                <c:pt idx="16">
                  <c:v>84.72</c:v>
                </c:pt>
                <c:pt idx="17">
                  <c:v>76.760000000000005</c:v>
                </c:pt>
                <c:pt idx="18">
                  <c:v>76.11</c:v>
                </c:pt>
                <c:pt idx="19">
                  <c:v>62.809999999999995</c:v>
                </c:pt>
                <c:pt idx="20">
                  <c:v>41.02</c:v>
                </c:pt>
                <c:pt idx="21">
                  <c:v>28.2</c:v>
                </c:pt>
              </c:numCache>
            </c:numRef>
          </c:val>
        </c:ser>
        <c:marker val="1"/>
        <c:axId val="210257408"/>
        <c:axId val="210258944"/>
      </c:lineChart>
      <c:catAx>
        <c:axId val="210257408"/>
        <c:scaling>
          <c:orientation val="minMax"/>
        </c:scaling>
        <c:axPos val="b"/>
        <c:numFmt formatCode="General" sourceLinked="1"/>
        <c:tickLblPos val="nextTo"/>
        <c:crossAx val="210258944"/>
        <c:crosses val="autoZero"/>
        <c:auto val="1"/>
        <c:lblAlgn val="ctr"/>
        <c:lblOffset val="100"/>
      </c:catAx>
      <c:valAx>
        <c:axId val="210258944"/>
        <c:scaling>
          <c:orientation val="minMax"/>
        </c:scaling>
        <c:axPos val="l"/>
        <c:majorGridlines/>
        <c:numFmt formatCode="General" sourceLinked="1"/>
        <c:tickLblPos val="nextTo"/>
        <c:crossAx val="210257408"/>
        <c:crosses val="autoZero"/>
        <c:crossBetween val="between"/>
      </c:valAx>
    </c:plotArea>
    <c:legend>
      <c:legendPos val="r"/>
    </c:legend>
    <c:plotVisOnly val="1"/>
    <c:dispBlanksAs val="gap"/>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5 кл</c:v>
                </c:pt>
              </c:strCache>
            </c:strRef>
          </c:tx>
          <c:dLbls>
            <c:showVal val="1"/>
          </c:dLbls>
          <c:cat>
            <c:numRef>
              <c:f>Лист1!$A$2:$A$5</c:f>
              <c:numCache>
                <c:formatCode>General</c:formatCode>
                <c:ptCount val="4"/>
                <c:pt idx="0">
                  <c:v>2</c:v>
                </c:pt>
                <c:pt idx="1">
                  <c:v>3</c:v>
                </c:pt>
                <c:pt idx="2">
                  <c:v>4</c:v>
                </c:pt>
                <c:pt idx="3">
                  <c:v>5</c:v>
                </c:pt>
              </c:numCache>
            </c:numRef>
          </c:cat>
          <c:val>
            <c:numRef>
              <c:f>Лист1!$B$2:$B$5</c:f>
              <c:numCache>
                <c:formatCode>General</c:formatCode>
                <c:ptCount val="4"/>
                <c:pt idx="0">
                  <c:v>10.870000000000006</c:v>
                </c:pt>
                <c:pt idx="1">
                  <c:v>42.63</c:v>
                </c:pt>
                <c:pt idx="2">
                  <c:v>34.700000000000003</c:v>
                </c:pt>
                <c:pt idx="3">
                  <c:v>11.75</c:v>
                </c:pt>
              </c:numCache>
            </c:numRef>
          </c:val>
        </c:ser>
        <c:ser>
          <c:idx val="1"/>
          <c:order val="1"/>
          <c:tx>
            <c:strRef>
              <c:f>Лист1!$C$1</c:f>
              <c:strCache>
                <c:ptCount val="1"/>
                <c:pt idx="0">
                  <c:v>6 кл</c:v>
                </c:pt>
              </c:strCache>
            </c:strRef>
          </c:tx>
          <c:dLbls>
            <c:showVal val="1"/>
          </c:dLbls>
          <c:cat>
            <c:numRef>
              <c:f>Лист1!$A$2:$A$5</c:f>
              <c:numCache>
                <c:formatCode>General</c:formatCode>
                <c:ptCount val="4"/>
                <c:pt idx="0">
                  <c:v>2</c:v>
                </c:pt>
                <c:pt idx="1">
                  <c:v>3</c:v>
                </c:pt>
                <c:pt idx="2">
                  <c:v>4</c:v>
                </c:pt>
                <c:pt idx="3">
                  <c:v>5</c:v>
                </c:pt>
              </c:numCache>
            </c:numRef>
          </c:cat>
          <c:val>
            <c:numRef>
              <c:f>Лист1!$C$2:$C$5</c:f>
              <c:numCache>
                <c:formatCode>General</c:formatCode>
                <c:ptCount val="4"/>
                <c:pt idx="0">
                  <c:v>16.959999999999987</c:v>
                </c:pt>
                <c:pt idx="1">
                  <c:v>50.32</c:v>
                </c:pt>
                <c:pt idx="2">
                  <c:v>25.02</c:v>
                </c:pt>
                <c:pt idx="3">
                  <c:v>7.7</c:v>
                </c:pt>
              </c:numCache>
            </c:numRef>
          </c:val>
        </c:ser>
        <c:ser>
          <c:idx val="2"/>
          <c:order val="2"/>
          <c:tx>
            <c:strRef>
              <c:f>Лист1!$D$1</c:f>
              <c:strCache>
                <c:ptCount val="1"/>
                <c:pt idx="0">
                  <c:v>7 кл</c:v>
                </c:pt>
              </c:strCache>
            </c:strRef>
          </c:tx>
          <c:dLbls>
            <c:showVal val="1"/>
          </c:dLbls>
          <c:cat>
            <c:numRef>
              <c:f>Лист1!$A$2:$A$5</c:f>
              <c:numCache>
                <c:formatCode>General</c:formatCode>
                <c:ptCount val="4"/>
                <c:pt idx="0">
                  <c:v>2</c:v>
                </c:pt>
                <c:pt idx="1">
                  <c:v>3</c:v>
                </c:pt>
                <c:pt idx="2">
                  <c:v>4</c:v>
                </c:pt>
                <c:pt idx="3">
                  <c:v>5</c:v>
                </c:pt>
              </c:numCache>
            </c:numRef>
          </c:cat>
          <c:val>
            <c:numRef>
              <c:f>Лист1!$D$2:$D$5</c:f>
              <c:numCache>
                <c:formatCode>General</c:formatCode>
                <c:ptCount val="4"/>
                <c:pt idx="0">
                  <c:v>19.7</c:v>
                </c:pt>
                <c:pt idx="1">
                  <c:v>46.32</c:v>
                </c:pt>
                <c:pt idx="2">
                  <c:v>27.310000000000016</c:v>
                </c:pt>
                <c:pt idx="3">
                  <c:v>6.67</c:v>
                </c:pt>
              </c:numCache>
            </c:numRef>
          </c:val>
        </c:ser>
        <c:ser>
          <c:idx val="3"/>
          <c:order val="3"/>
          <c:tx>
            <c:strRef>
              <c:f>Лист1!$E$1</c:f>
              <c:strCache>
                <c:ptCount val="1"/>
                <c:pt idx="0">
                  <c:v>8 кл</c:v>
                </c:pt>
              </c:strCache>
            </c:strRef>
          </c:tx>
          <c:dLbls>
            <c:showVal val="1"/>
          </c:dLbls>
          <c:cat>
            <c:numRef>
              <c:f>Лист1!$A$2:$A$5</c:f>
              <c:numCache>
                <c:formatCode>General</c:formatCode>
                <c:ptCount val="4"/>
                <c:pt idx="0">
                  <c:v>2</c:v>
                </c:pt>
                <c:pt idx="1">
                  <c:v>3</c:v>
                </c:pt>
                <c:pt idx="2">
                  <c:v>4</c:v>
                </c:pt>
                <c:pt idx="3">
                  <c:v>5</c:v>
                </c:pt>
              </c:numCache>
            </c:numRef>
          </c:cat>
          <c:val>
            <c:numRef>
              <c:f>Лист1!$E$2:$E$5</c:f>
              <c:numCache>
                <c:formatCode>General</c:formatCode>
                <c:ptCount val="4"/>
                <c:pt idx="0">
                  <c:v>8.9700000000000006</c:v>
                </c:pt>
                <c:pt idx="1">
                  <c:v>36</c:v>
                </c:pt>
                <c:pt idx="2">
                  <c:v>39.590000000000003</c:v>
                </c:pt>
                <c:pt idx="3">
                  <c:v>15.450000000000006</c:v>
                </c:pt>
              </c:numCache>
            </c:numRef>
          </c:val>
        </c:ser>
        <c:shape val="cylinder"/>
        <c:axId val="210444672"/>
        <c:axId val="210446208"/>
        <c:axId val="0"/>
      </c:bar3DChart>
      <c:catAx>
        <c:axId val="210444672"/>
        <c:scaling>
          <c:orientation val="minMax"/>
        </c:scaling>
        <c:axPos val="b"/>
        <c:numFmt formatCode="General" sourceLinked="1"/>
        <c:tickLblPos val="nextTo"/>
        <c:crossAx val="210446208"/>
        <c:crosses val="autoZero"/>
        <c:auto val="1"/>
        <c:lblAlgn val="ctr"/>
        <c:lblOffset val="100"/>
      </c:catAx>
      <c:valAx>
        <c:axId val="210446208"/>
        <c:scaling>
          <c:orientation val="minMax"/>
        </c:scaling>
        <c:axPos val="l"/>
        <c:majorGridlines/>
        <c:numFmt formatCode="General" sourceLinked="1"/>
        <c:tickLblPos val="nextTo"/>
        <c:crossAx val="210444672"/>
        <c:crosses val="autoZero"/>
        <c:crossBetween val="between"/>
      </c:valAx>
      <c:spPr>
        <a:noFill/>
        <a:ln w="25385">
          <a:noFill/>
        </a:ln>
      </c:spPr>
    </c:plotArea>
    <c:legend>
      <c:legendPos val="r"/>
      <c:layout>
        <c:manualLayout>
          <c:xMode val="edge"/>
          <c:yMode val="edge"/>
          <c:x val="0.90636042402826589"/>
          <c:y val="0.34969325153374226"/>
          <c:w val="7.95053003533569E-2"/>
          <c:h val="0.29447852760736437"/>
        </c:manualLayout>
      </c:layout>
    </c:legend>
    <c:plotVisOnly val="1"/>
    <c:dispBlanksAs val="gap"/>
  </c:chart>
  <c:externalData r:id="rId2"/>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5</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48.190000000000012</c:v>
                </c:pt>
                <c:pt idx="1">
                  <c:v>43.58</c:v>
                </c:pt>
                <c:pt idx="2">
                  <c:v>8.2299999999999986</c:v>
                </c:pt>
              </c:numCache>
            </c:numRef>
          </c:val>
        </c:ser>
        <c:ser>
          <c:idx val="1"/>
          <c:order val="1"/>
          <c:tx>
            <c:strRef>
              <c:f>Лист1!$C$1</c:f>
              <c:strCache>
                <c:ptCount val="1"/>
                <c:pt idx="0">
                  <c:v>6</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49.54</c:v>
                </c:pt>
                <c:pt idx="1">
                  <c:v>42.94</c:v>
                </c:pt>
                <c:pt idx="2">
                  <c:v>7.52</c:v>
                </c:pt>
              </c:numCache>
            </c:numRef>
          </c:val>
        </c:ser>
        <c:ser>
          <c:idx val="2"/>
          <c:order val="2"/>
          <c:tx>
            <c:strRef>
              <c:f>Лист1!$D$1</c:f>
              <c:strCache>
                <c:ptCount val="1"/>
                <c:pt idx="0">
                  <c:v>7</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General</c:formatCode>
                <c:ptCount val="3"/>
                <c:pt idx="0">
                  <c:v>50.96</c:v>
                </c:pt>
                <c:pt idx="1">
                  <c:v>42.120000000000012</c:v>
                </c:pt>
                <c:pt idx="2">
                  <c:v>6.91</c:v>
                </c:pt>
              </c:numCache>
            </c:numRef>
          </c:val>
        </c:ser>
        <c:ser>
          <c:idx val="3"/>
          <c:order val="3"/>
          <c:tx>
            <c:strRef>
              <c:f>Лист1!$E$1</c:f>
              <c:strCache>
                <c:ptCount val="1"/>
                <c:pt idx="0">
                  <c:v>8</c:v>
                </c:pt>
              </c:strCache>
            </c:strRef>
          </c:tx>
          <c:dLbls>
            <c:showVal val="1"/>
          </c:dLbls>
          <c:cat>
            <c:strRef>
              <c:f>Лист1!$A$2:$A$4</c:f>
              <c:strCache>
                <c:ptCount val="3"/>
                <c:pt idx="0">
                  <c:v>понизили</c:v>
                </c:pt>
                <c:pt idx="1">
                  <c:v>подтвердили</c:v>
                </c:pt>
                <c:pt idx="2">
                  <c:v>повысили</c:v>
                </c:pt>
              </c:strCache>
            </c:strRef>
          </c:cat>
          <c:val>
            <c:numRef>
              <c:f>Лист1!$E$2:$E$4</c:f>
              <c:numCache>
                <c:formatCode>General</c:formatCode>
                <c:ptCount val="3"/>
                <c:pt idx="0">
                  <c:v>33.1</c:v>
                </c:pt>
                <c:pt idx="1">
                  <c:v>50.620000000000012</c:v>
                </c:pt>
                <c:pt idx="2">
                  <c:v>16.279999999999987</c:v>
                </c:pt>
              </c:numCache>
            </c:numRef>
          </c:val>
        </c:ser>
        <c:shape val="cylinder"/>
        <c:axId val="210601472"/>
        <c:axId val="210603008"/>
        <c:axId val="0"/>
      </c:bar3DChart>
      <c:catAx>
        <c:axId val="210601472"/>
        <c:scaling>
          <c:orientation val="minMax"/>
        </c:scaling>
        <c:axPos val="b"/>
        <c:numFmt formatCode="General" sourceLinked="1"/>
        <c:tickLblPos val="nextTo"/>
        <c:crossAx val="210603008"/>
        <c:crosses val="autoZero"/>
        <c:auto val="1"/>
        <c:lblAlgn val="ctr"/>
        <c:lblOffset val="100"/>
      </c:catAx>
      <c:valAx>
        <c:axId val="210603008"/>
        <c:scaling>
          <c:orientation val="minMax"/>
        </c:scaling>
        <c:axPos val="l"/>
        <c:majorGridlines/>
        <c:numFmt formatCode="General" sourceLinked="1"/>
        <c:tickLblPos val="nextTo"/>
        <c:crossAx val="210601472"/>
        <c:crosses val="autoZero"/>
        <c:crossBetween val="between"/>
      </c:valAx>
      <c:spPr>
        <a:noFill/>
        <a:ln w="25385">
          <a:noFill/>
        </a:ln>
      </c:spPr>
    </c:plotArea>
    <c:legend>
      <c:legendPos val="r"/>
      <c:layout>
        <c:manualLayout>
          <c:xMode val="edge"/>
          <c:yMode val="edge"/>
          <c:x val="0.93462897526501765"/>
          <c:y val="0.34969325153374226"/>
          <c:w val="5.1236749116607777E-2"/>
          <c:h val="0.29447852760736437"/>
        </c:manualLayout>
      </c:layout>
    </c:legend>
    <c:plotVisOnly val="1"/>
    <c:dispBlanksAs val="gap"/>
  </c:chart>
  <c:externalData r:id="rId2"/>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обученность</c:v>
                </c:pt>
              </c:strCache>
            </c:strRef>
          </c:tx>
          <c:dLbls>
            <c:showVal val="1"/>
          </c:dLbls>
          <c:cat>
            <c:numRef>
              <c:f>Лист1!$A$2:$A$5</c:f>
              <c:numCache>
                <c:formatCode>General</c:formatCode>
                <c:ptCount val="4"/>
                <c:pt idx="0">
                  <c:v>5</c:v>
                </c:pt>
                <c:pt idx="1">
                  <c:v>6</c:v>
                </c:pt>
                <c:pt idx="2">
                  <c:v>7</c:v>
                </c:pt>
                <c:pt idx="3">
                  <c:v>8</c:v>
                </c:pt>
              </c:numCache>
            </c:numRef>
          </c:cat>
          <c:val>
            <c:numRef>
              <c:f>Лист1!$B$2:$B$5</c:f>
              <c:numCache>
                <c:formatCode>General</c:formatCode>
                <c:ptCount val="4"/>
                <c:pt idx="0">
                  <c:v>89.13</c:v>
                </c:pt>
                <c:pt idx="1">
                  <c:v>83.04</c:v>
                </c:pt>
                <c:pt idx="2">
                  <c:v>80.3</c:v>
                </c:pt>
                <c:pt idx="3">
                  <c:v>91.03</c:v>
                </c:pt>
              </c:numCache>
            </c:numRef>
          </c:val>
        </c:ser>
        <c:ser>
          <c:idx val="1"/>
          <c:order val="1"/>
          <c:tx>
            <c:strRef>
              <c:f>Лист1!$C$1</c:f>
              <c:strCache>
                <c:ptCount val="1"/>
                <c:pt idx="0">
                  <c:v>качество</c:v>
                </c:pt>
              </c:strCache>
            </c:strRef>
          </c:tx>
          <c:dLbls>
            <c:showVal val="1"/>
          </c:dLbls>
          <c:cat>
            <c:numRef>
              <c:f>Лист1!$A$2:$A$5</c:f>
              <c:numCache>
                <c:formatCode>General</c:formatCode>
                <c:ptCount val="4"/>
                <c:pt idx="0">
                  <c:v>5</c:v>
                </c:pt>
                <c:pt idx="1">
                  <c:v>6</c:v>
                </c:pt>
                <c:pt idx="2">
                  <c:v>7</c:v>
                </c:pt>
                <c:pt idx="3">
                  <c:v>8</c:v>
                </c:pt>
              </c:numCache>
            </c:numRef>
          </c:cat>
          <c:val>
            <c:numRef>
              <c:f>Лист1!$C$2:$C$5</c:f>
              <c:numCache>
                <c:formatCode>General</c:formatCode>
                <c:ptCount val="4"/>
                <c:pt idx="0">
                  <c:v>46.449999999999996</c:v>
                </c:pt>
                <c:pt idx="1">
                  <c:v>32.720000000000013</c:v>
                </c:pt>
                <c:pt idx="2">
                  <c:v>33.980000000000004</c:v>
                </c:pt>
                <c:pt idx="3">
                  <c:v>55.04</c:v>
                </c:pt>
              </c:numCache>
            </c:numRef>
          </c:val>
        </c:ser>
        <c:marker val="1"/>
        <c:axId val="210632704"/>
        <c:axId val="210634240"/>
      </c:lineChart>
      <c:catAx>
        <c:axId val="210632704"/>
        <c:scaling>
          <c:orientation val="minMax"/>
        </c:scaling>
        <c:axPos val="b"/>
        <c:numFmt formatCode="General" sourceLinked="1"/>
        <c:tickLblPos val="nextTo"/>
        <c:crossAx val="210634240"/>
        <c:crosses val="autoZero"/>
        <c:auto val="1"/>
        <c:lblAlgn val="ctr"/>
        <c:lblOffset val="100"/>
      </c:catAx>
      <c:valAx>
        <c:axId val="210634240"/>
        <c:scaling>
          <c:orientation val="minMax"/>
        </c:scaling>
        <c:axPos val="l"/>
        <c:majorGridlines/>
        <c:numFmt formatCode="General" sourceLinked="1"/>
        <c:tickLblPos val="nextTo"/>
        <c:crossAx val="210632704"/>
        <c:crosses val="autoZero"/>
        <c:crossBetween val="between"/>
      </c:valAx>
    </c:plotArea>
    <c:legend>
      <c:legendPos val="r"/>
      <c:layout>
        <c:manualLayout>
          <c:xMode val="edge"/>
          <c:yMode val="edge"/>
          <c:x val="0.78621908127208451"/>
          <c:y val="0.42638036809816188"/>
          <c:w val="0.19611307420494667"/>
          <c:h val="0.14723926380368099"/>
        </c:manualLayout>
      </c:layout>
    </c:legend>
    <c:plotVisOnly val="1"/>
    <c:dispBlanksAs val="gap"/>
  </c:chart>
  <c:externalData r:id="rId2"/>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Лист1!$A$2:$A$9</c:f>
              <c:numCache>
                <c:formatCode>General</c:formatCode>
                <c:ptCount val="8"/>
                <c:pt idx="0">
                  <c:v>1</c:v>
                </c:pt>
                <c:pt idx="1">
                  <c:v>2</c:v>
                </c:pt>
                <c:pt idx="2">
                  <c:v>3</c:v>
                </c:pt>
                <c:pt idx="3">
                  <c:v>4</c:v>
                </c:pt>
                <c:pt idx="4">
                  <c:v>5</c:v>
                </c:pt>
                <c:pt idx="5">
                  <c:v>6</c:v>
                </c:pt>
                <c:pt idx="6">
                  <c:v>7</c:v>
                </c:pt>
                <c:pt idx="7">
                  <c:v>8</c:v>
                </c:pt>
              </c:numCache>
            </c:numRef>
          </c:cat>
          <c:val>
            <c:numRef>
              <c:f>Лист1!$B$2:$B$9</c:f>
              <c:numCache>
                <c:formatCode>General</c:formatCode>
                <c:ptCount val="8"/>
                <c:pt idx="0">
                  <c:v>64.239999999999995</c:v>
                </c:pt>
                <c:pt idx="1">
                  <c:v>69.19</c:v>
                </c:pt>
                <c:pt idx="2">
                  <c:v>49.24</c:v>
                </c:pt>
                <c:pt idx="3">
                  <c:v>42.99</c:v>
                </c:pt>
                <c:pt idx="4">
                  <c:v>48.01</c:v>
                </c:pt>
                <c:pt idx="5">
                  <c:v>21.1</c:v>
                </c:pt>
                <c:pt idx="6">
                  <c:v>70.72</c:v>
                </c:pt>
                <c:pt idx="7">
                  <c:v>43.44</c:v>
                </c:pt>
              </c:numCache>
            </c:numRef>
          </c:val>
        </c:ser>
        <c:axId val="209971840"/>
        <c:axId val="210243968"/>
      </c:barChart>
      <c:lineChart>
        <c:grouping val="standard"/>
        <c:ser>
          <c:idx val="1"/>
          <c:order val="1"/>
          <c:tx>
            <c:strRef>
              <c:f>Лист1!$C$1</c:f>
              <c:strCache>
                <c:ptCount val="1"/>
                <c:pt idx="0">
                  <c:v>РК</c:v>
                </c:pt>
              </c:strCache>
            </c:strRef>
          </c:tx>
          <c:cat>
            <c:numRef>
              <c:f>Лист1!$A$2:$A$9</c:f>
              <c:numCache>
                <c:formatCode>General</c:formatCode>
                <c:ptCount val="8"/>
                <c:pt idx="0">
                  <c:v>1</c:v>
                </c:pt>
                <c:pt idx="1">
                  <c:v>2</c:v>
                </c:pt>
                <c:pt idx="2">
                  <c:v>3</c:v>
                </c:pt>
                <c:pt idx="3">
                  <c:v>4</c:v>
                </c:pt>
                <c:pt idx="4">
                  <c:v>5</c:v>
                </c:pt>
                <c:pt idx="5">
                  <c:v>6</c:v>
                </c:pt>
                <c:pt idx="6">
                  <c:v>7</c:v>
                </c:pt>
                <c:pt idx="7">
                  <c:v>8</c:v>
                </c:pt>
              </c:numCache>
            </c:numRef>
          </c:cat>
          <c:val>
            <c:numRef>
              <c:f>Лист1!$C$2:$C$9</c:f>
              <c:numCache>
                <c:formatCode>General</c:formatCode>
                <c:ptCount val="8"/>
                <c:pt idx="0">
                  <c:v>65.03</c:v>
                </c:pt>
                <c:pt idx="1">
                  <c:v>69.209999999999994</c:v>
                </c:pt>
                <c:pt idx="2">
                  <c:v>49.309999999999995</c:v>
                </c:pt>
                <c:pt idx="3">
                  <c:v>43.08</c:v>
                </c:pt>
                <c:pt idx="4">
                  <c:v>50.44</c:v>
                </c:pt>
                <c:pt idx="5">
                  <c:v>20.88</c:v>
                </c:pt>
                <c:pt idx="6">
                  <c:v>67.75</c:v>
                </c:pt>
                <c:pt idx="7">
                  <c:v>40.33</c:v>
                </c:pt>
              </c:numCache>
            </c:numRef>
          </c:val>
        </c:ser>
        <c:ser>
          <c:idx val="2"/>
          <c:order val="2"/>
          <c:tx>
            <c:strRef>
              <c:f>Лист1!$D$1</c:f>
              <c:strCache>
                <c:ptCount val="1"/>
                <c:pt idx="0">
                  <c:v>РФ</c:v>
                </c:pt>
              </c:strCache>
            </c:strRef>
          </c:tx>
          <c:cat>
            <c:numRef>
              <c:f>Лист1!$A$2:$A$9</c:f>
              <c:numCache>
                <c:formatCode>General</c:formatCode>
                <c:ptCount val="8"/>
                <c:pt idx="0">
                  <c:v>1</c:v>
                </c:pt>
                <c:pt idx="1">
                  <c:v>2</c:v>
                </c:pt>
                <c:pt idx="2">
                  <c:v>3</c:v>
                </c:pt>
                <c:pt idx="3">
                  <c:v>4</c:v>
                </c:pt>
                <c:pt idx="4">
                  <c:v>5</c:v>
                </c:pt>
                <c:pt idx="5">
                  <c:v>6</c:v>
                </c:pt>
                <c:pt idx="6">
                  <c:v>7</c:v>
                </c:pt>
                <c:pt idx="7">
                  <c:v>8</c:v>
                </c:pt>
              </c:numCache>
            </c:numRef>
          </c:cat>
          <c:val>
            <c:numRef>
              <c:f>Лист1!$D$2:$D$9</c:f>
              <c:numCache>
                <c:formatCode>General</c:formatCode>
                <c:ptCount val="8"/>
                <c:pt idx="0">
                  <c:v>73.290000000000006</c:v>
                </c:pt>
                <c:pt idx="1">
                  <c:v>79.33</c:v>
                </c:pt>
                <c:pt idx="2">
                  <c:v>55.2</c:v>
                </c:pt>
                <c:pt idx="3">
                  <c:v>46.96</c:v>
                </c:pt>
                <c:pt idx="4">
                  <c:v>60.290000000000013</c:v>
                </c:pt>
                <c:pt idx="5">
                  <c:v>26.439999999999987</c:v>
                </c:pt>
                <c:pt idx="6">
                  <c:v>65.989999999999995</c:v>
                </c:pt>
                <c:pt idx="7">
                  <c:v>39.39</c:v>
                </c:pt>
              </c:numCache>
            </c:numRef>
          </c:val>
        </c:ser>
        <c:marker val="1"/>
        <c:axId val="209971840"/>
        <c:axId val="210243968"/>
      </c:lineChart>
      <c:catAx>
        <c:axId val="209971840"/>
        <c:scaling>
          <c:orientation val="minMax"/>
        </c:scaling>
        <c:axPos val="b"/>
        <c:numFmt formatCode="General" sourceLinked="1"/>
        <c:tickLblPos val="nextTo"/>
        <c:crossAx val="210243968"/>
        <c:crosses val="autoZero"/>
        <c:auto val="1"/>
        <c:lblAlgn val="ctr"/>
        <c:lblOffset val="100"/>
      </c:catAx>
      <c:valAx>
        <c:axId val="210243968"/>
        <c:scaling>
          <c:orientation val="minMax"/>
        </c:scaling>
        <c:axPos val="l"/>
        <c:majorGridlines/>
        <c:numFmt formatCode="General" sourceLinked="1"/>
        <c:tickLblPos val="nextTo"/>
        <c:crossAx val="209971840"/>
        <c:crosses val="autoZero"/>
        <c:crossBetween val="between"/>
      </c:valAx>
    </c:plotArea>
    <c:legend>
      <c:legendPos val="r"/>
    </c:legend>
    <c:plotVisOnly val="1"/>
    <c:dispBlanksAs val="gap"/>
  </c:chart>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Лист1!$A$2:$A$13</c:f>
              <c:numCache>
                <c:formatCode>General</c:formatCode>
                <c:ptCount val="12"/>
                <c:pt idx="0">
                  <c:v>1</c:v>
                </c:pt>
                <c:pt idx="1">
                  <c:v>2</c:v>
                </c:pt>
                <c:pt idx="2">
                  <c:v>3</c:v>
                </c:pt>
                <c:pt idx="3">
                  <c:v>4</c:v>
                </c:pt>
                <c:pt idx="4">
                  <c:v>5</c:v>
                </c:pt>
                <c:pt idx="5">
                  <c:v>6</c:v>
                </c:pt>
                <c:pt idx="6">
                  <c:v>6</c:v>
                </c:pt>
                <c:pt idx="7">
                  <c:v>7</c:v>
                </c:pt>
                <c:pt idx="8">
                  <c:v>8</c:v>
                </c:pt>
                <c:pt idx="9">
                  <c:v>9</c:v>
                </c:pt>
                <c:pt idx="10">
                  <c:v>10</c:v>
                </c:pt>
                <c:pt idx="11">
                  <c:v>10</c:v>
                </c:pt>
              </c:numCache>
            </c:numRef>
          </c:cat>
          <c:val>
            <c:numRef>
              <c:f>Лист1!$B$2:$B$13</c:f>
              <c:numCache>
                <c:formatCode>General</c:formatCode>
                <c:ptCount val="12"/>
                <c:pt idx="0">
                  <c:v>47.93</c:v>
                </c:pt>
                <c:pt idx="1">
                  <c:v>66.47</c:v>
                </c:pt>
                <c:pt idx="2">
                  <c:v>39.99</c:v>
                </c:pt>
                <c:pt idx="3">
                  <c:v>31.84</c:v>
                </c:pt>
                <c:pt idx="4">
                  <c:v>50.379999999999995</c:v>
                </c:pt>
                <c:pt idx="5">
                  <c:v>41.83</c:v>
                </c:pt>
                <c:pt idx="6">
                  <c:v>23.29</c:v>
                </c:pt>
                <c:pt idx="7">
                  <c:v>21.68</c:v>
                </c:pt>
                <c:pt idx="8">
                  <c:v>82.81</c:v>
                </c:pt>
                <c:pt idx="9">
                  <c:v>56.730000000000011</c:v>
                </c:pt>
                <c:pt idx="10">
                  <c:v>79.09</c:v>
                </c:pt>
                <c:pt idx="11">
                  <c:v>51.02</c:v>
                </c:pt>
              </c:numCache>
            </c:numRef>
          </c:val>
        </c:ser>
        <c:axId val="210753024"/>
        <c:axId val="210754560"/>
      </c:barChart>
      <c:lineChart>
        <c:grouping val="standard"/>
        <c:ser>
          <c:idx val="1"/>
          <c:order val="1"/>
          <c:tx>
            <c:strRef>
              <c:f>Лист1!$C$1</c:f>
              <c:strCache>
                <c:ptCount val="1"/>
                <c:pt idx="0">
                  <c:v>РК</c:v>
                </c:pt>
              </c:strCache>
            </c:strRef>
          </c:tx>
          <c:cat>
            <c:numRef>
              <c:f>Лист1!$A$2:$A$13</c:f>
              <c:numCache>
                <c:formatCode>General</c:formatCode>
                <c:ptCount val="12"/>
                <c:pt idx="0">
                  <c:v>1</c:v>
                </c:pt>
                <c:pt idx="1">
                  <c:v>2</c:v>
                </c:pt>
                <c:pt idx="2">
                  <c:v>3</c:v>
                </c:pt>
                <c:pt idx="3">
                  <c:v>4</c:v>
                </c:pt>
                <c:pt idx="4">
                  <c:v>5</c:v>
                </c:pt>
                <c:pt idx="5">
                  <c:v>6</c:v>
                </c:pt>
                <c:pt idx="6">
                  <c:v>6</c:v>
                </c:pt>
                <c:pt idx="7">
                  <c:v>7</c:v>
                </c:pt>
                <c:pt idx="8">
                  <c:v>8</c:v>
                </c:pt>
                <c:pt idx="9">
                  <c:v>9</c:v>
                </c:pt>
                <c:pt idx="10">
                  <c:v>10</c:v>
                </c:pt>
                <c:pt idx="11">
                  <c:v>10</c:v>
                </c:pt>
              </c:numCache>
            </c:numRef>
          </c:cat>
          <c:val>
            <c:numRef>
              <c:f>Лист1!$C$2:$C$13</c:f>
              <c:numCache>
                <c:formatCode>General</c:formatCode>
                <c:ptCount val="12"/>
                <c:pt idx="0">
                  <c:v>50.32</c:v>
                </c:pt>
                <c:pt idx="1">
                  <c:v>68.84</c:v>
                </c:pt>
                <c:pt idx="2">
                  <c:v>42.720000000000013</c:v>
                </c:pt>
                <c:pt idx="3">
                  <c:v>26.08</c:v>
                </c:pt>
                <c:pt idx="4">
                  <c:v>53.36</c:v>
                </c:pt>
                <c:pt idx="5">
                  <c:v>41.28</c:v>
                </c:pt>
                <c:pt idx="6">
                  <c:v>21.88</c:v>
                </c:pt>
                <c:pt idx="7">
                  <c:v>19.260000000000002</c:v>
                </c:pt>
                <c:pt idx="8">
                  <c:v>83.910000000000025</c:v>
                </c:pt>
                <c:pt idx="9">
                  <c:v>56.92</c:v>
                </c:pt>
                <c:pt idx="10">
                  <c:v>76.209999999999994</c:v>
                </c:pt>
                <c:pt idx="11">
                  <c:v>47.690000000000012</c:v>
                </c:pt>
              </c:numCache>
            </c:numRef>
          </c:val>
        </c:ser>
        <c:ser>
          <c:idx val="2"/>
          <c:order val="2"/>
          <c:tx>
            <c:strRef>
              <c:f>Лист1!$D$1</c:f>
              <c:strCache>
                <c:ptCount val="1"/>
                <c:pt idx="0">
                  <c:v>РФ</c:v>
                </c:pt>
              </c:strCache>
            </c:strRef>
          </c:tx>
          <c:cat>
            <c:numRef>
              <c:f>Лист1!$A$2:$A$13</c:f>
              <c:numCache>
                <c:formatCode>General</c:formatCode>
                <c:ptCount val="12"/>
                <c:pt idx="0">
                  <c:v>1</c:v>
                </c:pt>
                <c:pt idx="1">
                  <c:v>2</c:v>
                </c:pt>
                <c:pt idx="2">
                  <c:v>3</c:v>
                </c:pt>
                <c:pt idx="3">
                  <c:v>4</c:v>
                </c:pt>
                <c:pt idx="4">
                  <c:v>5</c:v>
                </c:pt>
                <c:pt idx="5">
                  <c:v>6</c:v>
                </c:pt>
                <c:pt idx="6">
                  <c:v>6</c:v>
                </c:pt>
                <c:pt idx="7">
                  <c:v>7</c:v>
                </c:pt>
                <c:pt idx="8">
                  <c:v>8</c:v>
                </c:pt>
                <c:pt idx="9">
                  <c:v>9</c:v>
                </c:pt>
                <c:pt idx="10">
                  <c:v>10</c:v>
                </c:pt>
                <c:pt idx="11">
                  <c:v>10</c:v>
                </c:pt>
              </c:numCache>
            </c:numRef>
          </c:cat>
          <c:val>
            <c:numRef>
              <c:f>Лист1!$D$2:$D$13</c:f>
              <c:numCache>
                <c:formatCode>General</c:formatCode>
                <c:ptCount val="12"/>
                <c:pt idx="0">
                  <c:v>60.68</c:v>
                </c:pt>
                <c:pt idx="1">
                  <c:v>78.69</c:v>
                </c:pt>
                <c:pt idx="2">
                  <c:v>52.21</c:v>
                </c:pt>
                <c:pt idx="3">
                  <c:v>34.720000000000013</c:v>
                </c:pt>
                <c:pt idx="4">
                  <c:v>62.24</c:v>
                </c:pt>
                <c:pt idx="5">
                  <c:v>51.57</c:v>
                </c:pt>
                <c:pt idx="6">
                  <c:v>28.27</c:v>
                </c:pt>
                <c:pt idx="7">
                  <c:v>26.979999999999986</c:v>
                </c:pt>
                <c:pt idx="8">
                  <c:v>85.32</c:v>
                </c:pt>
                <c:pt idx="9">
                  <c:v>67.45</c:v>
                </c:pt>
                <c:pt idx="10">
                  <c:v>73.31</c:v>
                </c:pt>
                <c:pt idx="11">
                  <c:v>46.01</c:v>
                </c:pt>
              </c:numCache>
            </c:numRef>
          </c:val>
        </c:ser>
        <c:marker val="1"/>
        <c:axId val="210753024"/>
        <c:axId val="210754560"/>
      </c:lineChart>
      <c:catAx>
        <c:axId val="210753024"/>
        <c:scaling>
          <c:orientation val="minMax"/>
        </c:scaling>
        <c:axPos val="b"/>
        <c:numFmt formatCode="General" sourceLinked="1"/>
        <c:tickLblPos val="nextTo"/>
        <c:crossAx val="210754560"/>
        <c:crosses val="autoZero"/>
        <c:auto val="1"/>
        <c:lblAlgn val="ctr"/>
        <c:lblOffset val="100"/>
      </c:catAx>
      <c:valAx>
        <c:axId val="210754560"/>
        <c:scaling>
          <c:orientation val="minMax"/>
        </c:scaling>
        <c:axPos val="l"/>
        <c:majorGridlines/>
        <c:numFmt formatCode="General" sourceLinked="1"/>
        <c:tickLblPos val="nextTo"/>
        <c:crossAx val="210753024"/>
        <c:crosses val="autoZero"/>
        <c:crossBetween val="between"/>
      </c:valAx>
    </c:plotArea>
    <c:legend>
      <c:legendPos val="r"/>
    </c:legend>
    <c:plotVisOnly val="1"/>
    <c:dispBlanksAs val="gap"/>
  </c:chart>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Лист1!$B$2:$B$13</c:f>
              <c:numCache>
                <c:formatCode>General</c:formatCode>
                <c:ptCount val="12"/>
                <c:pt idx="0">
                  <c:v>49.11</c:v>
                </c:pt>
                <c:pt idx="1">
                  <c:v>65.73</c:v>
                </c:pt>
                <c:pt idx="2">
                  <c:v>41.8</c:v>
                </c:pt>
                <c:pt idx="3">
                  <c:v>44.44</c:v>
                </c:pt>
                <c:pt idx="4">
                  <c:v>44.74</c:v>
                </c:pt>
                <c:pt idx="5">
                  <c:v>61.730000000000011</c:v>
                </c:pt>
                <c:pt idx="6">
                  <c:v>51.01</c:v>
                </c:pt>
                <c:pt idx="7">
                  <c:v>32.89</c:v>
                </c:pt>
                <c:pt idx="8">
                  <c:v>36.770000000000003</c:v>
                </c:pt>
                <c:pt idx="9">
                  <c:v>33.86</c:v>
                </c:pt>
                <c:pt idx="10">
                  <c:v>20.84</c:v>
                </c:pt>
                <c:pt idx="11">
                  <c:v>39.25</c:v>
                </c:pt>
              </c:numCache>
            </c:numRef>
          </c:val>
        </c:ser>
        <c:axId val="210669952"/>
        <c:axId val="210671488"/>
      </c:barChart>
      <c:lineChart>
        <c:grouping val="standard"/>
        <c:ser>
          <c:idx val="1"/>
          <c:order val="1"/>
          <c:tx>
            <c:strRef>
              <c:f>Лист1!$C$1</c:f>
              <c:strCache>
                <c:ptCount val="1"/>
                <c:pt idx="0">
                  <c:v>РК</c:v>
                </c:pt>
              </c:strCache>
            </c:strRef>
          </c:tx>
          <c:cat>
            <c:numRef>
              <c:f>Лист1!$A$2:$A$13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Лист1!$C$2:$C$13</c:f>
              <c:numCache>
                <c:formatCode>General</c:formatCode>
                <c:ptCount val="12"/>
                <c:pt idx="0">
                  <c:v>52.2</c:v>
                </c:pt>
                <c:pt idx="1">
                  <c:v>61.43</c:v>
                </c:pt>
                <c:pt idx="2">
                  <c:v>40.74</c:v>
                </c:pt>
                <c:pt idx="3">
                  <c:v>42.5</c:v>
                </c:pt>
                <c:pt idx="4">
                  <c:v>42.949999999999996</c:v>
                </c:pt>
                <c:pt idx="5">
                  <c:v>61.730000000000011</c:v>
                </c:pt>
                <c:pt idx="6">
                  <c:v>53.93</c:v>
                </c:pt>
                <c:pt idx="7">
                  <c:v>31.74</c:v>
                </c:pt>
                <c:pt idx="8">
                  <c:v>34.46</c:v>
                </c:pt>
                <c:pt idx="9">
                  <c:v>31.53</c:v>
                </c:pt>
                <c:pt idx="10">
                  <c:v>19.66</c:v>
                </c:pt>
                <c:pt idx="11">
                  <c:v>38.630000000000003</c:v>
                </c:pt>
              </c:numCache>
            </c:numRef>
          </c:val>
        </c:ser>
        <c:ser>
          <c:idx val="2"/>
          <c:order val="2"/>
          <c:tx>
            <c:strRef>
              <c:f>Лист1!$D$1</c:f>
              <c:strCache>
                <c:ptCount val="1"/>
                <c:pt idx="0">
                  <c:v>РФ</c:v>
                </c:pt>
              </c:strCache>
            </c:strRef>
          </c:tx>
          <c:cat>
            <c:numRef>
              <c:f>Лист1!$A$2:$A$13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Лист1!$D$2:$D$13</c:f>
              <c:numCache>
                <c:formatCode>General</c:formatCode>
                <c:ptCount val="12"/>
                <c:pt idx="0">
                  <c:v>62.65</c:v>
                </c:pt>
                <c:pt idx="1">
                  <c:v>72.58</c:v>
                </c:pt>
                <c:pt idx="2">
                  <c:v>52.65</c:v>
                </c:pt>
                <c:pt idx="3">
                  <c:v>54.06</c:v>
                </c:pt>
                <c:pt idx="4">
                  <c:v>53.220000000000013</c:v>
                </c:pt>
                <c:pt idx="5">
                  <c:v>67.989999999999995</c:v>
                </c:pt>
                <c:pt idx="6">
                  <c:v>67.940000000000026</c:v>
                </c:pt>
                <c:pt idx="7">
                  <c:v>40.82</c:v>
                </c:pt>
                <c:pt idx="8">
                  <c:v>39.56</c:v>
                </c:pt>
                <c:pt idx="9">
                  <c:v>39.58</c:v>
                </c:pt>
                <c:pt idx="10">
                  <c:v>27.259999999999987</c:v>
                </c:pt>
                <c:pt idx="11">
                  <c:v>35.770000000000003</c:v>
                </c:pt>
              </c:numCache>
            </c:numRef>
          </c:val>
        </c:ser>
        <c:marker val="1"/>
        <c:axId val="210669952"/>
        <c:axId val="210671488"/>
      </c:lineChart>
      <c:catAx>
        <c:axId val="210669952"/>
        <c:scaling>
          <c:orientation val="minMax"/>
        </c:scaling>
        <c:axPos val="b"/>
        <c:numFmt formatCode="General" sourceLinked="1"/>
        <c:tickLblPos val="nextTo"/>
        <c:crossAx val="210671488"/>
        <c:crosses val="autoZero"/>
        <c:auto val="1"/>
        <c:lblAlgn val="ctr"/>
        <c:lblOffset val="100"/>
      </c:catAx>
      <c:valAx>
        <c:axId val="210671488"/>
        <c:scaling>
          <c:orientation val="minMax"/>
        </c:scaling>
        <c:axPos val="l"/>
        <c:majorGridlines/>
        <c:numFmt formatCode="General" sourceLinked="1"/>
        <c:tickLblPos val="nextTo"/>
        <c:crossAx val="210669952"/>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Лист1!$A$2:$A$18</c:f>
              <c:numCache>
                <c:formatCode>General</c:formatCode>
                <c:ptCount val="15"/>
                <c:pt idx="0">
                  <c:v>1</c:v>
                </c:pt>
                <c:pt idx="1">
                  <c:v>2</c:v>
                </c:pt>
                <c:pt idx="2">
                  <c:v>3</c:v>
                </c:pt>
                <c:pt idx="3">
                  <c:v>4</c:v>
                </c:pt>
                <c:pt idx="4">
                  <c:v>5</c:v>
                </c:pt>
                <c:pt idx="5">
                  <c:v>5</c:v>
                </c:pt>
                <c:pt idx="6">
                  <c:v>6</c:v>
                </c:pt>
                <c:pt idx="7">
                  <c:v>6</c:v>
                </c:pt>
                <c:pt idx="8">
                  <c:v>7</c:v>
                </c:pt>
                <c:pt idx="9">
                  <c:v>8</c:v>
                </c:pt>
                <c:pt idx="10">
                  <c:v>9</c:v>
                </c:pt>
                <c:pt idx="11">
                  <c:v>9</c:v>
                </c:pt>
                <c:pt idx="12">
                  <c:v>10</c:v>
                </c:pt>
                <c:pt idx="13">
                  <c:v>11</c:v>
                </c:pt>
                <c:pt idx="14">
                  <c:v>12</c:v>
                </c:pt>
              </c:numCache>
            </c:numRef>
          </c:cat>
          <c:val>
            <c:numRef>
              <c:f>Лист1!$B$2:$B$18</c:f>
              <c:numCache>
                <c:formatCode>General</c:formatCode>
                <c:ptCount val="15"/>
                <c:pt idx="0">
                  <c:v>92.93</c:v>
                </c:pt>
                <c:pt idx="1">
                  <c:v>83.98</c:v>
                </c:pt>
                <c:pt idx="2">
                  <c:v>87.43</c:v>
                </c:pt>
                <c:pt idx="3">
                  <c:v>61.48</c:v>
                </c:pt>
                <c:pt idx="4">
                  <c:v>66.569999999999993</c:v>
                </c:pt>
                <c:pt idx="5">
                  <c:v>56.690000000000012</c:v>
                </c:pt>
                <c:pt idx="6">
                  <c:v>95.97</c:v>
                </c:pt>
                <c:pt idx="7">
                  <c:v>88.11</c:v>
                </c:pt>
                <c:pt idx="8">
                  <c:v>61.220000000000013</c:v>
                </c:pt>
                <c:pt idx="9">
                  <c:v>50</c:v>
                </c:pt>
                <c:pt idx="10">
                  <c:v>55.37</c:v>
                </c:pt>
                <c:pt idx="11">
                  <c:v>46.15</c:v>
                </c:pt>
                <c:pt idx="12">
                  <c:v>66.22</c:v>
                </c:pt>
                <c:pt idx="13">
                  <c:v>70.81</c:v>
                </c:pt>
                <c:pt idx="14">
                  <c:v>17.260000000000002</c:v>
                </c:pt>
              </c:numCache>
            </c:numRef>
          </c:val>
        </c:ser>
        <c:axId val="190747008"/>
        <c:axId val="190749696"/>
      </c:barChart>
      <c:lineChart>
        <c:grouping val="standard"/>
        <c:ser>
          <c:idx val="1"/>
          <c:order val="1"/>
          <c:tx>
            <c:strRef>
              <c:f>Лист1!$C$1</c:f>
              <c:strCache>
                <c:ptCount val="1"/>
                <c:pt idx="0">
                  <c:v>РК</c:v>
                </c:pt>
              </c:strCache>
            </c:strRef>
          </c:tx>
          <c:cat>
            <c:numRef>
              <c:f>Лист1!$A$2:$A$18</c:f>
              <c:numCache>
                <c:formatCode>General</c:formatCode>
                <c:ptCount val="15"/>
                <c:pt idx="0">
                  <c:v>1</c:v>
                </c:pt>
                <c:pt idx="1">
                  <c:v>2</c:v>
                </c:pt>
                <c:pt idx="2">
                  <c:v>3</c:v>
                </c:pt>
                <c:pt idx="3">
                  <c:v>4</c:v>
                </c:pt>
                <c:pt idx="4">
                  <c:v>5</c:v>
                </c:pt>
                <c:pt idx="5">
                  <c:v>5</c:v>
                </c:pt>
                <c:pt idx="6">
                  <c:v>6</c:v>
                </c:pt>
                <c:pt idx="7">
                  <c:v>6</c:v>
                </c:pt>
                <c:pt idx="8">
                  <c:v>7</c:v>
                </c:pt>
                <c:pt idx="9">
                  <c:v>8</c:v>
                </c:pt>
                <c:pt idx="10">
                  <c:v>9</c:v>
                </c:pt>
                <c:pt idx="11">
                  <c:v>9</c:v>
                </c:pt>
                <c:pt idx="12">
                  <c:v>10</c:v>
                </c:pt>
                <c:pt idx="13">
                  <c:v>11</c:v>
                </c:pt>
                <c:pt idx="14">
                  <c:v>12</c:v>
                </c:pt>
              </c:numCache>
            </c:numRef>
          </c:cat>
          <c:val>
            <c:numRef>
              <c:f>Лист1!$C$2:$C$18</c:f>
              <c:numCache>
                <c:formatCode>General</c:formatCode>
                <c:ptCount val="15"/>
                <c:pt idx="0">
                  <c:v>92.85</c:v>
                </c:pt>
                <c:pt idx="1">
                  <c:v>84.16</c:v>
                </c:pt>
                <c:pt idx="2">
                  <c:v>87.05</c:v>
                </c:pt>
                <c:pt idx="3">
                  <c:v>57.93</c:v>
                </c:pt>
                <c:pt idx="4">
                  <c:v>66.430000000000007</c:v>
                </c:pt>
                <c:pt idx="5">
                  <c:v>56.09</c:v>
                </c:pt>
                <c:pt idx="6">
                  <c:v>94.9</c:v>
                </c:pt>
                <c:pt idx="7">
                  <c:v>86.19</c:v>
                </c:pt>
                <c:pt idx="8">
                  <c:v>62.1</c:v>
                </c:pt>
                <c:pt idx="9">
                  <c:v>45.89</c:v>
                </c:pt>
                <c:pt idx="10">
                  <c:v>52.660000000000011</c:v>
                </c:pt>
                <c:pt idx="11">
                  <c:v>41.809999999999995</c:v>
                </c:pt>
                <c:pt idx="12">
                  <c:v>63.379999999999995</c:v>
                </c:pt>
                <c:pt idx="13">
                  <c:v>69.72</c:v>
                </c:pt>
                <c:pt idx="14">
                  <c:v>14.08</c:v>
                </c:pt>
              </c:numCache>
            </c:numRef>
          </c:val>
        </c:ser>
        <c:ser>
          <c:idx val="2"/>
          <c:order val="2"/>
          <c:tx>
            <c:strRef>
              <c:f>Лист1!$D$1</c:f>
              <c:strCache>
                <c:ptCount val="1"/>
                <c:pt idx="0">
                  <c:v>РФ</c:v>
                </c:pt>
              </c:strCache>
            </c:strRef>
          </c:tx>
          <c:cat>
            <c:numRef>
              <c:f>Лист1!$A$2:$A$18</c:f>
              <c:numCache>
                <c:formatCode>General</c:formatCode>
                <c:ptCount val="15"/>
                <c:pt idx="0">
                  <c:v>1</c:v>
                </c:pt>
                <c:pt idx="1">
                  <c:v>2</c:v>
                </c:pt>
                <c:pt idx="2">
                  <c:v>3</c:v>
                </c:pt>
                <c:pt idx="3">
                  <c:v>4</c:v>
                </c:pt>
                <c:pt idx="4">
                  <c:v>5</c:v>
                </c:pt>
                <c:pt idx="5">
                  <c:v>5</c:v>
                </c:pt>
                <c:pt idx="6">
                  <c:v>6</c:v>
                </c:pt>
                <c:pt idx="7">
                  <c:v>6</c:v>
                </c:pt>
                <c:pt idx="8">
                  <c:v>7</c:v>
                </c:pt>
                <c:pt idx="9">
                  <c:v>8</c:v>
                </c:pt>
                <c:pt idx="10">
                  <c:v>9</c:v>
                </c:pt>
                <c:pt idx="11">
                  <c:v>9</c:v>
                </c:pt>
                <c:pt idx="12">
                  <c:v>10</c:v>
                </c:pt>
                <c:pt idx="13">
                  <c:v>11</c:v>
                </c:pt>
                <c:pt idx="14">
                  <c:v>12</c:v>
                </c:pt>
              </c:numCache>
            </c:numRef>
          </c:cat>
          <c:val>
            <c:numRef>
              <c:f>Лист1!$D$2:$D$18</c:f>
              <c:numCache>
                <c:formatCode>General</c:formatCode>
                <c:ptCount val="15"/>
                <c:pt idx="0">
                  <c:v>93.07</c:v>
                </c:pt>
                <c:pt idx="1">
                  <c:v>84.19</c:v>
                </c:pt>
                <c:pt idx="2">
                  <c:v>84.28</c:v>
                </c:pt>
                <c:pt idx="3">
                  <c:v>60.97</c:v>
                </c:pt>
                <c:pt idx="4">
                  <c:v>68.09</c:v>
                </c:pt>
                <c:pt idx="5">
                  <c:v>56.11</c:v>
                </c:pt>
                <c:pt idx="6">
                  <c:v>93.11999999999999</c:v>
                </c:pt>
                <c:pt idx="7">
                  <c:v>84.52</c:v>
                </c:pt>
                <c:pt idx="8">
                  <c:v>64.83</c:v>
                </c:pt>
                <c:pt idx="9">
                  <c:v>47.48</c:v>
                </c:pt>
                <c:pt idx="10">
                  <c:v>55.230000000000011</c:v>
                </c:pt>
                <c:pt idx="11">
                  <c:v>45.07</c:v>
                </c:pt>
                <c:pt idx="12">
                  <c:v>58.65</c:v>
                </c:pt>
                <c:pt idx="13">
                  <c:v>67.739999999999995</c:v>
                </c:pt>
                <c:pt idx="14">
                  <c:v>16.760000000000002</c:v>
                </c:pt>
              </c:numCache>
            </c:numRef>
          </c:val>
        </c:ser>
        <c:marker val="1"/>
        <c:axId val="190747008"/>
        <c:axId val="190749696"/>
      </c:lineChart>
      <c:catAx>
        <c:axId val="190747008"/>
        <c:scaling>
          <c:orientation val="minMax"/>
        </c:scaling>
        <c:axPos val="b"/>
        <c:numFmt formatCode="General" sourceLinked="1"/>
        <c:tickLblPos val="nextTo"/>
        <c:crossAx val="190749696"/>
        <c:crosses val="autoZero"/>
        <c:auto val="1"/>
        <c:lblAlgn val="ctr"/>
        <c:lblOffset val="100"/>
      </c:catAx>
      <c:valAx>
        <c:axId val="190749696"/>
        <c:scaling>
          <c:orientation val="minMax"/>
        </c:scaling>
        <c:axPos val="l"/>
        <c:majorGridlines/>
        <c:numFmt formatCode="General" sourceLinked="1"/>
        <c:tickLblPos val="nextTo"/>
        <c:crossAx val="190747008"/>
        <c:crosses val="autoZero"/>
        <c:crossBetween val="between"/>
      </c:valAx>
    </c:plotArea>
    <c:legend>
      <c:legendPos val="r"/>
      <c:layout>
        <c:manualLayout>
          <c:xMode val="edge"/>
          <c:yMode val="edge"/>
          <c:x val="0.87455830388692557"/>
          <c:y val="0.3895705521472419"/>
          <c:w val="0.11130742049469965"/>
          <c:h val="0.22085889570552147"/>
        </c:manualLayout>
      </c:layout>
    </c:legend>
    <c:plotVisOnly val="1"/>
    <c:dispBlanksAs val="gap"/>
  </c:chart>
  <c:externalData r:id="rId2"/>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cat>
          <c:val>
            <c:numRef>
              <c:f>Лист1!$B$2:$B$14</c:f>
              <c:numCache>
                <c:formatCode>General</c:formatCode>
                <c:ptCount val="13"/>
                <c:pt idx="0">
                  <c:v>66.34</c:v>
                </c:pt>
                <c:pt idx="1">
                  <c:v>69.239999999999995</c:v>
                </c:pt>
                <c:pt idx="2">
                  <c:v>82.07</c:v>
                </c:pt>
                <c:pt idx="3">
                  <c:v>66.209999999999994</c:v>
                </c:pt>
                <c:pt idx="4">
                  <c:v>62.07</c:v>
                </c:pt>
                <c:pt idx="5">
                  <c:v>57.52</c:v>
                </c:pt>
                <c:pt idx="6">
                  <c:v>54.97</c:v>
                </c:pt>
                <c:pt idx="7">
                  <c:v>61.449999999999996</c:v>
                </c:pt>
                <c:pt idx="8">
                  <c:v>65.239999999999995</c:v>
                </c:pt>
                <c:pt idx="9">
                  <c:v>33.33</c:v>
                </c:pt>
                <c:pt idx="10">
                  <c:v>38.339999999999996</c:v>
                </c:pt>
                <c:pt idx="11">
                  <c:v>29.59</c:v>
                </c:pt>
                <c:pt idx="12">
                  <c:v>45.97</c:v>
                </c:pt>
              </c:numCache>
            </c:numRef>
          </c:val>
        </c:ser>
        <c:axId val="218860544"/>
        <c:axId val="218870528"/>
      </c:barChart>
      <c:lineChart>
        <c:grouping val="standard"/>
        <c:ser>
          <c:idx val="1"/>
          <c:order val="1"/>
          <c:tx>
            <c:strRef>
              <c:f>Лист1!$C$1</c:f>
              <c:strCache>
                <c:ptCount val="1"/>
                <c:pt idx="0">
                  <c:v>РК</c:v>
                </c:pt>
              </c:strCache>
            </c:strRef>
          </c:tx>
          <c:cat>
            <c:numRef>
              <c:f>Лист1!$A$2:$A$14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cat>
          <c:val>
            <c:numRef>
              <c:f>Лист1!$C$2:$C$14</c:f>
              <c:numCache>
                <c:formatCode>General</c:formatCode>
                <c:ptCount val="13"/>
                <c:pt idx="0">
                  <c:v>64.31</c:v>
                </c:pt>
                <c:pt idx="1">
                  <c:v>66.23</c:v>
                </c:pt>
                <c:pt idx="2">
                  <c:v>78.52</c:v>
                </c:pt>
                <c:pt idx="3">
                  <c:v>63.05</c:v>
                </c:pt>
                <c:pt idx="4">
                  <c:v>59.449999999999996</c:v>
                </c:pt>
                <c:pt idx="5">
                  <c:v>55.55</c:v>
                </c:pt>
                <c:pt idx="6">
                  <c:v>52.849999999999994</c:v>
                </c:pt>
                <c:pt idx="7">
                  <c:v>59.51</c:v>
                </c:pt>
                <c:pt idx="8">
                  <c:v>62.03</c:v>
                </c:pt>
                <c:pt idx="9">
                  <c:v>32.93</c:v>
                </c:pt>
                <c:pt idx="10">
                  <c:v>35.849999999999994</c:v>
                </c:pt>
                <c:pt idx="11">
                  <c:v>27.02</c:v>
                </c:pt>
                <c:pt idx="12">
                  <c:v>44.74</c:v>
                </c:pt>
              </c:numCache>
            </c:numRef>
          </c:val>
        </c:ser>
        <c:ser>
          <c:idx val="2"/>
          <c:order val="2"/>
          <c:tx>
            <c:strRef>
              <c:f>Лист1!$D$1</c:f>
              <c:strCache>
                <c:ptCount val="1"/>
                <c:pt idx="0">
                  <c:v>РФ</c:v>
                </c:pt>
              </c:strCache>
            </c:strRef>
          </c:tx>
          <c:cat>
            <c:numRef>
              <c:f>Лист1!$A$2:$A$14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cat>
          <c:val>
            <c:numRef>
              <c:f>Лист1!$D$2:$D$14</c:f>
              <c:numCache>
                <c:formatCode>General</c:formatCode>
                <c:ptCount val="13"/>
                <c:pt idx="0">
                  <c:v>70.95</c:v>
                </c:pt>
                <c:pt idx="1">
                  <c:v>73.33</c:v>
                </c:pt>
                <c:pt idx="2">
                  <c:v>79.81</c:v>
                </c:pt>
                <c:pt idx="3">
                  <c:v>68.47</c:v>
                </c:pt>
                <c:pt idx="4">
                  <c:v>64.11</c:v>
                </c:pt>
                <c:pt idx="5">
                  <c:v>61.27</c:v>
                </c:pt>
                <c:pt idx="6">
                  <c:v>55.53</c:v>
                </c:pt>
                <c:pt idx="7">
                  <c:v>64.09</c:v>
                </c:pt>
                <c:pt idx="8">
                  <c:v>69.25</c:v>
                </c:pt>
                <c:pt idx="9">
                  <c:v>37.349999999999994</c:v>
                </c:pt>
                <c:pt idx="10">
                  <c:v>38.300000000000004</c:v>
                </c:pt>
                <c:pt idx="11">
                  <c:v>29.479999999999986</c:v>
                </c:pt>
                <c:pt idx="12">
                  <c:v>37.24</c:v>
                </c:pt>
              </c:numCache>
            </c:numRef>
          </c:val>
        </c:ser>
        <c:marker val="1"/>
        <c:axId val="218860544"/>
        <c:axId val="218870528"/>
      </c:lineChart>
      <c:catAx>
        <c:axId val="218860544"/>
        <c:scaling>
          <c:orientation val="minMax"/>
        </c:scaling>
        <c:axPos val="b"/>
        <c:numFmt formatCode="General" sourceLinked="1"/>
        <c:tickLblPos val="nextTo"/>
        <c:crossAx val="218870528"/>
        <c:crosses val="autoZero"/>
        <c:auto val="1"/>
        <c:lblAlgn val="ctr"/>
        <c:lblOffset val="100"/>
      </c:catAx>
      <c:valAx>
        <c:axId val="218870528"/>
        <c:scaling>
          <c:orientation val="minMax"/>
        </c:scaling>
        <c:axPos val="l"/>
        <c:majorGridlines/>
        <c:numFmt formatCode="General" sourceLinked="1"/>
        <c:tickLblPos val="nextTo"/>
        <c:crossAx val="218860544"/>
        <c:crosses val="autoZero"/>
        <c:crossBetween val="between"/>
      </c:valAx>
    </c:plotArea>
    <c:legend>
      <c:legendPos val="r"/>
    </c:legend>
    <c:plotVisOnly val="1"/>
    <c:dispBlanksAs val="gap"/>
  </c:chart>
  <c:externalData r:id="rId1"/>
</c:chartSpace>
</file>

<file path=word/charts/chart41.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6 класс</c:v>
                </c:pt>
              </c:strCache>
            </c:strRef>
          </c:tx>
          <c:dLbls>
            <c:showVal val="1"/>
          </c:dLbls>
          <c:cat>
            <c:strRef>
              <c:f>Лист1!$A$2:$A$5</c:f>
              <c:strCache>
                <c:ptCount val="4"/>
                <c:pt idx="0">
                  <c:v>"5"</c:v>
                </c:pt>
                <c:pt idx="1">
                  <c:v>"4"</c:v>
                </c:pt>
                <c:pt idx="2">
                  <c:v>"3"</c:v>
                </c:pt>
                <c:pt idx="3">
                  <c:v>"2"</c:v>
                </c:pt>
              </c:strCache>
            </c:strRef>
          </c:cat>
          <c:val>
            <c:numRef>
              <c:f>Лист1!$B$2:$B$5</c:f>
              <c:numCache>
                <c:formatCode>General</c:formatCode>
                <c:ptCount val="4"/>
                <c:pt idx="0">
                  <c:v>9.15</c:v>
                </c:pt>
                <c:pt idx="1">
                  <c:v>32.08</c:v>
                </c:pt>
                <c:pt idx="2">
                  <c:v>47.52</c:v>
                </c:pt>
                <c:pt idx="3">
                  <c:v>11.25</c:v>
                </c:pt>
              </c:numCache>
            </c:numRef>
          </c:val>
        </c:ser>
        <c:ser>
          <c:idx val="1"/>
          <c:order val="1"/>
          <c:tx>
            <c:strRef>
              <c:f>Лист1!$C$1</c:f>
              <c:strCache>
                <c:ptCount val="1"/>
                <c:pt idx="0">
                  <c:v>7 класс</c:v>
                </c:pt>
              </c:strCache>
            </c:strRef>
          </c:tx>
          <c:dLbls>
            <c:showVal val="1"/>
          </c:dLbls>
          <c:cat>
            <c:strRef>
              <c:f>Лист1!$A$2:$A$5</c:f>
              <c:strCache>
                <c:ptCount val="4"/>
                <c:pt idx="0">
                  <c:v>"5"</c:v>
                </c:pt>
                <c:pt idx="1">
                  <c:v>"4"</c:v>
                </c:pt>
                <c:pt idx="2">
                  <c:v>"3"</c:v>
                </c:pt>
                <c:pt idx="3">
                  <c:v>"2"</c:v>
                </c:pt>
              </c:strCache>
            </c:strRef>
          </c:cat>
          <c:val>
            <c:numRef>
              <c:f>Лист1!$C$2:$C$5</c:f>
              <c:numCache>
                <c:formatCode>General</c:formatCode>
                <c:ptCount val="4"/>
                <c:pt idx="0">
                  <c:v>4.9800000000000004</c:v>
                </c:pt>
                <c:pt idx="1">
                  <c:v>28.45999999999999</c:v>
                </c:pt>
                <c:pt idx="2">
                  <c:v>49.83</c:v>
                </c:pt>
                <c:pt idx="3">
                  <c:v>16.72</c:v>
                </c:pt>
              </c:numCache>
            </c:numRef>
          </c:val>
        </c:ser>
        <c:ser>
          <c:idx val="2"/>
          <c:order val="2"/>
          <c:tx>
            <c:strRef>
              <c:f>Лист1!$D$1</c:f>
              <c:strCache>
                <c:ptCount val="1"/>
                <c:pt idx="0">
                  <c:v>8 класс</c:v>
                </c:pt>
              </c:strCache>
            </c:strRef>
          </c:tx>
          <c:dLbls>
            <c:showVal val="1"/>
          </c:dLbls>
          <c:cat>
            <c:strRef>
              <c:f>Лист1!$A$2:$A$5</c:f>
              <c:strCache>
                <c:ptCount val="4"/>
                <c:pt idx="0">
                  <c:v>"5"</c:v>
                </c:pt>
                <c:pt idx="1">
                  <c:v>"4"</c:v>
                </c:pt>
                <c:pt idx="2">
                  <c:v>"3"</c:v>
                </c:pt>
                <c:pt idx="3">
                  <c:v>"2"</c:v>
                </c:pt>
              </c:strCache>
            </c:strRef>
          </c:cat>
          <c:val>
            <c:numRef>
              <c:f>Лист1!$D$2:$D$5</c:f>
              <c:numCache>
                <c:formatCode>General</c:formatCode>
                <c:ptCount val="4"/>
                <c:pt idx="0">
                  <c:v>6.6199999999999974</c:v>
                </c:pt>
                <c:pt idx="1">
                  <c:v>22.21</c:v>
                </c:pt>
                <c:pt idx="2">
                  <c:v>49.120000000000012</c:v>
                </c:pt>
                <c:pt idx="3">
                  <c:v>22.06</c:v>
                </c:pt>
              </c:numCache>
            </c:numRef>
          </c:val>
        </c:ser>
        <c:axId val="210737792"/>
        <c:axId val="218837376"/>
      </c:barChart>
      <c:catAx>
        <c:axId val="210737792"/>
        <c:scaling>
          <c:orientation val="minMax"/>
        </c:scaling>
        <c:axPos val="b"/>
        <c:tickLblPos val="nextTo"/>
        <c:crossAx val="218837376"/>
        <c:crosses val="autoZero"/>
        <c:auto val="1"/>
        <c:lblAlgn val="ctr"/>
        <c:lblOffset val="100"/>
      </c:catAx>
      <c:valAx>
        <c:axId val="218837376"/>
        <c:scaling>
          <c:orientation val="minMax"/>
        </c:scaling>
        <c:axPos val="l"/>
        <c:majorGridlines/>
        <c:numFmt formatCode="General" sourceLinked="1"/>
        <c:tickLblPos val="nextTo"/>
        <c:crossAx val="210737792"/>
        <c:crosses val="autoZero"/>
        <c:crossBetween val="between"/>
      </c:valAx>
    </c:plotArea>
    <c:legend>
      <c:legendPos val="r"/>
    </c:legend>
    <c:plotVisOnly val="1"/>
  </c:chart>
  <c:externalData r:id="rId1"/>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standard"/>
        <c:ser>
          <c:idx val="0"/>
          <c:order val="0"/>
          <c:tx>
            <c:strRef>
              <c:f>Лист1!$B$1</c:f>
              <c:strCache>
                <c:ptCount val="1"/>
                <c:pt idx="0">
                  <c:v>6 класс</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50.220000000000013</c:v>
                </c:pt>
                <c:pt idx="1">
                  <c:v>43.14</c:v>
                </c:pt>
                <c:pt idx="2">
                  <c:v>6.64</c:v>
                </c:pt>
              </c:numCache>
            </c:numRef>
          </c:val>
        </c:ser>
        <c:ser>
          <c:idx val="1"/>
          <c:order val="1"/>
          <c:tx>
            <c:strRef>
              <c:f>Лист1!$C$1</c:f>
              <c:strCache>
                <c:ptCount val="1"/>
                <c:pt idx="0">
                  <c:v>7 класс</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59.2</c:v>
                </c:pt>
                <c:pt idx="1">
                  <c:v>36.1</c:v>
                </c:pt>
                <c:pt idx="2">
                  <c:v>4.7</c:v>
                </c:pt>
              </c:numCache>
            </c:numRef>
          </c:val>
        </c:ser>
        <c:ser>
          <c:idx val="2"/>
          <c:order val="2"/>
          <c:tx>
            <c:strRef>
              <c:f>Лист1!$D$1</c:f>
              <c:strCache>
                <c:ptCount val="1"/>
                <c:pt idx="0">
                  <c:v>8 класс</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General</c:formatCode>
                <c:ptCount val="3"/>
                <c:pt idx="0">
                  <c:v>57.730000000000011</c:v>
                </c:pt>
                <c:pt idx="1">
                  <c:v>37.700000000000003</c:v>
                </c:pt>
                <c:pt idx="2">
                  <c:v>4.57</c:v>
                </c:pt>
              </c:numCache>
            </c:numRef>
          </c:val>
        </c:ser>
        <c:shape val="cone"/>
        <c:axId val="225602176"/>
        <c:axId val="225612160"/>
        <c:axId val="210476544"/>
      </c:bar3DChart>
      <c:catAx>
        <c:axId val="225602176"/>
        <c:scaling>
          <c:orientation val="minMax"/>
        </c:scaling>
        <c:axPos val="b"/>
        <c:tickLblPos val="nextTo"/>
        <c:crossAx val="225612160"/>
        <c:crosses val="autoZero"/>
        <c:auto val="1"/>
        <c:lblAlgn val="ctr"/>
        <c:lblOffset val="100"/>
      </c:catAx>
      <c:valAx>
        <c:axId val="225612160"/>
        <c:scaling>
          <c:orientation val="minMax"/>
        </c:scaling>
        <c:axPos val="l"/>
        <c:majorGridlines/>
        <c:numFmt formatCode="General" sourceLinked="1"/>
        <c:tickLblPos val="nextTo"/>
        <c:crossAx val="225602176"/>
        <c:crosses val="autoZero"/>
        <c:crossBetween val="between"/>
      </c:valAx>
      <c:serAx>
        <c:axId val="210476544"/>
        <c:scaling>
          <c:orientation val="minMax"/>
        </c:scaling>
        <c:axPos val="b"/>
        <c:tickLblPos val="nextTo"/>
        <c:crossAx val="225612160"/>
        <c:crosses val="autoZero"/>
      </c:serAx>
    </c:plotArea>
    <c:legend>
      <c:legendPos val="r"/>
    </c:legend>
    <c:plotVisOnly val="1"/>
  </c:chart>
  <c:externalData r:id="rId1"/>
</c:chartSpace>
</file>

<file path=word/charts/chart4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6 класс</c:v>
                </c:pt>
              </c:strCache>
            </c:strRef>
          </c:tx>
          <c:dLbls>
            <c:showVal val="1"/>
          </c:dLbls>
          <c:cat>
            <c:strRef>
              <c:f>Лист1!$A$2:$A$3</c:f>
              <c:strCache>
                <c:ptCount val="2"/>
                <c:pt idx="0">
                  <c:v>обученность</c:v>
                </c:pt>
                <c:pt idx="1">
                  <c:v>качество</c:v>
                </c:pt>
              </c:strCache>
            </c:strRef>
          </c:cat>
          <c:val>
            <c:numRef>
              <c:f>Лист1!$B$2:$B$3</c:f>
              <c:numCache>
                <c:formatCode>0.00%</c:formatCode>
                <c:ptCount val="2"/>
                <c:pt idx="0">
                  <c:v>0.88749999999999996</c:v>
                </c:pt>
                <c:pt idx="1">
                  <c:v>0.41230000000000017</c:v>
                </c:pt>
              </c:numCache>
            </c:numRef>
          </c:val>
        </c:ser>
        <c:ser>
          <c:idx val="1"/>
          <c:order val="1"/>
          <c:tx>
            <c:strRef>
              <c:f>Лист1!$C$1</c:f>
              <c:strCache>
                <c:ptCount val="1"/>
                <c:pt idx="0">
                  <c:v>7 класс</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0.83280000000000032</c:v>
                </c:pt>
                <c:pt idx="1">
                  <c:v>0.33440000000000031</c:v>
                </c:pt>
              </c:numCache>
            </c:numRef>
          </c:val>
        </c:ser>
        <c:ser>
          <c:idx val="2"/>
          <c:order val="2"/>
          <c:tx>
            <c:strRef>
              <c:f>Лист1!$D$1</c:f>
              <c:strCache>
                <c:ptCount val="1"/>
                <c:pt idx="0">
                  <c:v>8 класс</c:v>
                </c:pt>
              </c:strCache>
            </c:strRef>
          </c:tx>
          <c:dLbls>
            <c:showVal val="1"/>
          </c:dLbls>
          <c:cat>
            <c:strRef>
              <c:f>Лист1!$A$2:$A$3</c:f>
              <c:strCache>
                <c:ptCount val="2"/>
                <c:pt idx="0">
                  <c:v>обученность</c:v>
                </c:pt>
                <c:pt idx="1">
                  <c:v>качество</c:v>
                </c:pt>
              </c:strCache>
            </c:strRef>
          </c:cat>
          <c:val>
            <c:numRef>
              <c:f>Лист1!$D$2:$D$3</c:f>
              <c:numCache>
                <c:formatCode>0.00%</c:formatCode>
                <c:ptCount val="2"/>
                <c:pt idx="0">
                  <c:v>0.77940000000000031</c:v>
                </c:pt>
                <c:pt idx="1">
                  <c:v>0.28920000000000001</c:v>
                </c:pt>
              </c:numCache>
            </c:numRef>
          </c:val>
        </c:ser>
        <c:shape val="cylinder"/>
        <c:axId val="218935296"/>
        <c:axId val="218936832"/>
        <c:axId val="0"/>
      </c:bar3DChart>
      <c:catAx>
        <c:axId val="218935296"/>
        <c:scaling>
          <c:orientation val="minMax"/>
        </c:scaling>
        <c:axPos val="b"/>
        <c:tickLblPos val="nextTo"/>
        <c:crossAx val="218936832"/>
        <c:crosses val="autoZero"/>
        <c:auto val="1"/>
        <c:lblAlgn val="ctr"/>
        <c:lblOffset val="100"/>
      </c:catAx>
      <c:valAx>
        <c:axId val="218936832"/>
        <c:scaling>
          <c:orientation val="minMax"/>
        </c:scaling>
        <c:axPos val="l"/>
        <c:majorGridlines/>
        <c:numFmt formatCode="0.00%" sourceLinked="1"/>
        <c:tickLblPos val="nextTo"/>
        <c:crossAx val="218935296"/>
        <c:crosses val="autoZero"/>
        <c:crossBetween val="between"/>
      </c:valAx>
    </c:plotArea>
    <c:legend>
      <c:legendPos val="r"/>
    </c:legend>
    <c:plotVisOnly val="1"/>
  </c:chart>
  <c:externalData r:id="rId1"/>
</c:chartSpace>
</file>

<file path=word/charts/chart4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Лист1!$A$2:$A$18</c:f>
              <c:numCache>
                <c:formatCode>General</c:formatCode>
                <c:ptCount val="17"/>
                <c:pt idx="0">
                  <c:v>1</c:v>
                </c:pt>
                <c:pt idx="1">
                  <c:v>1</c:v>
                </c:pt>
                <c:pt idx="2">
                  <c:v>2</c:v>
                </c:pt>
                <c:pt idx="3">
                  <c:v>3</c:v>
                </c:pt>
                <c:pt idx="4">
                  <c:v>3</c:v>
                </c:pt>
                <c:pt idx="5">
                  <c:v>3</c:v>
                </c:pt>
                <c:pt idx="6">
                  <c:v>4</c:v>
                </c:pt>
                <c:pt idx="7">
                  <c:v>5</c:v>
                </c:pt>
                <c:pt idx="8">
                  <c:v>5</c:v>
                </c:pt>
                <c:pt idx="9">
                  <c:v>5</c:v>
                </c:pt>
                <c:pt idx="10">
                  <c:v>6</c:v>
                </c:pt>
                <c:pt idx="11">
                  <c:v>6</c:v>
                </c:pt>
                <c:pt idx="12">
                  <c:v>7</c:v>
                </c:pt>
                <c:pt idx="13">
                  <c:v>7</c:v>
                </c:pt>
                <c:pt idx="14">
                  <c:v>8</c:v>
                </c:pt>
                <c:pt idx="15">
                  <c:v>8</c:v>
                </c:pt>
                <c:pt idx="16">
                  <c:v>8</c:v>
                </c:pt>
              </c:numCache>
            </c:numRef>
          </c:cat>
          <c:val>
            <c:numRef>
              <c:f>Лист1!$B$2:$B$18</c:f>
              <c:numCache>
                <c:formatCode>General</c:formatCode>
                <c:ptCount val="17"/>
                <c:pt idx="0">
                  <c:v>76.790000000000006</c:v>
                </c:pt>
                <c:pt idx="1">
                  <c:v>58.02</c:v>
                </c:pt>
                <c:pt idx="2">
                  <c:v>35.14</c:v>
                </c:pt>
                <c:pt idx="3">
                  <c:v>77.819999999999993</c:v>
                </c:pt>
                <c:pt idx="4">
                  <c:v>64.69</c:v>
                </c:pt>
                <c:pt idx="5">
                  <c:v>86.58</c:v>
                </c:pt>
                <c:pt idx="6">
                  <c:v>63.46</c:v>
                </c:pt>
                <c:pt idx="7">
                  <c:v>70.86</c:v>
                </c:pt>
                <c:pt idx="8">
                  <c:v>52.43</c:v>
                </c:pt>
                <c:pt idx="9">
                  <c:v>68.31</c:v>
                </c:pt>
                <c:pt idx="10">
                  <c:v>32.1</c:v>
                </c:pt>
                <c:pt idx="11">
                  <c:v>18.850000000000001</c:v>
                </c:pt>
                <c:pt idx="12">
                  <c:v>63.54</c:v>
                </c:pt>
                <c:pt idx="13">
                  <c:v>64.11999999999999</c:v>
                </c:pt>
                <c:pt idx="14">
                  <c:v>62.14</c:v>
                </c:pt>
                <c:pt idx="15">
                  <c:v>36.020000000000003</c:v>
                </c:pt>
                <c:pt idx="16">
                  <c:v>47.24</c:v>
                </c:pt>
              </c:numCache>
            </c:numRef>
          </c:val>
        </c:ser>
        <c:axId val="225712768"/>
        <c:axId val="225726848"/>
      </c:barChart>
      <c:lineChart>
        <c:grouping val="standard"/>
        <c:ser>
          <c:idx val="1"/>
          <c:order val="1"/>
          <c:tx>
            <c:strRef>
              <c:f>Лист1!$C$1</c:f>
              <c:strCache>
                <c:ptCount val="1"/>
                <c:pt idx="0">
                  <c:v>РК</c:v>
                </c:pt>
              </c:strCache>
            </c:strRef>
          </c:tx>
          <c:cat>
            <c:numRef>
              <c:f>Лист1!$A$2:$A$18</c:f>
              <c:numCache>
                <c:formatCode>General</c:formatCode>
                <c:ptCount val="17"/>
                <c:pt idx="0">
                  <c:v>1</c:v>
                </c:pt>
                <c:pt idx="1">
                  <c:v>1</c:v>
                </c:pt>
                <c:pt idx="2">
                  <c:v>2</c:v>
                </c:pt>
                <c:pt idx="3">
                  <c:v>3</c:v>
                </c:pt>
                <c:pt idx="4">
                  <c:v>3</c:v>
                </c:pt>
                <c:pt idx="5">
                  <c:v>3</c:v>
                </c:pt>
                <c:pt idx="6">
                  <c:v>4</c:v>
                </c:pt>
                <c:pt idx="7">
                  <c:v>5</c:v>
                </c:pt>
                <c:pt idx="8">
                  <c:v>5</c:v>
                </c:pt>
                <c:pt idx="9">
                  <c:v>5</c:v>
                </c:pt>
                <c:pt idx="10">
                  <c:v>6</c:v>
                </c:pt>
                <c:pt idx="11">
                  <c:v>6</c:v>
                </c:pt>
                <c:pt idx="12">
                  <c:v>7</c:v>
                </c:pt>
                <c:pt idx="13">
                  <c:v>7</c:v>
                </c:pt>
                <c:pt idx="14">
                  <c:v>8</c:v>
                </c:pt>
                <c:pt idx="15">
                  <c:v>8</c:v>
                </c:pt>
                <c:pt idx="16">
                  <c:v>8</c:v>
                </c:pt>
              </c:numCache>
            </c:numRef>
          </c:cat>
          <c:val>
            <c:numRef>
              <c:f>Лист1!$C$2:$C$18</c:f>
              <c:numCache>
                <c:formatCode>General</c:formatCode>
                <c:ptCount val="17"/>
                <c:pt idx="0">
                  <c:v>74.88</c:v>
                </c:pt>
                <c:pt idx="1">
                  <c:v>63</c:v>
                </c:pt>
                <c:pt idx="2">
                  <c:v>36.449999999999996</c:v>
                </c:pt>
                <c:pt idx="3">
                  <c:v>76.33</c:v>
                </c:pt>
                <c:pt idx="4">
                  <c:v>64.72</c:v>
                </c:pt>
                <c:pt idx="5">
                  <c:v>85.78</c:v>
                </c:pt>
                <c:pt idx="6">
                  <c:v>61.65</c:v>
                </c:pt>
                <c:pt idx="7">
                  <c:v>68.959999999999994</c:v>
                </c:pt>
                <c:pt idx="8">
                  <c:v>52.39</c:v>
                </c:pt>
                <c:pt idx="9">
                  <c:v>69.61999999999999</c:v>
                </c:pt>
                <c:pt idx="10">
                  <c:v>32.1</c:v>
                </c:pt>
                <c:pt idx="11">
                  <c:v>16.71</c:v>
                </c:pt>
                <c:pt idx="12">
                  <c:v>63.91</c:v>
                </c:pt>
                <c:pt idx="13">
                  <c:v>65.45</c:v>
                </c:pt>
                <c:pt idx="14">
                  <c:v>61.02</c:v>
                </c:pt>
                <c:pt idx="15">
                  <c:v>36.370000000000005</c:v>
                </c:pt>
                <c:pt idx="16">
                  <c:v>44.39</c:v>
                </c:pt>
              </c:numCache>
            </c:numRef>
          </c:val>
        </c:ser>
        <c:ser>
          <c:idx val="2"/>
          <c:order val="2"/>
          <c:tx>
            <c:strRef>
              <c:f>Лист1!$D$1</c:f>
              <c:strCache>
                <c:ptCount val="1"/>
                <c:pt idx="0">
                  <c:v>РФ</c:v>
                </c:pt>
              </c:strCache>
            </c:strRef>
          </c:tx>
          <c:cat>
            <c:numRef>
              <c:f>Лист1!$A$2:$A$18</c:f>
              <c:numCache>
                <c:formatCode>General</c:formatCode>
                <c:ptCount val="17"/>
                <c:pt idx="0">
                  <c:v>1</c:v>
                </c:pt>
                <c:pt idx="1">
                  <c:v>1</c:v>
                </c:pt>
                <c:pt idx="2">
                  <c:v>2</c:v>
                </c:pt>
                <c:pt idx="3">
                  <c:v>3</c:v>
                </c:pt>
                <c:pt idx="4">
                  <c:v>3</c:v>
                </c:pt>
                <c:pt idx="5">
                  <c:v>3</c:v>
                </c:pt>
                <c:pt idx="6">
                  <c:v>4</c:v>
                </c:pt>
                <c:pt idx="7">
                  <c:v>5</c:v>
                </c:pt>
                <c:pt idx="8">
                  <c:v>5</c:v>
                </c:pt>
                <c:pt idx="9">
                  <c:v>5</c:v>
                </c:pt>
                <c:pt idx="10">
                  <c:v>6</c:v>
                </c:pt>
                <c:pt idx="11">
                  <c:v>6</c:v>
                </c:pt>
                <c:pt idx="12">
                  <c:v>7</c:v>
                </c:pt>
                <c:pt idx="13">
                  <c:v>7</c:v>
                </c:pt>
                <c:pt idx="14">
                  <c:v>8</c:v>
                </c:pt>
                <c:pt idx="15">
                  <c:v>8</c:v>
                </c:pt>
                <c:pt idx="16">
                  <c:v>8</c:v>
                </c:pt>
              </c:numCache>
            </c:numRef>
          </c:cat>
          <c:val>
            <c:numRef>
              <c:f>Лист1!$D$2:$D$18</c:f>
              <c:numCache>
                <c:formatCode>General</c:formatCode>
                <c:ptCount val="17"/>
                <c:pt idx="0">
                  <c:v>80.209999999999994</c:v>
                </c:pt>
                <c:pt idx="1">
                  <c:v>60.6</c:v>
                </c:pt>
                <c:pt idx="2">
                  <c:v>58.71</c:v>
                </c:pt>
                <c:pt idx="3">
                  <c:v>74.42</c:v>
                </c:pt>
                <c:pt idx="4">
                  <c:v>68.84</c:v>
                </c:pt>
                <c:pt idx="5">
                  <c:v>83.6</c:v>
                </c:pt>
                <c:pt idx="6">
                  <c:v>72.88</c:v>
                </c:pt>
                <c:pt idx="7">
                  <c:v>76.22</c:v>
                </c:pt>
                <c:pt idx="8">
                  <c:v>58.09</c:v>
                </c:pt>
                <c:pt idx="9">
                  <c:v>73.649999999999991</c:v>
                </c:pt>
                <c:pt idx="10">
                  <c:v>45.07</c:v>
                </c:pt>
                <c:pt idx="11">
                  <c:v>26.259999999999991</c:v>
                </c:pt>
                <c:pt idx="12">
                  <c:v>63.94</c:v>
                </c:pt>
                <c:pt idx="13">
                  <c:v>66.8</c:v>
                </c:pt>
                <c:pt idx="14">
                  <c:v>64.83</c:v>
                </c:pt>
                <c:pt idx="15">
                  <c:v>36.690000000000012</c:v>
                </c:pt>
                <c:pt idx="16">
                  <c:v>46.91</c:v>
                </c:pt>
              </c:numCache>
            </c:numRef>
          </c:val>
        </c:ser>
        <c:marker val="1"/>
        <c:axId val="225712768"/>
        <c:axId val="225726848"/>
      </c:lineChart>
      <c:catAx>
        <c:axId val="225712768"/>
        <c:scaling>
          <c:orientation val="minMax"/>
        </c:scaling>
        <c:axPos val="b"/>
        <c:numFmt formatCode="General" sourceLinked="1"/>
        <c:tickLblPos val="nextTo"/>
        <c:crossAx val="225726848"/>
        <c:crosses val="autoZero"/>
        <c:auto val="1"/>
        <c:lblAlgn val="ctr"/>
        <c:lblOffset val="100"/>
      </c:catAx>
      <c:valAx>
        <c:axId val="225726848"/>
        <c:scaling>
          <c:orientation val="minMax"/>
        </c:scaling>
        <c:axPos val="l"/>
        <c:majorGridlines/>
        <c:numFmt formatCode="General" sourceLinked="1"/>
        <c:tickLblPos val="nextTo"/>
        <c:crossAx val="225712768"/>
        <c:crosses val="autoZero"/>
        <c:crossBetween val="between"/>
      </c:valAx>
    </c:plotArea>
    <c:legend>
      <c:legendPos val="r"/>
    </c:legend>
    <c:plotVisOnly val="1"/>
    <c:dispBlanksAs val="gap"/>
  </c:chart>
  <c:externalData r:id="rId1"/>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Лист1!$A$2:$A$18</c:f>
              <c:numCache>
                <c:formatCode>General</c:formatCode>
                <c:ptCount val="17"/>
                <c:pt idx="0">
                  <c:v>1</c:v>
                </c:pt>
                <c:pt idx="1">
                  <c:v>1</c:v>
                </c:pt>
                <c:pt idx="2">
                  <c:v>2</c:v>
                </c:pt>
                <c:pt idx="3">
                  <c:v>3</c:v>
                </c:pt>
                <c:pt idx="4">
                  <c:v>3</c:v>
                </c:pt>
                <c:pt idx="5">
                  <c:v>3</c:v>
                </c:pt>
                <c:pt idx="6">
                  <c:v>4</c:v>
                </c:pt>
                <c:pt idx="7">
                  <c:v>5</c:v>
                </c:pt>
                <c:pt idx="8">
                  <c:v>5</c:v>
                </c:pt>
                <c:pt idx="9">
                  <c:v>5</c:v>
                </c:pt>
                <c:pt idx="10">
                  <c:v>6</c:v>
                </c:pt>
                <c:pt idx="11">
                  <c:v>7</c:v>
                </c:pt>
                <c:pt idx="12">
                  <c:v>7</c:v>
                </c:pt>
                <c:pt idx="13">
                  <c:v>8</c:v>
                </c:pt>
                <c:pt idx="14">
                  <c:v>9</c:v>
                </c:pt>
                <c:pt idx="15">
                  <c:v>9</c:v>
                </c:pt>
                <c:pt idx="16">
                  <c:v>9</c:v>
                </c:pt>
              </c:numCache>
            </c:numRef>
          </c:cat>
          <c:val>
            <c:numRef>
              <c:f>Лист1!$B$2:$B$18</c:f>
              <c:numCache>
                <c:formatCode>General</c:formatCode>
                <c:ptCount val="17"/>
                <c:pt idx="0">
                  <c:v>71.86999999999999</c:v>
                </c:pt>
                <c:pt idx="1">
                  <c:v>49.15</c:v>
                </c:pt>
                <c:pt idx="2">
                  <c:v>40.15</c:v>
                </c:pt>
                <c:pt idx="3">
                  <c:v>79.64</c:v>
                </c:pt>
                <c:pt idx="4">
                  <c:v>66.169999999999987</c:v>
                </c:pt>
                <c:pt idx="5">
                  <c:v>83.179999999999978</c:v>
                </c:pt>
                <c:pt idx="6">
                  <c:v>64.45</c:v>
                </c:pt>
                <c:pt idx="7">
                  <c:v>66.510000000000005</c:v>
                </c:pt>
                <c:pt idx="8">
                  <c:v>50.839999999999996</c:v>
                </c:pt>
                <c:pt idx="9">
                  <c:v>65.55</c:v>
                </c:pt>
                <c:pt idx="10">
                  <c:v>59.18</c:v>
                </c:pt>
                <c:pt idx="11">
                  <c:v>68.33</c:v>
                </c:pt>
                <c:pt idx="12">
                  <c:v>68.849999999999994</c:v>
                </c:pt>
                <c:pt idx="13">
                  <c:v>45.04</c:v>
                </c:pt>
                <c:pt idx="14">
                  <c:v>50.690000000000012</c:v>
                </c:pt>
                <c:pt idx="15">
                  <c:v>31.27</c:v>
                </c:pt>
                <c:pt idx="16">
                  <c:v>40.97</c:v>
                </c:pt>
              </c:numCache>
            </c:numRef>
          </c:val>
        </c:ser>
        <c:axId val="225761152"/>
        <c:axId val="225762688"/>
      </c:barChart>
      <c:lineChart>
        <c:grouping val="standard"/>
        <c:ser>
          <c:idx val="1"/>
          <c:order val="1"/>
          <c:tx>
            <c:strRef>
              <c:f>Лист1!$C$1</c:f>
              <c:strCache>
                <c:ptCount val="1"/>
                <c:pt idx="0">
                  <c:v>РК</c:v>
                </c:pt>
              </c:strCache>
            </c:strRef>
          </c:tx>
          <c:cat>
            <c:numRef>
              <c:f>Лист1!$A$2:$A$18</c:f>
              <c:numCache>
                <c:formatCode>General</c:formatCode>
                <c:ptCount val="17"/>
                <c:pt idx="0">
                  <c:v>1</c:v>
                </c:pt>
                <c:pt idx="1">
                  <c:v>1</c:v>
                </c:pt>
                <c:pt idx="2">
                  <c:v>2</c:v>
                </c:pt>
                <c:pt idx="3">
                  <c:v>3</c:v>
                </c:pt>
                <c:pt idx="4">
                  <c:v>3</c:v>
                </c:pt>
                <c:pt idx="5">
                  <c:v>3</c:v>
                </c:pt>
                <c:pt idx="6">
                  <c:v>4</c:v>
                </c:pt>
                <c:pt idx="7">
                  <c:v>5</c:v>
                </c:pt>
                <c:pt idx="8">
                  <c:v>5</c:v>
                </c:pt>
                <c:pt idx="9">
                  <c:v>5</c:v>
                </c:pt>
                <c:pt idx="10">
                  <c:v>6</c:v>
                </c:pt>
                <c:pt idx="11">
                  <c:v>7</c:v>
                </c:pt>
                <c:pt idx="12">
                  <c:v>7</c:v>
                </c:pt>
                <c:pt idx="13">
                  <c:v>8</c:v>
                </c:pt>
                <c:pt idx="14">
                  <c:v>9</c:v>
                </c:pt>
                <c:pt idx="15">
                  <c:v>9</c:v>
                </c:pt>
                <c:pt idx="16">
                  <c:v>9</c:v>
                </c:pt>
              </c:numCache>
            </c:numRef>
          </c:cat>
          <c:val>
            <c:numRef>
              <c:f>Лист1!$C$2:$C$18</c:f>
              <c:numCache>
                <c:formatCode>General</c:formatCode>
                <c:ptCount val="17"/>
                <c:pt idx="0">
                  <c:v>73.84</c:v>
                </c:pt>
                <c:pt idx="1">
                  <c:v>48.59</c:v>
                </c:pt>
                <c:pt idx="2">
                  <c:v>41.59</c:v>
                </c:pt>
                <c:pt idx="3">
                  <c:v>79.739999999999995</c:v>
                </c:pt>
                <c:pt idx="4">
                  <c:v>65.86999999999999</c:v>
                </c:pt>
                <c:pt idx="5">
                  <c:v>82.649999999999991</c:v>
                </c:pt>
                <c:pt idx="6">
                  <c:v>65.83</c:v>
                </c:pt>
                <c:pt idx="7">
                  <c:v>64.25</c:v>
                </c:pt>
                <c:pt idx="8">
                  <c:v>47.83</c:v>
                </c:pt>
                <c:pt idx="9">
                  <c:v>62.230000000000011</c:v>
                </c:pt>
                <c:pt idx="10">
                  <c:v>57.27</c:v>
                </c:pt>
                <c:pt idx="11">
                  <c:v>68.440000000000026</c:v>
                </c:pt>
                <c:pt idx="12">
                  <c:v>68.11</c:v>
                </c:pt>
                <c:pt idx="13">
                  <c:v>46.33</c:v>
                </c:pt>
                <c:pt idx="14">
                  <c:v>48.36</c:v>
                </c:pt>
                <c:pt idx="15">
                  <c:v>31.01</c:v>
                </c:pt>
                <c:pt idx="16">
                  <c:v>39.42</c:v>
                </c:pt>
              </c:numCache>
            </c:numRef>
          </c:val>
        </c:ser>
        <c:ser>
          <c:idx val="2"/>
          <c:order val="2"/>
          <c:tx>
            <c:strRef>
              <c:f>Лист1!$D$1</c:f>
              <c:strCache>
                <c:ptCount val="1"/>
                <c:pt idx="0">
                  <c:v>РФ</c:v>
                </c:pt>
              </c:strCache>
            </c:strRef>
          </c:tx>
          <c:cat>
            <c:numRef>
              <c:f>Лист1!$A$2:$A$18</c:f>
              <c:numCache>
                <c:formatCode>General</c:formatCode>
                <c:ptCount val="17"/>
                <c:pt idx="0">
                  <c:v>1</c:v>
                </c:pt>
                <c:pt idx="1">
                  <c:v>1</c:v>
                </c:pt>
                <c:pt idx="2">
                  <c:v>2</c:v>
                </c:pt>
                <c:pt idx="3">
                  <c:v>3</c:v>
                </c:pt>
                <c:pt idx="4">
                  <c:v>3</c:v>
                </c:pt>
                <c:pt idx="5">
                  <c:v>3</c:v>
                </c:pt>
                <c:pt idx="6">
                  <c:v>4</c:v>
                </c:pt>
                <c:pt idx="7">
                  <c:v>5</c:v>
                </c:pt>
                <c:pt idx="8">
                  <c:v>5</c:v>
                </c:pt>
                <c:pt idx="9">
                  <c:v>5</c:v>
                </c:pt>
                <c:pt idx="10">
                  <c:v>6</c:v>
                </c:pt>
                <c:pt idx="11">
                  <c:v>7</c:v>
                </c:pt>
                <c:pt idx="12">
                  <c:v>7</c:v>
                </c:pt>
                <c:pt idx="13">
                  <c:v>8</c:v>
                </c:pt>
                <c:pt idx="14">
                  <c:v>9</c:v>
                </c:pt>
                <c:pt idx="15">
                  <c:v>9</c:v>
                </c:pt>
                <c:pt idx="16">
                  <c:v>9</c:v>
                </c:pt>
              </c:numCache>
            </c:numRef>
          </c:cat>
          <c:val>
            <c:numRef>
              <c:f>Лист1!$D$2:$D$18</c:f>
              <c:numCache>
                <c:formatCode>General</c:formatCode>
                <c:ptCount val="17"/>
                <c:pt idx="0">
                  <c:v>80.33</c:v>
                </c:pt>
                <c:pt idx="1">
                  <c:v>48.720000000000013</c:v>
                </c:pt>
                <c:pt idx="2">
                  <c:v>61.65</c:v>
                </c:pt>
                <c:pt idx="3">
                  <c:v>77.56</c:v>
                </c:pt>
                <c:pt idx="4">
                  <c:v>71.09</c:v>
                </c:pt>
                <c:pt idx="5">
                  <c:v>82.29</c:v>
                </c:pt>
                <c:pt idx="6">
                  <c:v>75.8</c:v>
                </c:pt>
                <c:pt idx="7">
                  <c:v>73.7</c:v>
                </c:pt>
                <c:pt idx="8">
                  <c:v>57.18</c:v>
                </c:pt>
                <c:pt idx="9">
                  <c:v>67.489999999999995</c:v>
                </c:pt>
                <c:pt idx="10">
                  <c:v>70.790000000000006</c:v>
                </c:pt>
                <c:pt idx="11">
                  <c:v>68.25</c:v>
                </c:pt>
                <c:pt idx="12">
                  <c:v>71.430000000000007</c:v>
                </c:pt>
                <c:pt idx="13">
                  <c:v>57.620000000000012</c:v>
                </c:pt>
                <c:pt idx="14">
                  <c:v>55</c:v>
                </c:pt>
                <c:pt idx="15">
                  <c:v>32.949999999999996</c:v>
                </c:pt>
                <c:pt idx="16">
                  <c:v>42.879999999999995</c:v>
                </c:pt>
              </c:numCache>
            </c:numRef>
          </c:val>
        </c:ser>
        <c:marker val="1"/>
        <c:axId val="225761152"/>
        <c:axId val="225762688"/>
      </c:lineChart>
      <c:catAx>
        <c:axId val="225761152"/>
        <c:scaling>
          <c:orientation val="minMax"/>
        </c:scaling>
        <c:axPos val="b"/>
        <c:numFmt formatCode="General" sourceLinked="1"/>
        <c:tickLblPos val="nextTo"/>
        <c:crossAx val="225762688"/>
        <c:crosses val="autoZero"/>
        <c:auto val="1"/>
        <c:lblAlgn val="ctr"/>
        <c:lblOffset val="100"/>
      </c:catAx>
      <c:valAx>
        <c:axId val="225762688"/>
        <c:scaling>
          <c:orientation val="minMax"/>
        </c:scaling>
        <c:axPos val="l"/>
        <c:majorGridlines/>
        <c:numFmt formatCode="General" sourceLinked="1"/>
        <c:tickLblPos val="nextTo"/>
        <c:crossAx val="225761152"/>
        <c:crosses val="autoZero"/>
        <c:crossBetween val="between"/>
      </c:valAx>
    </c:plotArea>
    <c:legend>
      <c:legendPos val="r"/>
    </c:legend>
    <c:plotVisOnly val="1"/>
    <c:dispBlanksAs val="gap"/>
  </c:chart>
  <c:externalData r:id="rId1"/>
</c:chartSpace>
</file>

<file path=word/charts/chart46.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ПГО</c:v>
                </c:pt>
              </c:strCache>
            </c:strRef>
          </c:tx>
          <c:cat>
            <c:numRef>
              <c:f>Лист1!$A$2:$A$11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Лист1!$B$2:$B$11</c:f>
              <c:numCache>
                <c:formatCode>General</c:formatCode>
                <c:ptCount val="10"/>
                <c:pt idx="0">
                  <c:v>59.15</c:v>
                </c:pt>
                <c:pt idx="1">
                  <c:v>46.760000000000012</c:v>
                </c:pt>
                <c:pt idx="2">
                  <c:v>62.13</c:v>
                </c:pt>
                <c:pt idx="3">
                  <c:v>61.03</c:v>
                </c:pt>
                <c:pt idx="4">
                  <c:v>66.179999999999978</c:v>
                </c:pt>
                <c:pt idx="5">
                  <c:v>73.09</c:v>
                </c:pt>
                <c:pt idx="6">
                  <c:v>52.5</c:v>
                </c:pt>
                <c:pt idx="7">
                  <c:v>57.43</c:v>
                </c:pt>
                <c:pt idx="8">
                  <c:v>62.349999999999994</c:v>
                </c:pt>
                <c:pt idx="9">
                  <c:v>30.24</c:v>
                </c:pt>
              </c:numCache>
            </c:numRef>
          </c:val>
        </c:ser>
        <c:axId val="225899264"/>
        <c:axId val="225900800"/>
      </c:barChart>
      <c:lineChart>
        <c:grouping val="standard"/>
        <c:ser>
          <c:idx val="1"/>
          <c:order val="1"/>
          <c:tx>
            <c:strRef>
              <c:f>Лист1!$C$1</c:f>
              <c:strCache>
                <c:ptCount val="1"/>
                <c:pt idx="0">
                  <c:v>РК</c:v>
                </c:pt>
              </c:strCache>
            </c:strRef>
          </c:tx>
          <c:cat>
            <c:numRef>
              <c:f>Лист1!$A$2:$A$11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Лист1!$C$2:$C$11</c:f>
              <c:numCache>
                <c:formatCode>General</c:formatCode>
                <c:ptCount val="10"/>
                <c:pt idx="0">
                  <c:v>56.8</c:v>
                </c:pt>
                <c:pt idx="1">
                  <c:v>48.83</c:v>
                </c:pt>
                <c:pt idx="2">
                  <c:v>57.660000000000011</c:v>
                </c:pt>
                <c:pt idx="3">
                  <c:v>64.440000000000026</c:v>
                </c:pt>
                <c:pt idx="4">
                  <c:v>61.849999999999994</c:v>
                </c:pt>
                <c:pt idx="5">
                  <c:v>74.39</c:v>
                </c:pt>
                <c:pt idx="6">
                  <c:v>53.53</c:v>
                </c:pt>
                <c:pt idx="7">
                  <c:v>55.56</c:v>
                </c:pt>
                <c:pt idx="8">
                  <c:v>61.87</c:v>
                </c:pt>
                <c:pt idx="9">
                  <c:v>26.13000000000001</c:v>
                </c:pt>
              </c:numCache>
            </c:numRef>
          </c:val>
        </c:ser>
        <c:ser>
          <c:idx val="2"/>
          <c:order val="2"/>
          <c:tx>
            <c:strRef>
              <c:f>Лист1!$D$1</c:f>
              <c:strCache>
                <c:ptCount val="1"/>
                <c:pt idx="0">
                  <c:v>РФ</c:v>
                </c:pt>
              </c:strCache>
            </c:strRef>
          </c:tx>
          <c:cat>
            <c:numRef>
              <c:f>Лист1!$A$2:$A$11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Лист1!$D$2:$D$11</c:f>
              <c:numCache>
                <c:formatCode>General</c:formatCode>
                <c:ptCount val="10"/>
                <c:pt idx="0">
                  <c:v>59.78</c:v>
                </c:pt>
                <c:pt idx="1">
                  <c:v>69.19</c:v>
                </c:pt>
                <c:pt idx="2">
                  <c:v>59.620000000000012</c:v>
                </c:pt>
                <c:pt idx="3">
                  <c:v>77.86</c:v>
                </c:pt>
                <c:pt idx="4">
                  <c:v>67.679999999999978</c:v>
                </c:pt>
                <c:pt idx="5">
                  <c:v>81.960000000000022</c:v>
                </c:pt>
                <c:pt idx="6">
                  <c:v>61.160000000000011</c:v>
                </c:pt>
                <c:pt idx="7">
                  <c:v>62.15</c:v>
                </c:pt>
                <c:pt idx="8">
                  <c:v>70.7</c:v>
                </c:pt>
                <c:pt idx="9">
                  <c:v>32.130000000000003</c:v>
                </c:pt>
              </c:numCache>
            </c:numRef>
          </c:val>
        </c:ser>
        <c:marker val="1"/>
        <c:axId val="225899264"/>
        <c:axId val="225900800"/>
      </c:lineChart>
      <c:catAx>
        <c:axId val="225899264"/>
        <c:scaling>
          <c:orientation val="minMax"/>
        </c:scaling>
        <c:axPos val="b"/>
        <c:numFmt formatCode="General" sourceLinked="1"/>
        <c:tickLblPos val="nextTo"/>
        <c:crossAx val="225900800"/>
        <c:crosses val="autoZero"/>
        <c:auto val="1"/>
        <c:lblAlgn val="ctr"/>
        <c:lblOffset val="100"/>
      </c:catAx>
      <c:valAx>
        <c:axId val="225900800"/>
        <c:scaling>
          <c:orientation val="minMax"/>
        </c:scaling>
        <c:axPos val="l"/>
        <c:majorGridlines/>
        <c:numFmt formatCode="General" sourceLinked="1"/>
        <c:tickLblPos val="nextTo"/>
        <c:crossAx val="225899264"/>
        <c:crosses val="autoZero"/>
        <c:crossBetween val="between"/>
      </c:valAx>
    </c:plotArea>
    <c:legend>
      <c:legendPos val="r"/>
    </c:legend>
    <c:plotVisOnly val="1"/>
    <c:dispBlanksAs val="gap"/>
  </c:chart>
  <c:externalData r:id="rId1"/>
</c:chartSpace>
</file>

<file path=word/charts/chart47.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9 класс 2021</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0.21190000000000009</c:v>
                </c:pt>
                <c:pt idx="1">
                  <c:v>0.40820000000000001</c:v>
                </c:pt>
                <c:pt idx="2">
                  <c:v>0.29660000000000014</c:v>
                </c:pt>
                <c:pt idx="3">
                  <c:v>8.3300000000000041E-2</c:v>
                </c:pt>
              </c:numCache>
            </c:numRef>
          </c:val>
        </c:ser>
        <c:ser>
          <c:idx val="1"/>
          <c:order val="1"/>
          <c:tx>
            <c:strRef>
              <c:f>Лист1!$C$1</c:f>
              <c:strCache>
                <c:ptCount val="1"/>
                <c:pt idx="0">
                  <c:v>9 класс 2020</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c:v>0.17069999999999999</c:v>
                </c:pt>
                <c:pt idx="1">
                  <c:v>0.40010000000000001</c:v>
                </c:pt>
                <c:pt idx="2">
                  <c:v>0.31300000000000017</c:v>
                </c:pt>
                <c:pt idx="3">
                  <c:v>0.114</c:v>
                </c:pt>
              </c:numCache>
            </c:numRef>
          </c:val>
        </c:ser>
        <c:axId val="225999872"/>
        <c:axId val="226005760"/>
      </c:barChart>
      <c:catAx>
        <c:axId val="225999872"/>
        <c:scaling>
          <c:orientation val="minMax"/>
        </c:scaling>
        <c:axPos val="b"/>
        <c:tickLblPos val="nextTo"/>
        <c:crossAx val="226005760"/>
        <c:crosses val="autoZero"/>
        <c:auto val="1"/>
        <c:lblAlgn val="ctr"/>
        <c:lblOffset val="100"/>
      </c:catAx>
      <c:valAx>
        <c:axId val="226005760"/>
        <c:scaling>
          <c:orientation val="minMax"/>
        </c:scaling>
        <c:axPos val="l"/>
        <c:majorGridlines/>
        <c:numFmt formatCode="0.00%" sourceLinked="1"/>
        <c:tickLblPos val="nextTo"/>
        <c:crossAx val="225999872"/>
        <c:crosses val="autoZero"/>
        <c:crossBetween val="between"/>
      </c:valAx>
    </c:plotArea>
    <c:legend>
      <c:legendPos val="r"/>
    </c:legend>
    <c:plotVisOnly val="1"/>
  </c:chart>
  <c:externalData r:id="rId1"/>
</c:chartSpace>
</file>

<file path=word/charts/chart48.xml><?xml version="1.0" encoding="utf-8"?>
<c:chartSpace xmlns:c="http://schemas.openxmlformats.org/drawingml/2006/chart" xmlns:a="http://schemas.openxmlformats.org/drawingml/2006/main" xmlns:r="http://schemas.openxmlformats.org/officeDocument/2006/relationships">
  <c:date1904 val="1"/>
  <c:lang val="ru-RU"/>
  <c:chart>
    <c:title/>
    <c:view3D>
      <c:perspective val="30"/>
    </c:view3D>
    <c:plotArea>
      <c:layout/>
      <c:bar3DChart>
        <c:barDir val="col"/>
        <c:grouping val="standard"/>
        <c:ser>
          <c:idx val="0"/>
          <c:order val="0"/>
          <c:tx>
            <c:strRef>
              <c:f>Лист1!$B$1</c:f>
              <c:strCache>
                <c:ptCount val="1"/>
                <c:pt idx="0">
                  <c:v>8 класс</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23.310000000000009</c:v>
                </c:pt>
                <c:pt idx="1">
                  <c:v>48.59</c:v>
                </c:pt>
                <c:pt idx="2">
                  <c:v>28.11000000000001</c:v>
                </c:pt>
              </c:numCache>
            </c:numRef>
          </c:val>
        </c:ser>
        <c:shape val="cone"/>
        <c:axId val="227246848"/>
        <c:axId val="227248384"/>
        <c:axId val="226024064"/>
      </c:bar3DChart>
      <c:catAx>
        <c:axId val="227246848"/>
        <c:scaling>
          <c:orientation val="minMax"/>
        </c:scaling>
        <c:axPos val="b"/>
        <c:tickLblPos val="nextTo"/>
        <c:crossAx val="227248384"/>
        <c:crosses val="autoZero"/>
        <c:auto val="1"/>
        <c:lblAlgn val="ctr"/>
        <c:lblOffset val="100"/>
      </c:catAx>
      <c:valAx>
        <c:axId val="227248384"/>
        <c:scaling>
          <c:orientation val="minMax"/>
        </c:scaling>
        <c:axPos val="l"/>
        <c:majorGridlines/>
        <c:numFmt formatCode="General" sourceLinked="1"/>
        <c:tickLblPos val="nextTo"/>
        <c:crossAx val="227246848"/>
        <c:crosses val="autoZero"/>
        <c:crossBetween val="between"/>
      </c:valAx>
      <c:serAx>
        <c:axId val="226024064"/>
        <c:scaling>
          <c:orientation val="minMax"/>
        </c:scaling>
        <c:axPos val="b"/>
        <c:tickLblPos val="nextTo"/>
        <c:crossAx val="227248384"/>
        <c:crosses val="autoZero"/>
      </c:serAx>
    </c:plotArea>
    <c:legend>
      <c:legendPos val="r"/>
    </c:legend>
    <c:plotVisOnly val="1"/>
  </c:chart>
  <c:externalData r:id="rId1"/>
</c:chartSpace>
</file>

<file path=word/charts/chart4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обученность</c:v>
                </c:pt>
              </c:strCache>
            </c:strRef>
          </c:tx>
          <c:dLbls>
            <c:showVal val="1"/>
          </c:dLbls>
          <c:cat>
            <c:strRef>
              <c:f>Лист1!$A$2:$A$3</c:f>
              <c:strCache>
                <c:ptCount val="2"/>
                <c:pt idx="0">
                  <c:v>9 класс 2021</c:v>
                </c:pt>
                <c:pt idx="1">
                  <c:v>9 класс 2020</c:v>
                </c:pt>
              </c:strCache>
            </c:strRef>
          </c:cat>
          <c:val>
            <c:numRef>
              <c:f>Лист1!$B$2:$B$3</c:f>
              <c:numCache>
                <c:formatCode>0.00%</c:formatCode>
                <c:ptCount val="2"/>
                <c:pt idx="0">
                  <c:v>0.91670000000000029</c:v>
                </c:pt>
                <c:pt idx="1">
                  <c:v>0.88500000000000001</c:v>
                </c:pt>
              </c:numCache>
            </c:numRef>
          </c:val>
        </c:ser>
        <c:ser>
          <c:idx val="1"/>
          <c:order val="1"/>
          <c:tx>
            <c:strRef>
              <c:f>Лист1!$C$1</c:f>
              <c:strCache>
                <c:ptCount val="1"/>
                <c:pt idx="0">
                  <c:v>качество</c:v>
                </c:pt>
              </c:strCache>
            </c:strRef>
          </c:tx>
          <c:dLbls>
            <c:showVal val="1"/>
          </c:dLbls>
          <c:cat>
            <c:strRef>
              <c:f>Лист1!$A$2:$A$3</c:f>
              <c:strCache>
                <c:ptCount val="2"/>
                <c:pt idx="0">
                  <c:v>9 класс 2021</c:v>
                </c:pt>
                <c:pt idx="1">
                  <c:v>9 класс 2020</c:v>
                </c:pt>
              </c:strCache>
            </c:strRef>
          </c:cat>
          <c:val>
            <c:numRef>
              <c:f>Лист1!$C$2:$C$3</c:f>
              <c:numCache>
                <c:formatCode>0.00%</c:formatCode>
                <c:ptCount val="2"/>
                <c:pt idx="0">
                  <c:v>0.62010000000000032</c:v>
                </c:pt>
                <c:pt idx="1">
                  <c:v>0.57199999999999995</c:v>
                </c:pt>
              </c:numCache>
            </c:numRef>
          </c:val>
        </c:ser>
        <c:axId val="229602048"/>
        <c:axId val="229603584"/>
      </c:barChart>
      <c:catAx>
        <c:axId val="229602048"/>
        <c:scaling>
          <c:orientation val="minMax"/>
        </c:scaling>
        <c:axPos val="b"/>
        <c:tickLblPos val="nextTo"/>
        <c:crossAx val="229603584"/>
        <c:crosses val="autoZero"/>
        <c:auto val="1"/>
        <c:lblAlgn val="ctr"/>
        <c:lblOffset val="100"/>
      </c:catAx>
      <c:valAx>
        <c:axId val="229603584"/>
        <c:scaling>
          <c:orientation val="minMax"/>
        </c:scaling>
        <c:axPos val="l"/>
        <c:majorGridlines/>
        <c:numFmt formatCode="0.00%" sourceLinked="1"/>
        <c:tickLblPos val="nextTo"/>
        <c:crossAx val="22960204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Лист1!$A$2:$A$23</c:f>
              <c:strCache>
                <c:ptCount val="20"/>
                <c:pt idx="0">
                  <c:v>1К1</c:v>
                </c:pt>
                <c:pt idx="1">
                  <c:v>1К2</c:v>
                </c:pt>
                <c:pt idx="2">
                  <c:v>2</c:v>
                </c:pt>
                <c:pt idx="3">
                  <c:v>3</c:v>
                </c:pt>
                <c:pt idx="4">
                  <c:v>3</c:v>
                </c:pt>
                <c:pt idx="5">
                  <c:v>4</c:v>
                </c:pt>
                <c:pt idx="6">
                  <c:v>5</c:v>
                </c:pt>
                <c:pt idx="7">
                  <c:v>6</c:v>
                </c:pt>
                <c:pt idx="8">
                  <c:v>7</c:v>
                </c:pt>
                <c:pt idx="9">
                  <c:v>8</c:v>
                </c:pt>
                <c:pt idx="10">
                  <c:v>9</c:v>
                </c:pt>
                <c:pt idx="11">
                  <c:v>10</c:v>
                </c:pt>
                <c:pt idx="12">
                  <c:v>11</c:v>
                </c:pt>
                <c:pt idx="13">
                  <c:v>12</c:v>
                </c:pt>
                <c:pt idx="14">
                  <c:v>12</c:v>
                </c:pt>
                <c:pt idx="15">
                  <c:v>13</c:v>
                </c:pt>
                <c:pt idx="16">
                  <c:v>13</c:v>
                </c:pt>
                <c:pt idx="17">
                  <c:v>14</c:v>
                </c:pt>
                <c:pt idx="18">
                  <c:v>15</c:v>
                </c:pt>
                <c:pt idx="19">
                  <c:v>15</c:v>
                </c:pt>
              </c:strCache>
            </c:strRef>
          </c:cat>
          <c:val>
            <c:numRef>
              <c:f>Лист1!$B$2:$B$23</c:f>
              <c:numCache>
                <c:formatCode>General</c:formatCode>
                <c:ptCount val="20"/>
                <c:pt idx="0">
                  <c:v>58.730000000000011</c:v>
                </c:pt>
                <c:pt idx="1">
                  <c:v>87.03</c:v>
                </c:pt>
                <c:pt idx="2">
                  <c:v>66.319999999999993</c:v>
                </c:pt>
                <c:pt idx="3">
                  <c:v>85.28</c:v>
                </c:pt>
                <c:pt idx="4">
                  <c:v>79.84</c:v>
                </c:pt>
                <c:pt idx="5">
                  <c:v>74.33</c:v>
                </c:pt>
                <c:pt idx="6">
                  <c:v>81.88</c:v>
                </c:pt>
                <c:pt idx="7">
                  <c:v>55.91</c:v>
                </c:pt>
                <c:pt idx="8">
                  <c:v>64.39</c:v>
                </c:pt>
                <c:pt idx="9">
                  <c:v>72.52</c:v>
                </c:pt>
                <c:pt idx="10">
                  <c:v>68.989999999999995</c:v>
                </c:pt>
                <c:pt idx="11">
                  <c:v>68.52</c:v>
                </c:pt>
                <c:pt idx="12">
                  <c:v>69.72</c:v>
                </c:pt>
                <c:pt idx="13">
                  <c:v>72.88</c:v>
                </c:pt>
                <c:pt idx="14">
                  <c:v>71.86999999999999</c:v>
                </c:pt>
                <c:pt idx="15">
                  <c:v>71.290000000000006</c:v>
                </c:pt>
                <c:pt idx="16">
                  <c:v>63.17</c:v>
                </c:pt>
                <c:pt idx="17">
                  <c:v>79.95</c:v>
                </c:pt>
                <c:pt idx="18">
                  <c:v>42.36</c:v>
                </c:pt>
                <c:pt idx="19">
                  <c:v>38.47</c:v>
                </c:pt>
              </c:numCache>
            </c:numRef>
          </c:val>
        </c:ser>
        <c:axId val="139033600"/>
        <c:axId val="139399936"/>
      </c:barChart>
      <c:lineChart>
        <c:grouping val="standard"/>
        <c:ser>
          <c:idx val="1"/>
          <c:order val="1"/>
          <c:tx>
            <c:strRef>
              <c:f>Лист1!$C$1</c:f>
              <c:strCache>
                <c:ptCount val="1"/>
                <c:pt idx="0">
                  <c:v>РК</c:v>
                </c:pt>
              </c:strCache>
            </c:strRef>
          </c:tx>
          <c:cat>
            <c:strRef>
              <c:f>Лист1!$A$2:$A$23</c:f>
              <c:strCache>
                <c:ptCount val="20"/>
                <c:pt idx="0">
                  <c:v>1К1</c:v>
                </c:pt>
                <c:pt idx="1">
                  <c:v>1К2</c:v>
                </c:pt>
                <c:pt idx="2">
                  <c:v>2</c:v>
                </c:pt>
                <c:pt idx="3">
                  <c:v>3</c:v>
                </c:pt>
                <c:pt idx="4">
                  <c:v>3</c:v>
                </c:pt>
                <c:pt idx="5">
                  <c:v>4</c:v>
                </c:pt>
                <c:pt idx="6">
                  <c:v>5</c:v>
                </c:pt>
                <c:pt idx="7">
                  <c:v>6</c:v>
                </c:pt>
                <c:pt idx="8">
                  <c:v>7</c:v>
                </c:pt>
                <c:pt idx="9">
                  <c:v>8</c:v>
                </c:pt>
                <c:pt idx="10">
                  <c:v>9</c:v>
                </c:pt>
                <c:pt idx="11">
                  <c:v>10</c:v>
                </c:pt>
                <c:pt idx="12">
                  <c:v>11</c:v>
                </c:pt>
                <c:pt idx="13">
                  <c:v>12</c:v>
                </c:pt>
                <c:pt idx="14">
                  <c:v>12</c:v>
                </c:pt>
                <c:pt idx="15">
                  <c:v>13</c:v>
                </c:pt>
                <c:pt idx="16">
                  <c:v>13</c:v>
                </c:pt>
                <c:pt idx="17">
                  <c:v>14</c:v>
                </c:pt>
                <c:pt idx="18">
                  <c:v>15</c:v>
                </c:pt>
                <c:pt idx="19">
                  <c:v>15</c:v>
                </c:pt>
              </c:strCache>
            </c:strRef>
          </c:cat>
          <c:val>
            <c:numRef>
              <c:f>Лист1!$C$2:$C$23</c:f>
              <c:numCache>
                <c:formatCode>General</c:formatCode>
                <c:ptCount val="20"/>
                <c:pt idx="0">
                  <c:v>58.309999999999995</c:v>
                </c:pt>
                <c:pt idx="1">
                  <c:v>86.92</c:v>
                </c:pt>
                <c:pt idx="2">
                  <c:v>65.89</c:v>
                </c:pt>
                <c:pt idx="3">
                  <c:v>85.149999999999991</c:v>
                </c:pt>
                <c:pt idx="4">
                  <c:v>79.13</c:v>
                </c:pt>
                <c:pt idx="5">
                  <c:v>73.78</c:v>
                </c:pt>
                <c:pt idx="6">
                  <c:v>80.819999999999993</c:v>
                </c:pt>
                <c:pt idx="7">
                  <c:v>54.660000000000011</c:v>
                </c:pt>
                <c:pt idx="8">
                  <c:v>61.849999999999994</c:v>
                </c:pt>
                <c:pt idx="9">
                  <c:v>69.930000000000007</c:v>
                </c:pt>
                <c:pt idx="10">
                  <c:v>68.86</c:v>
                </c:pt>
                <c:pt idx="11">
                  <c:v>68.22</c:v>
                </c:pt>
                <c:pt idx="12">
                  <c:v>66.28</c:v>
                </c:pt>
                <c:pt idx="13">
                  <c:v>72.540000000000006</c:v>
                </c:pt>
                <c:pt idx="14">
                  <c:v>71.8</c:v>
                </c:pt>
                <c:pt idx="15">
                  <c:v>70.61999999999999</c:v>
                </c:pt>
                <c:pt idx="16">
                  <c:v>63.37</c:v>
                </c:pt>
                <c:pt idx="17">
                  <c:v>81.430000000000007</c:v>
                </c:pt>
                <c:pt idx="18">
                  <c:v>42.71</c:v>
                </c:pt>
                <c:pt idx="19">
                  <c:v>36.879999999999995</c:v>
                </c:pt>
              </c:numCache>
            </c:numRef>
          </c:val>
        </c:ser>
        <c:ser>
          <c:idx val="2"/>
          <c:order val="2"/>
          <c:tx>
            <c:strRef>
              <c:f>Лист1!$D$1</c:f>
              <c:strCache>
                <c:ptCount val="1"/>
                <c:pt idx="0">
                  <c:v>РФ</c:v>
                </c:pt>
              </c:strCache>
            </c:strRef>
          </c:tx>
          <c:cat>
            <c:strRef>
              <c:f>Лист1!$A$2:$A$23</c:f>
              <c:strCache>
                <c:ptCount val="20"/>
                <c:pt idx="0">
                  <c:v>1К1</c:v>
                </c:pt>
                <c:pt idx="1">
                  <c:v>1К2</c:v>
                </c:pt>
                <c:pt idx="2">
                  <c:v>2</c:v>
                </c:pt>
                <c:pt idx="3">
                  <c:v>3</c:v>
                </c:pt>
                <c:pt idx="4">
                  <c:v>3</c:v>
                </c:pt>
                <c:pt idx="5">
                  <c:v>4</c:v>
                </c:pt>
                <c:pt idx="6">
                  <c:v>5</c:v>
                </c:pt>
                <c:pt idx="7">
                  <c:v>6</c:v>
                </c:pt>
                <c:pt idx="8">
                  <c:v>7</c:v>
                </c:pt>
                <c:pt idx="9">
                  <c:v>8</c:v>
                </c:pt>
                <c:pt idx="10">
                  <c:v>9</c:v>
                </c:pt>
                <c:pt idx="11">
                  <c:v>10</c:v>
                </c:pt>
                <c:pt idx="12">
                  <c:v>11</c:v>
                </c:pt>
                <c:pt idx="13">
                  <c:v>12</c:v>
                </c:pt>
                <c:pt idx="14">
                  <c:v>12</c:v>
                </c:pt>
                <c:pt idx="15">
                  <c:v>13</c:v>
                </c:pt>
                <c:pt idx="16">
                  <c:v>13</c:v>
                </c:pt>
                <c:pt idx="17">
                  <c:v>14</c:v>
                </c:pt>
                <c:pt idx="18">
                  <c:v>15</c:v>
                </c:pt>
                <c:pt idx="19">
                  <c:v>15</c:v>
                </c:pt>
              </c:strCache>
            </c:strRef>
          </c:cat>
          <c:val>
            <c:numRef>
              <c:f>Лист1!$D$2:$D$23</c:f>
              <c:numCache>
                <c:formatCode>General</c:formatCode>
                <c:ptCount val="20"/>
                <c:pt idx="0">
                  <c:v>61.379999999999995</c:v>
                </c:pt>
                <c:pt idx="1">
                  <c:v>87.649999999999991</c:v>
                </c:pt>
                <c:pt idx="2">
                  <c:v>66.260000000000005</c:v>
                </c:pt>
                <c:pt idx="3">
                  <c:v>84.16</c:v>
                </c:pt>
                <c:pt idx="4">
                  <c:v>76.27</c:v>
                </c:pt>
                <c:pt idx="5">
                  <c:v>75.739999999999995</c:v>
                </c:pt>
                <c:pt idx="6">
                  <c:v>80.34</c:v>
                </c:pt>
                <c:pt idx="7">
                  <c:v>56.87</c:v>
                </c:pt>
                <c:pt idx="8">
                  <c:v>61.55</c:v>
                </c:pt>
                <c:pt idx="9">
                  <c:v>67.510000000000005</c:v>
                </c:pt>
                <c:pt idx="10">
                  <c:v>73.03</c:v>
                </c:pt>
                <c:pt idx="11">
                  <c:v>70.95</c:v>
                </c:pt>
                <c:pt idx="12">
                  <c:v>66.040000000000006</c:v>
                </c:pt>
                <c:pt idx="13">
                  <c:v>71.13</c:v>
                </c:pt>
                <c:pt idx="14">
                  <c:v>69.61999999999999</c:v>
                </c:pt>
                <c:pt idx="15">
                  <c:v>69.709999999999994</c:v>
                </c:pt>
                <c:pt idx="16">
                  <c:v>60.949999999999996</c:v>
                </c:pt>
                <c:pt idx="17">
                  <c:v>80.59</c:v>
                </c:pt>
                <c:pt idx="18">
                  <c:v>44.09</c:v>
                </c:pt>
                <c:pt idx="19">
                  <c:v>39.300000000000004</c:v>
                </c:pt>
              </c:numCache>
            </c:numRef>
          </c:val>
        </c:ser>
        <c:marker val="1"/>
        <c:axId val="139033600"/>
        <c:axId val="139399936"/>
      </c:lineChart>
      <c:catAx>
        <c:axId val="139033600"/>
        <c:scaling>
          <c:orientation val="minMax"/>
        </c:scaling>
        <c:axPos val="b"/>
        <c:numFmt formatCode="General" sourceLinked="1"/>
        <c:tickLblPos val="nextTo"/>
        <c:crossAx val="139399936"/>
        <c:crosses val="autoZero"/>
        <c:auto val="1"/>
        <c:lblAlgn val="ctr"/>
        <c:lblOffset val="100"/>
      </c:catAx>
      <c:valAx>
        <c:axId val="139399936"/>
        <c:scaling>
          <c:orientation val="minMax"/>
        </c:scaling>
        <c:axPos val="l"/>
        <c:majorGridlines/>
        <c:numFmt formatCode="General" sourceLinked="1"/>
        <c:tickLblPos val="nextTo"/>
        <c:crossAx val="139033600"/>
        <c:crosses val="autoZero"/>
        <c:crossBetween val="between"/>
      </c:valAx>
    </c:plotArea>
    <c:legend>
      <c:legendPos val="r"/>
      <c:layout>
        <c:manualLayout>
          <c:xMode val="edge"/>
          <c:yMode val="edge"/>
          <c:x val="0.87455830388692557"/>
          <c:y val="0.38957055214724212"/>
          <c:w val="0.11130742049469965"/>
          <c:h val="0.22085889570552147"/>
        </c:manualLayout>
      </c:layout>
    </c:legend>
    <c:plotVisOnly val="1"/>
    <c:dispBlanksAs val="gap"/>
  </c:chart>
  <c:externalData r:id="rId2"/>
</c:chartSpace>
</file>

<file path=word/charts/chart50.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ПГО</c:v>
                </c:pt>
              </c:strCache>
            </c:strRef>
          </c:tx>
          <c:cat>
            <c:numRef>
              <c:f>Лист1!$A$2:$A$23</c:f>
              <c:numCache>
                <c:formatCode>General</c:formatCode>
                <c:ptCount val="22"/>
                <c:pt idx="0">
                  <c:v>1</c:v>
                </c:pt>
                <c:pt idx="1">
                  <c:v>1</c:v>
                </c:pt>
                <c:pt idx="2">
                  <c:v>2</c:v>
                </c:pt>
                <c:pt idx="3">
                  <c:v>2</c:v>
                </c:pt>
                <c:pt idx="4">
                  <c:v>3</c:v>
                </c:pt>
                <c:pt idx="5">
                  <c:v>3</c:v>
                </c:pt>
                <c:pt idx="6">
                  <c:v>4</c:v>
                </c:pt>
                <c:pt idx="7">
                  <c:v>4</c:v>
                </c:pt>
                <c:pt idx="8">
                  <c:v>4</c:v>
                </c:pt>
                <c:pt idx="9">
                  <c:v>5</c:v>
                </c:pt>
                <c:pt idx="10">
                  <c:v>5</c:v>
                </c:pt>
                <c:pt idx="11">
                  <c:v>6</c:v>
                </c:pt>
                <c:pt idx="12">
                  <c:v>6</c:v>
                </c:pt>
                <c:pt idx="13">
                  <c:v>6</c:v>
                </c:pt>
                <c:pt idx="14">
                  <c:v>6</c:v>
                </c:pt>
                <c:pt idx="15">
                  <c:v>6</c:v>
                </c:pt>
                <c:pt idx="16">
                  <c:v>7</c:v>
                </c:pt>
                <c:pt idx="17">
                  <c:v>7</c:v>
                </c:pt>
                <c:pt idx="18">
                  <c:v>7</c:v>
                </c:pt>
                <c:pt idx="19">
                  <c:v>8</c:v>
                </c:pt>
                <c:pt idx="20">
                  <c:v>9</c:v>
                </c:pt>
                <c:pt idx="21">
                  <c:v>10</c:v>
                </c:pt>
              </c:numCache>
            </c:numRef>
          </c:cat>
          <c:val>
            <c:numRef>
              <c:f>Лист1!$B$2:$B$23</c:f>
              <c:numCache>
                <c:formatCode>General</c:formatCode>
                <c:ptCount val="22"/>
                <c:pt idx="0">
                  <c:v>70.900000000000006</c:v>
                </c:pt>
                <c:pt idx="1">
                  <c:v>56.309999999999995</c:v>
                </c:pt>
                <c:pt idx="2">
                  <c:v>71.61</c:v>
                </c:pt>
                <c:pt idx="3">
                  <c:v>60.309999999999995</c:v>
                </c:pt>
                <c:pt idx="4">
                  <c:v>68.69</c:v>
                </c:pt>
                <c:pt idx="5">
                  <c:v>62.92</c:v>
                </c:pt>
                <c:pt idx="6">
                  <c:v>72.599999999999994</c:v>
                </c:pt>
                <c:pt idx="7">
                  <c:v>68.36</c:v>
                </c:pt>
                <c:pt idx="8">
                  <c:v>63.7</c:v>
                </c:pt>
                <c:pt idx="9">
                  <c:v>50.42</c:v>
                </c:pt>
                <c:pt idx="10">
                  <c:v>56.21</c:v>
                </c:pt>
                <c:pt idx="11">
                  <c:v>40.54</c:v>
                </c:pt>
                <c:pt idx="12">
                  <c:v>55.74</c:v>
                </c:pt>
                <c:pt idx="13">
                  <c:v>67.940000000000026</c:v>
                </c:pt>
                <c:pt idx="14">
                  <c:v>45.760000000000012</c:v>
                </c:pt>
                <c:pt idx="15">
                  <c:v>29.939999999999991</c:v>
                </c:pt>
                <c:pt idx="16">
                  <c:v>37.57</c:v>
                </c:pt>
                <c:pt idx="17">
                  <c:v>36.090000000000003</c:v>
                </c:pt>
                <c:pt idx="18">
                  <c:v>52.54</c:v>
                </c:pt>
                <c:pt idx="19">
                  <c:v>41.1</c:v>
                </c:pt>
                <c:pt idx="20">
                  <c:v>61.58</c:v>
                </c:pt>
                <c:pt idx="21">
                  <c:v>72.95</c:v>
                </c:pt>
              </c:numCache>
            </c:numRef>
          </c:val>
        </c:ser>
        <c:axId val="225859456"/>
        <c:axId val="225860992"/>
      </c:barChart>
      <c:lineChart>
        <c:grouping val="standard"/>
        <c:ser>
          <c:idx val="1"/>
          <c:order val="1"/>
          <c:tx>
            <c:strRef>
              <c:f>Лист1!$C$1</c:f>
              <c:strCache>
                <c:ptCount val="1"/>
                <c:pt idx="0">
                  <c:v>РК</c:v>
                </c:pt>
              </c:strCache>
            </c:strRef>
          </c:tx>
          <c:cat>
            <c:numRef>
              <c:f>Лист1!$A$2:$A$23</c:f>
              <c:numCache>
                <c:formatCode>General</c:formatCode>
                <c:ptCount val="22"/>
                <c:pt idx="0">
                  <c:v>1</c:v>
                </c:pt>
                <c:pt idx="1">
                  <c:v>1</c:v>
                </c:pt>
                <c:pt idx="2">
                  <c:v>2</c:v>
                </c:pt>
                <c:pt idx="3">
                  <c:v>2</c:v>
                </c:pt>
                <c:pt idx="4">
                  <c:v>3</c:v>
                </c:pt>
                <c:pt idx="5">
                  <c:v>3</c:v>
                </c:pt>
                <c:pt idx="6">
                  <c:v>4</c:v>
                </c:pt>
                <c:pt idx="7">
                  <c:v>4</c:v>
                </c:pt>
                <c:pt idx="8">
                  <c:v>4</c:v>
                </c:pt>
                <c:pt idx="9">
                  <c:v>5</c:v>
                </c:pt>
                <c:pt idx="10">
                  <c:v>5</c:v>
                </c:pt>
                <c:pt idx="11">
                  <c:v>6</c:v>
                </c:pt>
                <c:pt idx="12">
                  <c:v>6</c:v>
                </c:pt>
                <c:pt idx="13">
                  <c:v>6</c:v>
                </c:pt>
                <c:pt idx="14">
                  <c:v>6</c:v>
                </c:pt>
                <c:pt idx="15">
                  <c:v>6</c:v>
                </c:pt>
                <c:pt idx="16">
                  <c:v>7</c:v>
                </c:pt>
                <c:pt idx="17">
                  <c:v>7</c:v>
                </c:pt>
                <c:pt idx="18">
                  <c:v>7</c:v>
                </c:pt>
                <c:pt idx="19">
                  <c:v>8</c:v>
                </c:pt>
                <c:pt idx="20">
                  <c:v>9</c:v>
                </c:pt>
                <c:pt idx="21">
                  <c:v>10</c:v>
                </c:pt>
              </c:numCache>
            </c:numRef>
          </c:cat>
          <c:val>
            <c:numRef>
              <c:f>Лист1!$C$2:$C$23</c:f>
              <c:numCache>
                <c:formatCode>General</c:formatCode>
                <c:ptCount val="22"/>
                <c:pt idx="0">
                  <c:v>70.489999999999995</c:v>
                </c:pt>
                <c:pt idx="1">
                  <c:v>57.77</c:v>
                </c:pt>
                <c:pt idx="2">
                  <c:v>63.339999999999996</c:v>
                </c:pt>
                <c:pt idx="3">
                  <c:v>55.290000000000013</c:v>
                </c:pt>
                <c:pt idx="4">
                  <c:v>69.25</c:v>
                </c:pt>
                <c:pt idx="5">
                  <c:v>60.7</c:v>
                </c:pt>
                <c:pt idx="6">
                  <c:v>72.510000000000005</c:v>
                </c:pt>
                <c:pt idx="7">
                  <c:v>71.63</c:v>
                </c:pt>
                <c:pt idx="8">
                  <c:v>66.11</c:v>
                </c:pt>
                <c:pt idx="9">
                  <c:v>50.54</c:v>
                </c:pt>
                <c:pt idx="10">
                  <c:v>52.760000000000012</c:v>
                </c:pt>
                <c:pt idx="11">
                  <c:v>34.01</c:v>
                </c:pt>
                <c:pt idx="12">
                  <c:v>54.55</c:v>
                </c:pt>
                <c:pt idx="13">
                  <c:v>63.339999999999996</c:v>
                </c:pt>
                <c:pt idx="14">
                  <c:v>44.949999999999996</c:v>
                </c:pt>
                <c:pt idx="15">
                  <c:v>26.38</c:v>
                </c:pt>
                <c:pt idx="16">
                  <c:v>32.15</c:v>
                </c:pt>
                <c:pt idx="17">
                  <c:v>35.309999999999995</c:v>
                </c:pt>
                <c:pt idx="18">
                  <c:v>52.94</c:v>
                </c:pt>
                <c:pt idx="19">
                  <c:v>41.08</c:v>
                </c:pt>
                <c:pt idx="20">
                  <c:v>57.3</c:v>
                </c:pt>
                <c:pt idx="21">
                  <c:v>71.97</c:v>
                </c:pt>
              </c:numCache>
            </c:numRef>
          </c:val>
        </c:ser>
        <c:ser>
          <c:idx val="2"/>
          <c:order val="2"/>
          <c:tx>
            <c:strRef>
              <c:f>Лист1!$D$1</c:f>
              <c:strCache>
                <c:ptCount val="1"/>
                <c:pt idx="0">
                  <c:v>РФ</c:v>
                </c:pt>
              </c:strCache>
            </c:strRef>
          </c:tx>
          <c:cat>
            <c:numRef>
              <c:f>Лист1!$A$2:$A$23</c:f>
              <c:numCache>
                <c:formatCode>General</c:formatCode>
                <c:ptCount val="22"/>
                <c:pt idx="0">
                  <c:v>1</c:v>
                </c:pt>
                <c:pt idx="1">
                  <c:v>1</c:v>
                </c:pt>
                <c:pt idx="2">
                  <c:v>2</c:v>
                </c:pt>
                <c:pt idx="3">
                  <c:v>2</c:v>
                </c:pt>
                <c:pt idx="4">
                  <c:v>3</c:v>
                </c:pt>
                <c:pt idx="5">
                  <c:v>3</c:v>
                </c:pt>
                <c:pt idx="6">
                  <c:v>4</c:v>
                </c:pt>
                <c:pt idx="7">
                  <c:v>4</c:v>
                </c:pt>
                <c:pt idx="8">
                  <c:v>4</c:v>
                </c:pt>
                <c:pt idx="9">
                  <c:v>5</c:v>
                </c:pt>
                <c:pt idx="10">
                  <c:v>5</c:v>
                </c:pt>
                <c:pt idx="11">
                  <c:v>6</c:v>
                </c:pt>
                <c:pt idx="12">
                  <c:v>6</c:v>
                </c:pt>
                <c:pt idx="13">
                  <c:v>6</c:v>
                </c:pt>
                <c:pt idx="14">
                  <c:v>6</c:v>
                </c:pt>
                <c:pt idx="15">
                  <c:v>6</c:v>
                </c:pt>
                <c:pt idx="16">
                  <c:v>7</c:v>
                </c:pt>
                <c:pt idx="17">
                  <c:v>7</c:v>
                </c:pt>
                <c:pt idx="18">
                  <c:v>7</c:v>
                </c:pt>
                <c:pt idx="19">
                  <c:v>8</c:v>
                </c:pt>
                <c:pt idx="20">
                  <c:v>9</c:v>
                </c:pt>
                <c:pt idx="21">
                  <c:v>10</c:v>
                </c:pt>
              </c:numCache>
            </c:numRef>
          </c:cat>
          <c:val>
            <c:numRef>
              <c:f>Лист1!$D$2:$D$23</c:f>
              <c:numCache>
                <c:formatCode>General</c:formatCode>
                <c:ptCount val="22"/>
                <c:pt idx="0">
                  <c:v>74.19</c:v>
                </c:pt>
                <c:pt idx="1">
                  <c:v>59.24</c:v>
                </c:pt>
                <c:pt idx="2">
                  <c:v>63.75</c:v>
                </c:pt>
                <c:pt idx="3">
                  <c:v>54.1</c:v>
                </c:pt>
                <c:pt idx="4">
                  <c:v>70.959999999999994</c:v>
                </c:pt>
                <c:pt idx="5">
                  <c:v>56.63</c:v>
                </c:pt>
                <c:pt idx="6">
                  <c:v>69.97</c:v>
                </c:pt>
                <c:pt idx="7">
                  <c:v>69.52</c:v>
                </c:pt>
                <c:pt idx="8">
                  <c:v>67.649999999999991</c:v>
                </c:pt>
                <c:pt idx="9">
                  <c:v>51.68</c:v>
                </c:pt>
                <c:pt idx="10">
                  <c:v>50.98</c:v>
                </c:pt>
                <c:pt idx="11">
                  <c:v>35.090000000000003</c:v>
                </c:pt>
                <c:pt idx="12">
                  <c:v>57.790000000000013</c:v>
                </c:pt>
                <c:pt idx="13">
                  <c:v>68.2</c:v>
                </c:pt>
                <c:pt idx="14">
                  <c:v>47.07</c:v>
                </c:pt>
                <c:pt idx="15">
                  <c:v>30.99</c:v>
                </c:pt>
                <c:pt idx="16">
                  <c:v>37.46</c:v>
                </c:pt>
                <c:pt idx="17">
                  <c:v>37.4</c:v>
                </c:pt>
                <c:pt idx="18">
                  <c:v>48.379999999999995</c:v>
                </c:pt>
                <c:pt idx="19">
                  <c:v>40.290000000000013</c:v>
                </c:pt>
                <c:pt idx="20">
                  <c:v>60.349999999999994</c:v>
                </c:pt>
                <c:pt idx="21">
                  <c:v>70.28</c:v>
                </c:pt>
              </c:numCache>
            </c:numRef>
          </c:val>
        </c:ser>
        <c:marker val="1"/>
        <c:axId val="225859456"/>
        <c:axId val="225860992"/>
      </c:lineChart>
      <c:catAx>
        <c:axId val="225859456"/>
        <c:scaling>
          <c:orientation val="minMax"/>
        </c:scaling>
        <c:axPos val="b"/>
        <c:numFmt formatCode="General" sourceLinked="1"/>
        <c:tickLblPos val="nextTo"/>
        <c:crossAx val="225860992"/>
        <c:crosses val="autoZero"/>
        <c:auto val="1"/>
        <c:lblAlgn val="ctr"/>
        <c:lblOffset val="100"/>
      </c:catAx>
      <c:valAx>
        <c:axId val="225860992"/>
        <c:scaling>
          <c:orientation val="minMax"/>
        </c:scaling>
        <c:axPos val="l"/>
        <c:majorGridlines/>
        <c:numFmt formatCode="General" sourceLinked="1"/>
        <c:tickLblPos val="nextTo"/>
        <c:crossAx val="225859456"/>
        <c:crosses val="autoZero"/>
        <c:crossBetween val="between"/>
      </c:valAx>
    </c:plotArea>
    <c:legend>
      <c:legendPos val="r"/>
    </c:legend>
    <c:plotVisOnly val="1"/>
    <c:dispBlanksAs val="gap"/>
  </c:chart>
  <c:externalData r:id="rId1"/>
</c:chartSpace>
</file>

<file path=word/charts/chart5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7 класс</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5.2600000000000001E-2</c:v>
                </c:pt>
                <c:pt idx="1">
                  <c:v>0.24080000000000001</c:v>
                </c:pt>
                <c:pt idx="2">
                  <c:v>0.46340000000000015</c:v>
                </c:pt>
                <c:pt idx="3">
                  <c:v>0.24310000000000001</c:v>
                </c:pt>
              </c:numCache>
            </c:numRef>
          </c:val>
        </c:ser>
        <c:ser>
          <c:idx val="1"/>
          <c:order val="1"/>
          <c:tx>
            <c:strRef>
              <c:f>Лист1!$C$1</c:f>
              <c:strCache>
                <c:ptCount val="1"/>
                <c:pt idx="0">
                  <c:v>8 класс</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c:v>6.8199999999999997E-2</c:v>
                </c:pt>
                <c:pt idx="1">
                  <c:v>0.2</c:v>
                </c:pt>
                <c:pt idx="2">
                  <c:v>0.49850000000000017</c:v>
                </c:pt>
                <c:pt idx="3">
                  <c:v>0.23330000000000001</c:v>
                </c:pt>
              </c:numCache>
            </c:numRef>
          </c:val>
        </c:ser>
        <c:axId val="229967744"/>
        <c:axId val="229969280"/>
      </c:barChart>
      <c:catAx>
        <c:axId val="229967744"/>
        <c:scaling>
          <c:orientation val="minMax"/>
        </c:scaling>
        <c:axPos val="b"/>
        <c:tickLblPos val="nextTo"/>
        <c:crossAx val="229969280"/>
        <c:crosses val="autoZero"/>
        <c:auto val="1"/>
        <c:lblAlgn val="ctr"/>
        <c:lblOffset val="100"/>
      </c:catAx>
      <c:valAx>
        <c:axId val="229969280"/>
        <c:scaling>
          <c:orientation val="minMax"/>
        </c:scaling>
        <c:axPos val="l"/>
        <c:majorGridlines/>
        <c:numFmt formatCode="0.00%" sourceLinked="1"/>
        <c:tickLblPos val="nextTo"/>
        <c:crossAx val="229967744"/>
        <c:crosses val="autoZero"/>
        <c:crossBetween val="between"/>
      </c:valAx>
    </c:plotArea>
    <c:legend>
      <c:legendPos val="r"/>
    </c:legend>
    <c:plotVisOnly val="1"/>
  </c:chart>
  <c:externalData r:id="rId1"/>
</c:chartSpace>
</file>

<file path=word/charts/chart52.xml><?xml version="1.0" encoding="utf-8"?>
<c:chartSpace xmlns:c="http://schemas.openxmlformats.org/drawingml/2006/chart" xmlns:a="http://schemas.openxmlformats.org/drawingml/2006/main" xmlns:r="http://schemas.openxmlformats.org/officeDocument/2006/relationships">
  <c:lang val="ru-RU"/>
  <c:chart>
    <c:view3D>
      <c:perspective val="30"/>
    </c:view3D>
    <c:plotArea>
      <c:layout/>
      <c:bar3DChart>
        <c:barDir val="col"/>
        <c:grouping val="standard"/>
        <c:ser>
          <c:idx val="0"/>
          <c:order val="0"/>
          <c:tx>
            <c:strRef>
              <c:f>Лист1!$B$1</c:f>
              <c:strCache>
                <c:ptCount val="1"/>
                <c:pt idx="0">
                  <c:v>7 класс</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49.02</c:v>
                </c:pt>
                <c:pt idx="1">
                  <c:v>43.32</c:v>
                </c:pt>
                <c:pt idx="2">
                  <c:v>7.6599999999999975</c:v>
                </c:pt>
              </c:numCache>
            </c:numRef>
          </c:val>
        </c:ser>
        <c:ser>
          <c:idx val="1"/>
          <c:order val="1"/>
          <c:tx>
            <c:strRef>
              <c:f>Лист1!$C$1</c:f>
              <c:strCache>
                <c:ptCount val="1"/>
                <c:pt idx="0">
                  <c:v>8 класс</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56.06</c:v>
                </c:pt>
                <c:pt idx="1">
                  <c:v>36.36</c:v>
                </c:pt>
                <c:pt idx="2">
                  <c:v>7.58</c:v>
                </c:pt>
              </c:numCache>
            </c:numRef>
          </c:val>
        </c:ser>
        <c:shape val="cone"/>
        <c:axId val="230454016"/>
        <c:axId val="230455552"/>
        <c:axId val="230054080"/>
      </c:bar3DChart>
      <c:catAx>
        <c:axId val="230454016"/>
        <c:scaling>
          <c:orientation val="minMax"/>
        </c:scaling>
        <c:axPos val="b"/>
        <c:tickLblPos val="nextTo"/>
        <c:crossAx val="230455552"/>
        <c:crosses val="autoZero"/>
        <c:auto val="1"/>
        <c:lblAlgn val="ctr"/>
        <c:lblOffset val="100"/>
      </c:catAx>
      <c:valAx>
        <c:axId val="230455552"/>
        <c:scaling>
          <c:orientation val="minMax"/>
        </c:scaling>
        <c:axPos val="l"/>
        <c:majorGridlines/>
        <c:numFmt formatCode="General" sourceLinked="1"/>
        <c:tickLblPos val="nextTo"/>
        <c:crossAx val="230454016"/>
        <c:crosses val="autoZero"/>
        <c:crossBetween val="between"/>
      </c:valAx>
      <c:serAx>
        <c:axId val="230054080"/>
        <c:scaling>
          <c:orientation val="minMax"/>
        </c:scaling>
        <c:axPos val="b"/>
        <c:tickLblPos val="nextTo"/>
        <c:crossAx val="230455552"/>
        <c:crosses val="autoZero"/>
      </c:serAx>
    </c:plotArea>
    <c:legend>
      <c:legendPos val="r"/>
    </c:legend>
    <c:plotVisOnly val="1"/>
  </c:chart>
  <c:externalData r:id="rId1"/>
</c:chartSpace>
</file>

<file path=word/charts/chart53.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clustered"/>
        <c:ser>
          <c:idx val="0"/>
          <c:order val="0"/>
          <c:tx>
            <c:strRef>
              <c:f>Лист1!$B$1</c:f>
              <c:strCache>
                <c:ptCount val="1"/>
                <c:pt idx="0">
                  <c:v>7 класс</c:v>
                </c:pt>
              </c:strCache>
            </c:strRef>
          </c:tx>
          <c:dLbls>
            <c:showVal val="1"/>
          </c:dLbls>
          <c:cat>
            <c:strRef>
              <c:f>Лист1!$A$2:$A$3</c:f>
              <c:strCache>
                <c:ptCount val="2"/>
                <c:pt idx="0">
                  <c:v>обученность</c:v>
                </c:pt>
                <c:pt idx="1">
                  <c:v>качество</c:v>
                </c:pt>
              </c:strCache>
            </c:strRef>
          </c:cat>
          <c:val>
            <c:numRef>
              <c:f>Лист1!$B$2:$B$3</c:f>
              <c:numCache>
                <c:formatCode>0.00%</c:formatCode>
                <c:ptCount val="2"/>
                <c:pt idx="0">
                  <c:v>0.75690000000000035</c:v>
                </c:pt>
                <c:pt idx="1">
                  <c:v>0.72729999999999995</c:v>
                </c:pt>
              </c:numCache>
            </c:numRef>
          </c:val>
        </c:ser>
        <c:ser>
          <c:idx val="1"/>
          <c:order val="1"/>
          <c:tx>
            <c:strRef>
              <c:f>Лист1!$C$1</c:f>
              <c:strCache>
                <c:ptCount val="1"/>
                <c:pt idx="0">
                  <c:v>8 класс</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0.29340000000000022</c:v>
                </c:pt>
                <c:pt idx="1">
                  <c:v>0.26820000000000005</c:v>
                </c:pt>
              </c:numCache>
            </c:numRef>
          </c:val>
        </c:ser>
        <c:shape val="cylinder"/>
        <c:axId val="230523648"/>
        <c:axId val="230525184"/>
        <c:axId val="0"/>
      </c:bar3DChart>
      <c:catAx>
        <c:axId val="230523648"/>
        <c:scaling>
          <c:orientation val="minMax"/>
        </c:scaling>
        <c:axPos val="b"/>
        <c:tickLblPos val="nextTo"/>
        <c:crossAx val="230525184"/>
        <c:crosses val="autoZero"/>
        <c:auto val="1"/>
        <c:lblAlgn val="ctr"/>
        <c:lblOffset val="100"/>
      </c:catAx>
      <c:valAx>
        <c:axId val="230525184"/>
        <c:scaling>
          <c:orientation val="minMax"/>
        </c:scaling>
        <c:axPos val="l"/>
        <c:majorGridlines/>
        <c:numFmt formatCode="0.00%" sourceLinked="1"/>
        <c:tickLblPos val="nextTo"/>
        <c:crossAx val="230523648"/>
        <c:crosses val="autoZero"/>
        <c:crossBetween val="between"/>
      </c:valAx>
    </c:plotArea>
    <c:legend>
      <c:legendPos val="r"/>
    </c:legend>
    <c:plotVisOnly val="1"/>
  </c:chart>
  <c:externalData r:id="rId1"/>
</c:chartSpace>
</file>

<file path=word/charts/chart5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Лист1!$B$2:$B$12</c:f>
              <c:numCache>
                <c:formatCode>General</c:formatCode>
                <c:ptCount val="11"/>
                <c:pt idx="0">
                  <c:v>71.260000000000005</c:v>
                </c:pt>
                <c:pt idx="1">
                  <c:v>42.83</c:v>
                </c:pt>
                <c:pt idx="2">
                  <c:v>68.75</c:v>
                </c:pt>
                <c:pt idx="3">
                  <c:v>74.569999999999993</c:v>
                </c:pt>
                <c:pt idx="4">
                  <c:v>59.71</c:v>
                </c:pt>
                <c:pt idx="5">
                  <c:v>39.309999999999995</c:v>
                </c:pt>
                <c:pt idx="6">
                  <c:v>26.32</c:v>
                </c:pt>
                <c:pt idx="7">
                  <c:v>28.64</c:v>
                </c:pt>
                <c:pt idx="8">
                  <c:v>30.23</c:v>
                </c:pt>
                <c:pt idx="9">
                  <c:v>14.17</c:v>
                </c:pt>
                <c:pt idx="10">
                  <c:v>8.57</c:v>
                </c:pt>
              </c:numCache>
            </c:numRef>
          </c:val>
        </c:ser>
        <c:axId val="234884480"/>
        <c:axId val="234902656"/>
      </c:barChart>
      <c:lineChart>
        <c:grouping val="standard"/>
        <c:ser>
          <c:idx val="1"/>
          <c:order val="1"/>
          <c:tx>
            <c:strRef>
              <c:f>Лист1!$C$1</c:f>
              <c:strCache>
                <c:ptCount val="1"/>
                <c:pt idx="0">
                  <c:v>РК</c:v>
                </c:pt>
              </c:strCache>
            </c:strRef>
          </c:tx>
          <c:cat>
            <c:numRef>
              <c:f>Лист1!$A$2:$A$12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Лист1!$C$2:$C$12</c:f>
              <c:numCache>
                <c:formatCode>General</c:formatCode>
                <c:ptCount val="11"/>
                <c:pt idx="0">
                  <c:v>67.08</c:v>
                </c:pt>
                <c:pt idx="1">
                  <c:v>40.61</c:v>
                </c:pt>
                <c:pt idx="2">
                  <c:v>66.38</c:v>
                </c:pt>
                <c:pt idx="3">
                  <c:v>75.61999999999999</c:v>
                </c:pt>
                <c:pt idx="4">
                  <c:v>59.01</c:v>
                </c:pt>
                <c:pt idx="5">
                  <c:v>36.300000000000004</c:v>
                </c:pt>
                <c:pt idx="6">
                  <c:v>31.04</c:v>
                </c:pt>
                <c:pt idx="7">
                  <c:v>28.52</c:v>
                </c:pt>
                <c:pt idx="8">
                  <c:v>29.61000000000001</c:v>
                </c:pt>
                <c:pt idx="9">
                  <c:v>13.01</c:v>
                </c:pt>
                <c:pt idx="10">
                  <c:v>7.6599999999999975</c:v>
                </c:pt>
              </c:numCache>
            </c:numRef>
          </c:val>
        </c:ser>
        <c:ser>
          <c:idx val="2"/>
          <c:order val="2"/>
          <c:tx>
            <c:strRef>
              <c:f>Лист1!$D$1</c:f>
              <c:strCache>
                <c:ptCount val="1"/>
                <c:pt idx="0">
                  <c:v>РФ</c:v>
                </c:pt>
              </c:strCache>
            </c:strRef>
          </c:tx>
          <c:cat>
            <c:numRef>
              <c:f>Лист1!$A$2:$A$12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Лист1!$D$2:$D$12</c:f>
              <c:numCache>
                <c:formatCode>General</c:formatCode>
                <c:ptCount val="11"/>
                <c:pt idx="0">
                  <c:v>74.55</c:v>
                </c:pt>
                <c:pt idx="1">
                  <c:v>43.59</c:v>
                </c:pt>
                <c:pt idx="2">
                  <c:v>74.06</c:v>
                </c:pt>
                <c:pt idx="3">
                  <c:v>80.89</c:v>
                </c:pt>
                <c:pt idx="4">
                  <c:v>69.06</c:v>
                </c:pt>
                <c:pt idx="5">
                  <c:v>49.49</c:v>
                </c:pt>
                <c:pt idx="6">
                  <c:v>34.93</c:v>
                </c:pt>
                <c:pt idx="7">
                  <c:v>43.6</c:v>
                </c:pt>
                <c:pt idx="8">
                  <c:v>36.39</c:v>
                </c:pt>
                <c:pt idx="9">
                  <c:v>14.84</c:v>
                </c:pt>
                <c:pt idx="10">
                  <c:v>7.33</c:v>
                </c:pt>
              </c:numCache>
            </c:numRef>
          </c:val>
        </c:ser>
        <c:marker val="1"/>
        <c:axId val="234884480"/>
        <c:axId val="234902656"/>
      </c:lineChart>
      <c:catAx>
        <c:axId val="234884480"/>
        <c:scaling>
          <c:orientation val="minMax"/>
        </c:scaling>
        <c:axPos val="b"/>
        <c:numFmt formatCode="General" sourceLinked="1"/>
        <c:tickLblPos val="nextTo"/>
        <c:crossAx val="234902656"/>
        <c:crosses val="autoZero"/>
        <c:auto val="1"/>
        <c:lblAlgn val="ctr"/>
        <c:lblOffset val="100"/>
      </c:catAx>
      <c:valAx>
        <c:axId val="234902656"/>
        <c:scaling>
          <c:orientation val="minMax"/>
        </c:scaling>
        <c:axPos val="l"/>
        <c:majorGridlines/>
        <c:numFmt formatCode="General" sourceLinked="1"/>
        <c:tickLblPos val="nextTo"/>
        <c:crossAx val="234884480"/>
        <c:crosses val="autoZero"/>
        <c:crossBetween val="between"/>
      </c:valAx>
    </c:plotArea>
    <c:legend>
      <c:legendPos val="r"/>
    </c:legend>
    <c:plotVisOnly val="1"/>
    <c:dispBlanksAs val="gap"/>
  </c:chart>
  <c:externalData r:id="rId1"/>
</c:chartSpace>
</file>

<file path=word/charts/chart55.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ПГО</c:v>
                </c:pt>
              </c:strCache>
            </c:strRef>
          </c:tx>
          <c:cat>
            <c:numRef>
              <c:f>Лист1!$A$2:$A$12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Лист1!$B$2:$B$12</c:f>
              <c:numCache>
                <c:formatCode>General</c:formatCode>
                <c:ptCount val="11"/>
                <c:pt idx="0">
                  <c:v>85.149999999999991</c:v>
                </c:pt>
                <c:pt idx="1">
                  <c:v>51.67</c:v>
                </c:pt>
                <c:pt idx="2">
                  <c:v>68.64</c:v>
                </c:pt>
                <c:pt idx="3">
                  <c:v>47.27</c:v>
                </c:pt>
                <c:pt idx="4">
                  <c:v>36.520000000000003</c:v>
                </c:pt>
                <c:pt idx="5">
                  <c:v>47.58</c:v>
                </c:pt>
                <c:pt idx="6">
                  <c:v>53.94</c:v>
                </c:pt>
                <c:pt idx="7">
                  <c:v>32.949999999999996</c:v>
                </c:pt>
                <c:pt idx="8">
                  <c:v>27.5</c:v>
                </c:pt>
                <c:pt idx="9">
                  <c:v>7.73</c:v>
                </c:pt>
                <c:pt idx="10">
                  <c:v>3.4299999999999997</c:v>
                </c:pt>
              </c:numCache>
            </c:numRef>
          </c:val>
        </c:ser>
        <c:axId val="230021376"/>
        <c:axId val="230023168"/>
      </c:barChart>
      <c:lineChart>
        <c:grouping val="standard"/>
        <c:ser>
          <c:idx val="1"/>
          <c:order val="1"/>
          <c:tx>
            <c:strRef>
              <c:f>Лист1!$C$1</c:f>
              <c:strCache>
                <c:ptCount val="1"/>
                <c:pt idx="0">
                  <c:v>РК</c:v>
                </c:pt>
              </c:strCache>
            </c:strRef>
          </c:tx>
          <c:cat>
            <c:numRef>
              <c:f>Лист1!$A$2:$A$12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Лист1!$C$2:$C$12</c:f>
              <c:numCache>
                <c:formatCode>General</c:formatCode>
                <c:ptCount val="11"/>
                <c:pt idx="0">
                  <c:v>78.64</c:v>
                </c:pt>
                <c:pt idx="1">
                  <c:v>49.220000000000013</c:v>
                </c:pt>
                <c:pt idx="2">
                  <c:v>61.68</c:v>
                </c:pt>
                <c:pt idx="3">
                  <c:v>44.120000000000012</c:v>
                </c:pt>
                <c:pt idx="4">
                  <c:v>33.309999999999995</c:v>
                </c:pt>
                <c:pt idx="5">
                  <c:v>43.75</c:v>
                </c:pt>
                <c:pt idx="6">
                  <c:v>46.290000000000013</c:v>
                </c:pt>
                <c:pt idx="7">
                  <c:v>32.83</c:v>
                </c:pt>
                <c:pt idx="8">
                  <c:v>26.45999999999999</c:v>
                </c:pt>
                <c:pt idx="9">
                  <c:v>5.9700000000000024</c:v>
                </c:pt>
                <c:pt idx="10">
                  <c:v>2.4899999999999998</c:v>
                </c:pt>
              </c:numCache>
            </c:numRef>
          </c:val>
        </c:ser>
        <c:ser>
          <c:idx val="2"/>
          <c:order val="2"/>
          <c:tx>
            <c:strRef>
              <c:f>Лист1!$D$1</c:f>
              <c:strCache>
                <c:ptCount val="1"/>
                <c:pt idx="0">
                  <c:v>РФ</c:v>
                </c:pt>
              </c:strCache>
            </c:strRef>
          </c:tx>
          <c:cat>
            <c:numRef>
              <c:f>Лист1!$A$2:$A$12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Лист1!$D$2:$D$12</c:f>
              <c:numCache>
                <c:formatCode>General</c:formatCode>
                <c:ptCount val="11"/>
                <c:pt idx="0">
                  <c:v>83.48</c:v>
                </c:pt>
                <c:pt idx="1">
                  <c:v>52.720000000000013</c:v>
                </c:pt>
                <c:pt idx="2">
                  <c:v>73.75</c:v>
                </c:pt>
                <c:pt idx="3">
                  <c:v>59.230000000000011</c:v>
                </c:pt>
                <c:pt idx="4">
                  <c:v>52.4</c:v>
                </c:pt>
                <c:pt idx="5">
                  <c:v>57.07</c:v>
                </c:pt>
                <c:pt idx="6">
                  <c:v>57.27</c:v>
                </c:pt>
                <c:pt idx="7">
                  <c:v>35.54</c:v>
                </c:pt>
                <c:pt idx="8">
                  <c:v>35.04</c:v>
                </c:pt>
                <c:pt idx="9">
                  <c:v>9.5300000000000011</c:v>
                </c:pt>
                <c:pt idx="10">
                  <c:v>4.59</c:v>
                </c:pt>
              </c:numCache>
            </c:numRef>
          </c:val>
        </c:ser>
        <c:marker val="1"/>
        <c:axId val="230021376"/>
        <c:axId val="230023168"/>
      </c:lineChart>
      <c:catAx>
        <c:axId val="230021376"/>
        <c:scaling>
          <c:orientation val="minMax"/>
        </c:scaling>
        <c:axPos val="b"/>
        <c:numFmt formatCode="General" sourceLinked="1"/>
        <c:tickLblPos val="nextTo"/>
        <c:crossAx val="230023168"/>
        <c:crosses val="autoZero"/>
        <c:auto val="1"/>
        <c:lblAlgn val="ctr"/>
        <c:lblOffset val="100"/>
      </c:catAx>
      <c:valAx>
        <c:axId val="230023168"/>
        <c:scaling>
          <c:orientation val="minMax"/>
        </c:scaling>
        <c:axPos val="l"/>
        <c:majorGridlines/>
        <c:numFmt formatCode="General" sourceLinked="1"/>
        <c:tickLblPos val="nextTo"/>
        <c:crossAx val="230021376"/>
        <c:crosses val="autoZero"/>
        <c:crossBetween val="between"/>
      </c:valAx>
    </c:plotArea>
    <c:legend>
      <c:legendPos val="r"/>
    </c:legend>
    <c:plotVisOnly val="1"/>
    <c:dispBlanksAs val="gap"/>
  </c:chart>
  <c:externalData r:id="rId1"/>
</c:chartSpace>
</file>

<file path=word/charts/chart56.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англ. яз</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8.7000000000000022E-2</c:v>
                </c:pt>
                <c:pt idx="1">
                  <c:v>0.23089999999999999</c:v>
                </c:pt>
                <c:pt idx="2">
                  <c:v>0.39280000000000026</c:v>
                </c:pt>
                <c:pt idx="3">
                  <c:v>0.28940000000000021</c:v>
                </c:pt>
              </c:numCache>
            </c:numRef>
          </c:val>
        </c:ser>
        <c:ser>
          <c:idx val="1"/>
          <c:order val="1"/>
          <c:tx>
            <c:strRef>
              <c:f>Лист1!$C$1</c:f>
              <c:strCache>
                <c:ptCount val="1"/>
                <c:pt idx="0">
                  <c:v>нем. яз</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c:v>0.10710000000000004</c:v>
                </c:pt>
                <c:pt idx="1">
                  <c:v>0.39290000000000036</c:v>
                </c:pt>
                <c:pt idx="2">
                  <c:v>0.42860000000000015</c:v>
                </c:pt>
                <c:pt idx="3">
                  <c:v>7.1400000000000019E-2</c:v>
                </c:pt>
              </c:numCache>
            </c:numRef>
          </c:val>
        </c:ser>
        <c:axId val="235066112"/>
        <c:axId val="235067648"/>
      </c:barChart>
      <c:catAx>
        <c:axId val="235066112"/>
        <c:scaling>
          <c:orientation val="minMax"/>
        </c:scaling>
        <c:axPos val="b"/>
        <c:tickLblPos val="nextTo"/>
        <c:crossAx val="235067648"/>
        <c:crosses val="autoZero"/>
        <c:auto val="1"/>
        <c:lblAlgn val="ctr"/>
        <c:lblOffset val="100"/>
      </c:catAx>
      <c:valAx>
        <c:axId val="235067648"/>
        <c:scaling>
          <c:orientation val="minMax"/>
        </c:scaling>
        <c:axPos val="l"/>
        <c:majorGridlines/>
        <c:numFmt formatCode="0.00%" sourceLinked="1"/>
        <c:tickLblPos val="nextTo"/>
        <c:crossAx val="235066112"/>
        <c:crosses val="autoZero"/>
        <c:crossBetween val="between"/>
      </c:valAx>
    </c:plotArea>
    <c:legend>
      <c:legendPos val="r"/>
    </c:legend>
    <c:plotVisOnly val="1"/>
  </c:chart>
  <c:externalData r:id="rId1"/>
</c:chartSpace>
</file>

<file path=word/charts/chart57.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standard"/>
        <c:ser>
          <c:idx val="0"/>
          <c:order val="0"/>
          <c:tx>
            <c:strRef>
              <c:f>Лист1!$B$1</c:f>
              <c:strCache>
                <c:ptCount val="1"/>
                <c:pt idx="0">
                  <c:v>англ. яз</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57.55</c:v>
                </c:pt>
                <c:pt idx="1">
                  <c:v>35.61</c:v>
                </c:pt>
                <c:pt idx="2">
                  <c:v>6.84</c:v>
                </c:pt>
              </c:numCache>
            </c:numRef>
          </c:val>
        </c:ser>
        <c:ser>
          <c:idx val="1"/>
          <c:order val="1"/>
          <c:tx>
            <c:strRef>
              <c:f>Лист1!$C$1</c:f>
              <c:strCache>
                <c:ptCount val="1"/>
                <c:pt idx="0">
                  <c:v>нем. яз</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32.14</c:v>
                </c:pt>
                <c:pt idx="1">
                  <c:v>60.71</c:v>
                </c:pt>
                <c:pt idx="2">
                  <c:v>7.14</c:v>
                </c:pt>
              </c:numCache>
            </c:numRef>
          </c:val>
        </c:ser>
        <c:shape val="cone"/>
        <c:axId val="230509952"/>
        <c:axId val="235025536"/>
        <c:axId val="235090816"/>
      </c:bar3DChart>
      <c:catAx>
        <c:axId val="230509952"/>
        <c:scaling>
          <c:orientation val="minMax"/>
        </c:scaling>
        <c:axPos val="b"/>
        <c:tickLblPos val="nextTo"/>
        <c:crossAx val="235025536"/>
        <c:crosses val="autoZero"/>
        <c:auto val="1"/>
        <c:lblAlgn val="ctr"/>
        <c:lblOffset val="100"/>
      </c:catAx>
      <c:valAx>
        <c:axId val="235025536"/>
        <c:scaling>
          <c:orientation val="minMax"/>
        </c:scaling>
        <c:axPos val="l"/>
        <c:majorGridlines/>
        <c:numFmt formatCode="General" sourceLinked="1"/>
        <c:tickLblPos val="nextTo"/>
        <c:crossAx val="230509952"/>
        <c:crosses val="autoZero"/>
        <c:crossBetween val="between"/>
      </c:valAx>
      <c:serAx>
        <c:axId val="235090816"/>
        <c:scaling>
          <c:orientation val="minMax"/>
        </c:scaling>
        <c:axPos val="b"/>
        <c:tickLblPos val="nextTo"/>
        <c:crossAx val="235025536"/>
        <c:crosses val="autoZero"/>
      </c:serAx>
    </c:plotArea>
    <c:legend>
      <c:legendPos val="r"/>
    </c:legend>
    <c:plotVisOnly val="1"/>
  </c:chart>
  <c:externalData r:id="rId1"/>
</c:chartSpace>
</file>

<file path=word/charts/chart58.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clustered"/>
        <c:ser>
          <c:idx val="0"/>
          <c:order val="0"/>
          <c:tx>
            <c:strRef>
              <c:f>Лист1!$B$1</c:f>
              <c:strCache>
                <c:ptCount val="1"/>
                <c:pt idx="0">
                  <c:v>англ. яз</c:v>
                </c:pt>
              </c:strCache>
            </c:strRef>
          </c:tx>
          <c:dLbls>
            <c:showVal val="1"/>
          </c:dLbls>
          <c:cat>
            <c:strRef>
              <c:f>Лист1!$A$2:$A$3</c:f>
              <c:strCache>
                <c:ptCount val="2"/>
                <c:pt idx="0">
                  <c:v>обученность</c:v>
                </c:pt>
                <c:pt idx="1">
                  <c:v>качество</c:v>
                </c:pt>
              </c:strCache>
            </c:strRef>
          </c:cat>
          <c:val>
            <c:numRef>
              <c:f>Лист1!$B$2:$B$3</c:f>
              <c:numCache>
                <c:formatCode>0.00%</c:formatCode>
                <c:ptCount val="2"/>
                <c:pt idx="0">
                  <c:v>0.71060000000000034</c:v>
                </c:pt>
                <c:pt idx="1">
                  <c:v>0.31790000000000024</c:v>
                </c:pt>
              </c:numCache>
            </c:numRef>
          </c:val>
        </c:ser>
        <c:ser>
          <c:idx val="1"/>
          <c:order val="1"/>
          <c:tx>
            <c:strRef>
              <c:f>Лист1!$C$1</c:f>
              <c:strCache>
                <c:ptCount val="1"/>
                <c:pt idx="0">
                  <c:v>нем. яз</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0.92859999999999998</c:v>
                </c:pt>
                <c:pt idx="1">
                  <c:v>0.5</c:v>
                </c:pt>
              </c:numCache>
            </c:numRef>
          </c:val>
        </c:ser>
        <c:shape val="cylinder"/>
        <c:axId val="235240832"/>
        <c:axId val="235242624"/>
        <c:axId val="0"/>
      </c:bar3DChart>
      <c:catAx>
        <c:axId val="235240832"/>
        <c:scaling>
          <c:orientation val="minMax"/>
        </c:scaling>
        <c:axPos val="b"/>
        <c:tickLblPos val="nextTo"/>
        <c:crossAx val="235242624"/>
        <c:crosses val="autoZero"/>
        <c:auto val="1"/>
        <c:lblAlgn val="ctr"/>
        <c:lblOffset val="100"/>
      </c:catAx>
      <c:valAx>
        <c:axId val="235242624"/>
        <c:scaling>
          <c:orientation val="minMax"/>
        </c:scaling>
        <c:axPos val="l"/>
        <c:majorGridlines/>
        <c:numFmt formatCode="0.00%" sourceLinked="1"/>
        <c:tickLblPos val="nextTo"/>
        <c:crossAx val="235240832"/>
        <c:crosses val="autoZero"/>
        <c:crossBetween val="between"/>
      </c:valAx>
    </c:plotArea>
    <c:legend>
      <c:legendPos val="r"/>
    </c:legend>
    <c:plotVisOnly val="1"/>
  </c:chart>
  <c:externalData r:id="rId1"/>
</c:chartSpace>
</file>

<file path=word/charts/chart5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Лист1!$A$2:$A$10</c:f>
              <c:strCache>
                <c:ptCount val="9"/>
                <c:pt idx="0">
                  <c:v>1</c:v>
                </c:pt>
                <c:pt idx="1">
                  <c:v>2</c:v>
                </c:pt>
                <c:pt idx="2">
                  <c:v>3К1</c:v>
                </c:pt>
                <c:pt idx="3">
                  <c:v>3К2</c:v>
                </c:pt>
                <c:pt idx="4">
                  <c:v>3К3</c:v>
                </c:pt>
                <c:pt idx="5">
                  <c:v>3К4</c:v>
                </c:pt>
                <c:pt idx="6">
                  <c:v>4</c:v>
                </c:pt>
                <c:pt idx="7">
                  <c:v>5</c:v>
                </c:pt>
                <c:pt idx="8">
                  <c:v>6</c:v>
                </c:pt>
              </c:strCache>
            </c:strRef>
          </c:cat>
          <c:val>
            <c:numRef>
              <c:f>Лист1!$B$2:$B$10</c:f>
              <c:numCache>
                <c:formatCode>General</c:formatCode>
                <c:ptCount val="9"/>
                <c:pt idx="0">
                  <c:v>60.63</c:v>
                </c:pt>
                <c:pt idx="1">
                  <c:v>55.39</c:v>
                </c:pt>
                <c:pt idx="2">
                  <c:v>53.61</c:v>
                </c:pt>
                <c:pt idx="3">
                  <c:v>49.1</c:v>
                </c:pt>
                <c:pt idx="4">
                  <c:v>37.39</c:v>
                </c:pt>
                <c:pt idx="5">
                  <c:v>52.27</c:v>
                </c:pt>
                <c:pt idx="6">
                  <c:v>63.17</c:v>
                </c:pt>
                <c:pt idx="7">
                  <c:v>51.37</c:v>
                </c:pt>
                <c:pt idx="8">
                  <c:v>46.01</c:v>
                </c:pt>
              </c:numCache>
            </c:numRef>
          </c:val>
        </c:ser>
        <c:axId val="235268352"/>
        <c:axId val="235282432"/>
      </c:barChart>
      <c:lineChart>
        <c:grouping val="standard"/>
        <c:ser>
          <c:idx val="1"/>
          <c:order val="1"/>
          <c:tx>
            <c:strRef>
              <c:f>Лист1!$C$1</c:f>
              <c:strCache>
                <c:ptCount val="1"/>
                <c:pt idx="0">
                  <c:v>РК</c:v>
                </c:pt>
              </c:strCache>
            </c:strRef>
          </c:tx>
          <c:cat>
            <c:strRef>
              <c:f>Лист1!$A$2:$A$10</c:f>
              <c:strCache>
                <c:ptCount val="9"/>
                <c:pt idx="0">
                  <c:v>1</c:v>
                </c:pt>
                <c:pt idx="1">
                  <c:v>2</c:v>
                </c:pt>
                <c:pt idx="2">
                  <c:v>3К1</c:v>
                </c:pt>
                <c:pt idx="3">
                  <c:v>3К2</c:v>
                </c:pt>
                <c:pt idx="4">
                  <c:v>3К3</c:v>
                </c:pt>
                <c:pt idx="5">
                  <c:v>3К4</c:v>
                </c:pt>
                <c:pt idx="6">
                  <c:v>4</c:v>
                </c:pt>
                <c:pt idx="7">
                  <c:v>5</c:v>
                </c:pt>
                <c:pt idx="8">
                  <c:v>6</c:v>
                </c:pt>
              </c:strCache>
            </c:strRef>
          </c:cat>
          <c:val>
            <c:numRef>
              <c:f>Лист1!$C$2:$C$10</c:f>
              <c:numCache>
                <c:formatCode>General</c:formatCode>
                <c:ptCount val="9"/>
                <c:pt idx="0">
                  <c:v>55.07</c:v>
                </c:pt>
                <c:pt idx="1">
                  <c:v>52.760000000000012</c:v>
                </c:pt>
                <c:pt idx="2">
                  <c:v>47.97</c:v>
                </c:pt>
                <c:pt idx="3">
                  <c:v>44.18</c:v>
                </c:pt>
                <c:pt idx="4">
                  <c:v>35.32</c:v>
                </c:pt>
                <c:pt idx="5">
                  <c:v>44.849999999999994</c:v>
                </c:pt>
                <c:pt idx="6">
                  <c:v>58.59</c:v>
                </c:pt>
                <c:pt idx="7">
                  <c:v>47.9</c:v>
                </c:pt>
                <c:pt idx="8">
                  <c:v>43.77</c:v>
                </c:pt>
              </c:numCache>
            </c:numRef>
          </c:val>
        </c:ser>
        <c:ser>
          <c:idx val="2"/>
          <c:order val="2"/>
          <c:tx>
            <c:strRef>
              <c:f>Лист1!$D$1</c:f>
              <c:strCache>
                <c:ptCount val="1"/>
                <c:pt idx="0">
                  <c:v>РФ</c:v>
                </c:pt>
              </c:strCache>
            </c:strRef>
          </c:tx>
          <c:cat>
            <c:strRef>
              <c:f>Лист1!$A$2:$A$10</c:f>
              <c:strCache>
                <c:ptCount val="9"/>
                <c:pt idx="0">
                  <c:v>1</c:v>
                </c:pt>
                <c:pt idx="1">
                  <c:v>2</c:v>
                </c:pt>
                <c:pt idx="2">
                  <c:v>3К1</c:v>
                </c:pt>
                <c:pt idx="3">
                  <c:v>3К2</c:v>
                </c:pt>
                <c:pt idx="4">
                  <c:v>3К3</c:v>
                </c:pt>
                <c:pt idx="5">
                  <c:v>3К4</c:v>
                </c:pt>
                <c:pt idx="6">
                  <c:v>4</c:v>
                </c:pt>
                <c:pt idx="7">
                  <c:v>5</c:v>
                </c:pt>
                <c:pt idx="8">
                  <c:v>6</c:v>
                </c:pt>
              </c:strCache>
            </c:strRef>
          </c:cat>
          <c:val>
            <c:numRef>
              <c:f>Лист1!$D$2:$D$10</c:f>
              <c:numCache>
                <c:formatCode>General</c:formatCode>
                <c:ptCount val="9"/>
                <c:pt idx="0">
                  <c:v>56.93</c:v>
                </c:pt>
                <c:pt idx="1">
                  <c:v>57.89</c:v>
                </c:pt>
                <c:pt idx="2">
                  <c:v>51.99</c:v>
                </c:pt>
                <c:pt idx="3">
                  <c:v>48.08</c:v>
                </c:pt>
                <c:pt idx="4">
                  <c:v>39.760000000000012</c:v>
                </c:pt>
                <c:pt idx="5">
                  <c:v>43.2</c:v>
                </c:pt>
                <c:pt idx="6">
                  <c:v>65.209999999999994</c:v>
                </c:pt>
                <c:pt idx="7">
                  <c:v>56.96</c:v>
                </c:pt>
                <c:pt idx="8">
                  <c:v>54.77</c:v>
                </c:pt>
              </c:numCache>
            </c:numRef>
          </c:val>
        </c:ser>
        <c:marker val="1"/>
        <c:axId val="235268352"/>
        <c:axId val="235282432"/>
      </c:lineChart>
      <c:catAx>
        <c:axId val="235268352"/>
        <c:scaling>
          <c:orientation val="minMax"/>
        </c:scaling>
        <c:axPos val="b"/>
        <c:numFmt formatCode="General" sourceLinked="1"/>
        <c:tickLblPos val="nextTo"/>
        <c:crossAx val="235282432"/>
        <c:crosses val="autoZero"/>
        <c:auto val="1"/>
        <c:lblAlgn val="ctr"/>
        <c:lblOffset val="100"/>
      </c:catAx>
      <c:valAx>
        <c:axId val="235282432"/>
        <c:scaling>
          <c:orientation val="minMax"/>
        </c:scaling>
        <c:axPos val="l"/>
        <c:majorGridlines/>
        <c:numFmt formatCode="General" sourceLinked="1"/>
        <c:tickLblPos val="nextTo"/>
        <c:crossAx val="235268352"/>
        <c:crosses val="autoZero"/>
        <c:crossBetween val="between"/>
      </c:valAx>
    </c:plotArea>
    <c:legend>
      <c:legendPos val="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Лист1!$A$2:$A$25</c:f>
              <c:strCache>
                <c:ptCount val="22"/>
                <c:pt idx="0">
                  <c:v>1</c:v>
                </c:pt>
                <c:pt idx="1">
                  <c:v>2</c:v>
                </c:pt>
                <c:pt idx="2">
                  <c:v>3</c:v>
                </c:pt>
                <c:pt idx="3">
                  <c:v>3</c:v>
                </c:pt>
                <c:pt idx="4">
                  <c:v>3</c:v>
                </c:pt>
                <c:pt idx="5">
                  <c:v>4</c:v>
                </c:pt>
                <c:pt idx="6">
                  <c:v>5</c:v>
                </c:pt>
                <c:pt idx="7">
                  <c:v>6</c:v>
                </c:pt>
                <c:pt idx="8">
                  <c:v>6</c:v>
                </c:pt>
                <c:pt idx="9">
                  <c:v>6</c:v>
                </c:pt>
                <c:pt idx="10">
                  <c:v>7</c:v>
                </c:pt>
                <c:pt idx="11">
                  <c:v>7</c:v>
                </c:pt>
                <c:pt idx="12">
                  <c:v>8К1</c:v>
                </c:pt>
                <c:pt idx="13">
                  <c:v>8К2</c:v>
                </c:pt>
                <c:pt idx="14">
                  <c:v>8К3</c:v>
                </c:pt>
                <c:pt idx="15">
                  <c:v>9</c:v>
                </c:pt>
                <c:pt idx="16">
                  <c:v>9</c:v>
                </c:pt>
                <c:pt idx="17">
                  <c:v>9</c:v>
                </c:pt>
                <c:pt idx="18">
                  <c:v>10</c:v>
                </c:pt>
                <c:pt idx="19">
                  <c:v>102К1</c:v>
                </c:pt>
                <c:pt idx="20">
                  <c:v>102К2</c:v>
                </c:pt>
                <c:pt idx="21">
                  <c:v>102К3</c:v>
                </c:pt>
              </c:strCache>
            </c:strRef>
          </c:cat>
          <c:val>
            <c:numRef>
              <c:f>Лист1!$B$2:$B$25</c:f>
              <c:numCache>
                <c:formatCode>General</c:formatCode>
                <c:ptCount val="22"/>
                <c:pt idx="0">
                  <c:v>91.61</c:v>
                </c:pt>
                <c:pt idx="1">
                  <c:v>80.53</c:v>
                </c:pt>
                <c:pt idx="2">
                  <c:v>55.48</c:v>
                </c:pt>
                <c:pt idx="3">
                  <c:v>90.11</c:v>
                </c:pt>
                <c:pt idx="4">
                  <c:v>63.92</c:v>
                </c:pt>
                <c:pt idx="5">
                  <c:v>74.819999999999993</c:v>
                </c:pt>
                <c:pt idx="6">
                  <c:v>86.25</c:v>
                </c:pt>
                <c:pt idx="7">
                  <c:v>77</c:v>
                </c:pt>
                <c:pt idx="8">
                  <c:v>50.24</c:v>
                </c:pt>
                <c:pt idx="9">
                  <c:v>38.700000000000003</c:v>
                </c:pt>
                <c:pt idx="10">
                  <c:v>73.86999999999999</c:v>
                </c:pt>
                <c:pt idx="11">
                  <c:v>73.910000000000025</c:v>
                </c:pt>
                <c:pt idx="12">
                  <c:v>85.84</c:v>
                </c:pt>
                <c:pt idx="13">
                  <c:v>75.22</c:v>
                </c:pt>
                <c:pt idx="14">
                  <c:v>54.51</c:v>
                </c:pt>
                <c:pt idx="15">
                  <c:v>93.58</c:v>
                </c:pt>
                <c:pt idx="16">
                  <c:v>89.51</c:v>
                </c:pt>
                <c:pt idx="17">
                  <c:v>64.86</c:v>
                </c:pt>
                <c:pt idx="18">
                  <c:v>90.23</c:v>
                </c:pt>
                <c:pt idx="19">
                  <c:v>71.649999999999991</c:v>
                </c:pt>
                <c:pt idx="20">
                  <c:v>66.11</c:v>
                </c:pt>
                <c:pt idx="21">
                  <c:v>43.63</c:v>
                </c:pt>
              </c:numCache>
            </c:numRef>
          </c:val>
        </c:ser>
        <c:axId val="202071040"/>
        <c:axId val="205067008"/>
      </c:barChart>
      <c:lineChart>
        <c:grouping val="standard"/>
        <c:ser>
          <c:idx val="1"/>
          <c:order val="1"/>
          <c:tx>
            <c:strRef>
              <c:f>Лист1!$C$1</c:f>
              <c:strCache>
                <c:ptCount val="1"/>
                <c:pt idx="0">
                  <c:v>РК</c:v>
                </c:pt>
              </c:strCache>
            </c:strRef>
          </c:tx>
          <c:cat>
            <c:strRef>
              <c:f>Лист1!$A$2:$A$25</c:f>
              <c:strCache>
                <c:ptCount val="22"/>
                <c:pt idx="0">
                  <c:v>1</c:v>
                </c:pt>
                <c:pt idx="1">
                  <c:v>2</c:v>
                </c:pt>
                <c:pt idx="2">
                  <c:v>3</c:v>
                </c:pt>
                <c:pt idx="3">
                  <c:v>3</c:v>
                </c:pt>
                <c:pt idx="4">
                  <c:v>3</c:v>
                </c:pt>
                <c:pt idx="5">
                  <c:v>4</c:v>
                </c:pt>
                <c:pt idx="6">
                  <c:v>5</c:v>
                </c:pt>
                <c:pt idx="7">
                  <c:v>6</c:v>
                </c:pt>
                <c:pt idx="8">
                  <c:v>6</c:v>
                </c:pt>
                <c:pt idx="9">
                  <c:v>6</c:v>
                </c:pt>
                <c:pt idx="10">
                  <c:v>7</c:v>
                </c:pt>
                <c:pt idx="11">
                  <c:v>7</c:v>
                </c:pt>
                <c:pt idx="12">
                  <c:v>8К1</c:v>
                </c:pt>
                <c:pt idx="13">
                  <c:v>8К2</c:v>
                </c:pt>
                <c:pt idx="14">
                  <c:v>8К3</c:v>
                </c:pt>
                <c:pt idx="15">
                  <c:v>9</c:v>
                </c:pt>
                <c:pt idx="16">
                  <c:v>9</c:v>
                </c:pt>
                <c:pt idx="17">
                  <c:v>9</c:v>
                </c:pt>
                <c:pt idx="18">
                  <c:v>10</c:v>
                </c:pt>
                <c:pt idx="19">
                  <c:v>102К1</c:v>
                </c:pt>
                <c:pt idx="20">
                  <c:v>102К2</c:v>
                </c:pt>
                <c:pt idx="21">
                  <c:v>102К3</c:v>
                </c:pt>
              </c:strCache>
            </c:strRef>
          </c:cat>
          <c:val>
            <c:numRef>
              <c:f>Лист1!$C$2:$C$25</c:f>
              <c:numCache>
                <c:formatCode>General</c:formatCode>
                <c:ptCount val="22"/>
                <c:pt idx="0">
                  <c:v>91.86</c:v>
                </c:pt>
                <c:pt idx="1">
                  <c:v>77.930000000000007</c:v>
                </c:pt>
                <c:pt idx="2">
                  <c:v>56.190000000000012</c:v>
                </c:pt>
                <c:pt idx="3">
                  <c:v>88.76</c:v>
                </c:pt>
                <c:pt idx="4">
                  <c:v>62.58</c:v>
                </c:pt>
                <c:pt idx="5">
                  <c:v>73.169999999999987</c:v>
                </c:pt>
                <c:pt idx="6">
                  <c:v>86.6</c:v>
                </c:pt>
                <c:pt idx="7">
                  <c:v>76.19</c:v>
                </c:pt>
                <c:pt idx="8">
                  <c:v>45.24</c:v>
                </c:pt>
                <c:pt idx="9">
                  <c:v>34.71</c:v>
                </c:pt>
                <c:pt idx="10">
                  <c:v>73.08</c:v>
                </c:pt>
                <c:pt idx="11">
                  <c:v>70.75</c:v>
                </c:pt>
                <c:pt idx="12">
                  <c:v>84.85</c:v>
                </c:pt>
                <c:pt idx="13">
                  <c:v>73.28</c:v>
                </c:pt>
                <c:pt idx="14">
                  <c:v>51.660000000000011</c:v>
                </c:pt>
                <c:pt idx="15">
                  <c:v>92.940000000000026</c:v>
                </c:pt>
                <c:pt idx="16">
                  <c:v>87.95</c:v>
                </c:pt>
                <c:pt idx="17">
                  <c:v>60.8</c:v>
                </c:pt>
                <c:pt idx="18">
                  <c:v>89.1</c:v>
                </c:pt>
                <c:pt idx="19">
                  <c:v>70.55</c:v>
                </c:pt>
                <c:pt idx="20">
                  <c:v>65.510000000000005</c:v>
                </c:pt>
                <c:pt idx="21">
                  <c:v>41.06</c:v>
                </c:pt>
              </c:numCache>
            </c:numRef>
          </c:val>
        </c:ser>
        <c:ser>
          <c:idx val="2"/>
          <c:order val="2"/>
          <c:tx>
            <c:strRef>
              <c:f>Лист1!$D$1</c:f>
              <c:strCache>
                <c:ptCount val="1"/>
                <c:pt idx="0">
                  <c:v>РФ</c:v>
                </c:pt>
              </c:strCache>
            </c:strRef>
          </c:tx>
          <c:cat>
            <c:strRef>
              <c:f>Лист1!$A$2:$A$25</c:f>
              <c:strCache>
                <c:ptCount val="22"/>
                <c:pt idx="0">
                  <c:v>1</c:v>
                </c:pt>
                <c:pt idx="1">
                  <c:v>2</c:v>
                </c:pt>
                <c:pt idx="2">
                  <c:v>3</c:v>
                </c:pt>
                <c:pt idx="3">
                  <c:v>3</c:v>
                </c:pt>
                <c:pt idx="4">
                  <c:v>3</c:v>
                </c:pt>
                <c:pt idx="5">
                  <c:v>4</c:v>
                </c:pt>
                <c:pt idx="6">
                  <c:v>5</c:v>
                </c:pt>
                <c:pt idx="7">
                  <c:v>6</c:v>
                </c:pt>
                <c:pt idx="8">
                  <c:v>6</c:v>
                </c:pt>
                <c:pt idx="9">
                  <c:v>6</c:v>
                </c:pt>
                <c:pt idx="10">
                  <c:v>7</c:v>
                </c:pt>
                <c:pt idx="11">
                  <c:v>7</c:v>
                </c:pt>
                <c:pt idx="12">
                  <c:v>8К1</c:v>
                </c:pt>
                <c:pt idx="13">
                  <c:v>8К2</c:v>
                </c:pt>
                <c:pt idx="14">
                  <c:v>8К3</c:v>
                </c:pt>
                <c:pt idx="15">
                  <c:v>9</c:v>
                </c:pt>
                <c:pt idx="16">
                  <c:v>9</c:v>
                </c:pt>
                <c:pt idx="17">
                  <c:v>9</c:v>
                </c:pt>
                <c:pt idx="18">
                  <c:v>10</c:v>
                </c:pt>
                <c:pt idx="19">
                  <c:v>102К1</c:v>
                </c:pt>
                <c:pt idx="20">
                  <c:v>102К2</c:v>
                </c:pt>
                <c:pt idx="21">
                  <c:v>102К3</c:v>
                </c:pt>
              </c:strCache>
            </c:strRef>
          </c:cat>
          <c:val>
            <c:numRef>
              <c:f>Лист1!$D$2:$D$25</c:f>
              <c:numCache>
                <c:formatCode>General</c:formatCode>
                <c:ptCount val="22"/>
                <c:pt idx="0">
                  <c:v>90.63</c:v>
                </c:pt>
                <c:pt idx="1">
                  <c:v>76.099999999999994</c:v>
                </c:pt>
                <c:pt idx="2">
                  <c:v>59.87</c:v>
                </c:pt>
                <c:pt idx="3">
                  <c:v>85.9</c:v>
                </c:pt>
                <c:pt idx="4">
                  <c:v>59.49</c:v>
                </c:pt>
                <c:pt idx="5">
                  <c:v>75.42</c:v>
                </c:pt>
                <c:pt idx="6">
                  <c:v>86.25</c:v>
                </c:pt>
                <c:pt idx="7">
                  <c:v>76.97</c:v>
                </c:pt>
                <c:pt idx="8">
                  <c:v>45.41</c:v>
                </c:pt>
                <c:pt idx="9">
                  <c:v>33.47</c:v>
                </c:pt>
                <c:pt idx="10">
                  <c:v>74.09</c:v>
                </c:pt>
                <c:pt idx="11">
                  <c:v>69.16</c:v>
                </c:pt>
                <c:pt idx="12">
                  <c:v>85.51</c:v>
                </c:pt>
                <c:pt idx="13">
                  <c:v>73.010000000000005</c:v>
                </c:pt>
                <c:pt idx="14">
                  <c:v>51.15</c:v>
                </c:pt>
                <c:pt idx="15">
                  <c:v>92.03</c:v>
                </c:pt>
                <c:pt idx="16">
                  <c:v>86.169999999999987</c:v>
                </c:pt>
                <c:pt idx="17">
                  <c:v>60.36</c:v>
                </c:pt>
                <c:pt idx="18">
                  <c:v>81.430000000000007</c:v>
                </c:pt>
                <c:pt idx="19">
                  <c:v>65.97</c:v>
                </c:pt>
                <c:pt idx="20">
                  <c:v>64.900000000000006</c:v>
                </c:pt>
                <c:pt idx="21">
                  <c:v>38.339999999999996</c:v>
                </c:pt>
              </c:numCache>
            </c:numRef>
          </c:val>
        </c:ser>
        <c:marker val="1"/>
        <c:axId val="202071040"/>
        <c:axId val="205067008"/>
      </c:lineChart>
      <c:catAx>
        <c:axId val="202071040"/>
        <c:scaling>
          <c:orientation val="minMax"/>
        </c:scaling>
        <c:axPos val="b"/>
        <c:numFmt formatCode="General" sourceLinked="1"/>
        <c:tickLblPos val="nextTo"/>
        <c:crossAx val="205067008"/>
        <c:crosses val="autoZero"/>
        <c:auto val="1"/>
        <c:lblAlgn val="ctr"/>
        <c:lblOffset val="100"/>
      </c:catAx>
      <c:valAx>
        <c:axId val="205067008"/>
        <c:scaling>
          <c:orientation val="minMax"/>
        </c:scaling>
        <c:axPos val="l"/>
        <c:majorGridlines/>
        <c:numFmt formatCode="General" sourceLinked="1"/>
        <c:tickLblPos val="nextTo"/>
        <c:crossAx val="202071040"/>
        <c:crosses val="autoZero"/>
        <c:crossBetween val="between"/>
      </c:valAx>
    </c:plotArea>
    <c:legend>
      <c:legendPos val="r"/>
      <c:layout>
        <c:manualLayout>
          <c:xMode val="edge"/>
          <c:yMode val="edge"/>
          <c:x val="0.87455830388692557"/>
          <c:y val="0.3895705521472424"/>
          <c:w val="0.11130742049469965"/>
          <c:h val="0.22085889570552147"/>
        </c:manualLayout>
      </c:layout>
    </c:legend>
    <c:plotVisOnly val="1"/>
    <c:dispBlanksAs val="gap"/>
  </c:chart>
  <c:externalData r:id="rId2"/>
</c:chartSpace>
</file>

<file path=word/charts/chart6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Лист1!$A$2:$A$10</c:f>
              <c:strCache>
                <c:ptCount val="9"/>
                <c:pt idx="0">
                  <c:v>1</c:v>
                </c:pt>
                <c:pt idx="1">
                  <c:v>2</c:v>
                </c:pt>
                <c:pt idx="2">
                  <c:v>3К1</c:v>
                </c:pt>
                <c:pt idx="3">
                  <c:v>3К2</c:v>
                </c:pt>
                <c:pt idx="4">
                  <c:v>3К3</c:v>
                </c:pt>
                <c:pt idx="5">
                  <c:v>3К4</c:v>
                </c:pt>
                <c:pt idx="6">
                  <c:v>4</c:v>
                </c:pt>
                <c:pt idx="7">
                  <c:v>5</c:v>
                </c:pt>
                <c:pt idx="8">
                  <c:v>6</c:v>
                </c:pt>
              </c:strCache>
            </c:strRef>
          </c:cat>
          <c:val>
            <c:numRef>
              <c:f>Лист1!$B$2:$B$10</c:f>
              <c:numCache>
                <c:formatCode>General</c:formatCode>
                <c:ptCount val="9"/>
                <c:pt idx="0">
                  <c:v>82.86</c:v>
                </c:pt>
                <c:pt idx="1">
                  <c:v>82.14</c:v>
                </c:pt>
                <c:pt idx="2">
                  <c:v>73.209999999999994</c:v>
                </c:pt>
                <c:pt idx="3">
                  <c:v>75</c:v>
                </c:pt>
                <c:pt idx="4">
                  <c:v>57.14</c:v>
                </c:pt>
                <c:pt idx="5">
                  <c:v>83.93</c:v>
                </c:pt>
                <c:pt idx="6">
                  <c:v>50.71</c:v>
                </c:pt>
                <c:pt idx="7">
                  <c:v>46.43</c:v>
                </c:pt>
                <c:pt idx="8">
                  <c:v>43.57</c:v>
                </c:pt>
              </c:numCache>
            </c:numRef>
          </c:val>
        </c:ser>
        <c:axId val="235644032"/>
        <c:axId val="235645568"/>
      </c:barChart>
      <c:lineChart>
        <c:grouping val="standard"/>
        <c:ser>
          <c:idx val="1"/>
          <c:order val="1"/>
          <c:tx>
            <c:strRef>
              <c:f>Лист1!$C$1</c:f>
              <c:strCache>
                <c:ptCount val="1"/>
                <c:pt idx="0">
                  <c:v>РК</c:v>
                </c:pt>
              </c:strCache>
            </c:strRef>
          </c:tx>
          <c:cat>
            <c:strRef>
              <c:f>Лист1!$A$2:$A$10</c:f>
              <c:strCache>
                <c:ptCount val="9"/>
                <c:pt idx="0">
                  <c:v>1</c:v>
                </c:pt>
                <c:pt idx="1">
                  <c:v>2</c:v>
                </c:pt>
                <c:pt idx="2">
                  <c:v>3К1</c:v>
                </c:pt>
                <c:pt idx="3">
                  <c:v>3К2</c:v>
                </c:pt>
                <c:pt idx="4">
                  <c:v>3К3</c:v>
                </c:pt>
                <c:pt idx="5">
                  <c:v>3К4</c:v>
                </c:pt>
                <c:pt idx="6">
                  <c:v>4</c:v>
                </c:pt>
                <c:pt idx="7">
                  <c:v>5</c:v>
                </c:pt>
                <c:pt idx="8">
                  <c:v>6</c:v>
                </c:pt>
              </c:strCache>
            </c:strRef>
          </c:cat>
          <c:val>
            <c:numRef>
              <c:f>Лист1!$C$2:$C$10</c:f>
              <c:numCache>
                <c:formatCode>General</c:formatCode>
                <c:ptCount val="9"/>
                <c:pt idx="0">
                  <c:v>82.86</c:v>
                </c:pt>
                <c:pt idx="1">
                  <c:v>82.14</c:v>
                </c:pt>
                <c:pt idx="2">
                  <c:v>73.209999999999994</c:v>
                </c:pt>
                <c:pt idx="3">
                  <c:v>75</c:v>
                </c:pt>
                <c:pt idx="4">
                  <c:v>57.14</c:v>
                </c:pt>
                <c:pt idx="5">
                  <c:v>83.93</c:v>
                </c:pt>
                <c:pt idx="6">
                  <c:v>50.71</c:v>
                </c:pt>
                <c:pt idx="7">
                  <c:v>46.43</c:v>
                </c:pt>
                <c:pt idx="8">
                  <c:v>43.57</c:v>
                </c:pt>
              </c:numCache>
            </c:numRef>
          </c:val>
        </c:ser>
        <c:ser>
          <c:idx val="2"/>
          <c:order val="2"/>
          <c:tx>
            <c:strRef>
              <c:f>Лист1!$D$1</c:f>
              <c:strCache>
                <c:ptCount val="1"/>
                <c:pt idx="0">
                  <c:v>РФ</c:v>
                </c:pt>
              </c:strCache>
            </c:strRef>
          </c:tx>
          <c:cat>
            <c:strRef>
              <c:f>Лист1!$A$2:$A$10</c:f>
              <c:strCache>
                <c:ptCount val="9"/>
                <c:pt idx="0">
                  <c:v>1</c:v>
                </c:pt>
                <c:pt idx="1">
                  <c:v>2</c:v>
                </c:pt>
                <c:pt idx="2">
                  <c:v>3К1</c:v>
                </c:pt>
                <c:pt idx="3">
                  <c:v>3К2</c:v>
                </c:pt>
                <c:pt idx="4">
                  <c:v>3К3</c:v>
                </c:pt>
                <c:pt idx="5">
                  <c:v>3К4</c:v>
                </c:pt>
                <c:pt idx="6">
                  <c:v>4</c:v>
                </c:pt>
                <c:pt idx="7">
                  <c:v>5</c:v>
                </c:pt>
                <c:pt idx="8">
                  <c:v>6</c:v>
                </c:pt>
              </c:strCache>
            </c:strRef>
          </c:cat>
          <c:val>
            <c:numRef>
              <c:f>Лист1!$D$2:$D$10</c:f>
              <c:numCache>
                <c:formatCode>General</c:formatCode>
                <c:ptCount val="9"/>
                <c:pt idx="0">
                  <c:v>66.5</c:v>
                </c:pt>
                <c:pt idx="1">
                  <c:v>57.309999999999995</c:v>
                </c:pt>
                <c:pt idx="2">
                  <c:v>46.32</c:v>
                </c:pt>
                <c:pt idx="3">
                  <c:v>43.57</c:v>
                </c:pt>
                <c:pt idx="4">
                  <c:v>35.449999999999996</c:v>
                </c:pt>
                <c:pt idx="5">
                  <c:v>37.690000000000012</c:v>
                </c:pt>
                <c:pt idx="6">
                  <c:v>63.06</c:v>
                </c:pt>
                <c:pt idx="7">
                  <c:v>58.760000000000012</c:v>
                </c:pt>
                <c:pt idx="8">
                  <c:v>54.15</c:v>
                </c:pt>
              </c:numCache>
            </c:numRef>
          </c:val>
        </c:ser>
        <c:marker val="1"/>
        <c:axId val="235644032"/>
        <c:axId val="235645568"/>
      </c:lineChart>
      <c:catAx>
        <c:axId val="235644032"/>
        <c:scaling>
          <c:orientation val="minMax"/>
        </c:scaling>
        <c:axPos val="b"/>
        <c:numFmt formatCode="General" sourceLinked="1"/>
        <c:tickLblPos val="nextTo"/>
        <c:crossAx val="235645568"/>
        <c:crosses val="autoZero"/>
        <c:auto val="1"/>
        <c:lblAlgn val="ctr"/>
        <c:lblOffset val="100"/>
      </c:catAx>
      <c:valAx>
        <c:axId val="235645568"/>
        <c:scaling>
          <c:orientation val="minMax"/>
        </c:scaling>
        <c:axPos val="l"/>
        <c:majorGridlines/>
        <c:numFmt formatCode="General" sourceLinked="1"/>
        <c:tickLblPos val="nextTo"/>
        <c:crossAx val="235644032"/>
        <c:crosses val="autoZero"/>
        <c:crossBetween val="between"/>
      </c:valAx>
    </c:plotArea>
    <c:legend>
      <c:legendPos val="r"/>
    </c:legend>
    <c:plotVisOnly val="1"/>
    <c:dispBlanksAs val="gap"/>
  </c:chart>
  <c:externalData r:id="rId1"/>
</c:chartSpace>
</file>

<file path=word/charts/chart61.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percentStacked"/>
        <c:ser>
          <c:idx val="0"/>
          <c:order val="0"/>
          <c:tx>
            <c:strRef>
              <c:f>Лист1!$B$1</c:f>
              <c:strCache>
                <c:ptCount val="1"/>
                <c:pt idx="0">
                  <c:v>история</c:v>
                </c:pt>
              </c:strCache>
            </c:strRef>
          </c:tx>
          <c:dLbls>
            <c:showVal val="1"/>
          </c:dLbls>
          <c:cat>
            <c:strRef>
              <c:f>Лист1!$A$2:$A$6</c:f>
              <c:strCache>
                <c:ptCount val="4"/>
                <c:pt idx="0">
                  <c:v>"5"</c:v>
                </c:pt>
                <c:pt idx="1">
                  <c:v>"4"</c:v>
                </c:pt>
                <c:pt idx="2">
                  <c:v>"3"</c:v>
                </c:pt>
                <c:pt idx="3">
                  <c:v>"2"</c:v>
                </c:pt>
              </c:strCache>
            </c:strRef>
          </c:cat>
          <c:val>
            <c:numRef>
              <c:f>Лист1!$B$2:$B$6</c:f>
              <c:numCache>
                <c:formatCode>0.00%</c:formatCode>
                <c:ptCount val="5"/>
                <c:pt idx="0">
                  <c:v>0.19070000000000001</c:v>
                </c:pt>
                <c:pt idx="1">
                  <c:v>0.47330000000000017</c:v>
                </c:pt>
                <c:pt idx="2">
                  <c:v>0.30730000000000024</c:v>
                </c:pt>
                <c:pt idx="3">
                  <c:v>2.8799999999999999E-2</c:v>
                </c:pt>
              </c:numCache>
            </c:numRef>
          </c:val>
        </c:ser>
        <c:ser>
          <c:idx val="1"/>
          <c:order val="1"/>
          <c:tx>
            <c:strRef>
              <c:f>Лист1!$C$1</c:f>
              <c:strCache>
                <c:ptCount val="1"/>
                <c:pt idx="0">
                  <c:v>биология</c:v>
                </c:pt>
              </c:strCache>
            </c:strRef>
          </c:tx>
          <c:dLbls>
            <c:showVal val="1"/>
          </c:dLbls>
          <c:cat>
            <c:strRef>
              <c:f>Лист1!$A$2:$A$6</c:f>
              <c:strCache>
                <c:ptCount val="4"/>
                <c:pt idx="0">
                  <c:v>"5"</c:v>
                </c:pt>
                <c:pt idx="1">
                  <c:v>"4"</c:v>
                </c:pt>
                <c:pt idx="2">
                  <c:v>"3"</c:v>
                </c:pt>
                <c:pt idx="3">
                  <c:v>"2"</c:v>
                </c:pt>
              </c:strCache>
            </c:strRef>
          </c:cat>
          <c:val>
            <c:numRef>
              <c:f>Лист1!$C$2:$C$6</c:f>
              <c:numCache>
                <c:formatCode>0.00%</c:formatCode>
                <c:ptCount val="5"/>
                <c:pt idx="0">
                  <c:v>0.17700000000000007</c:v>
                </c:pt>
                <c:pt idx="1">
                  <c:v>0.43660000000000021</c:v>
                </c:pt>
                <c:pt idx="2">
                  <c:v>0.33630000000000032</c:v>
                </c:pt>
                <c:pt idx="3">
                  <c:v>5.0100000000000013E-2</c:v>
                </c:pt>
              </c:numCache>
            </c:numRef>
          </c:val>
        </c:ser>
        <c:ser>
          <c:idx val="2"/>
          <c:order val="2"/>
          <c:tx>
            <c:strRef>
              <c:f>Лист1!$D$1</c:f>
              <c:strCache>
                <c:ptCount val="1"/>
                <c:pt idx="0">
                  <c:v>география</c:v>
                </c:pt>
              </c:strCache>
            </c:strRef>
          </c:tx>
          <c:dLbls>
            <c:showVal val="1"/>
          </c:dLbls>
          <c:cat>
            <c:strRef>
              <c:f>Лист1!$A$2:$A$6</c:f>
              <c:strCache>
                <c:ptCount val="4"/>
                <c:pt idx="0">
                  <c:v>"5"</c:v>
                </c:pt>
                <c:pt idx="1">
                  <c:v>"4"</c:v>
                </c:pt>
                <c:pt idx="2">
                  <c:v>"3"</c:v>
                </c:pt>
                <c:pt idx="3">
                  <c:v>"2"</c:v>
                </c:pt>
              </c:strCache>
            </c:strRef>
          </c:cat>
          <c:val>
            <c:numRef>
              <c:f>Лист1!$D$2:$D$6</c:f>
              <c:numCache>
                <c:formatCode>0.00%</c:formatCode>
                <c:ptCount val="5"/>
                <c:pt idx="0">
                  <c:v>0.15990000000000007</c:v>
                </c:pt>
                <c:pt idx="1">
                  <c:v>0.48330000000000017</c:v>
                </c:pt>
                <c:pt idx="2">
                  <c:v>0.31780000000000036</c:v>
                </c:pt>
                <c:pt idx="3">
                  <c:v>3.9000000000000014E-2</c:v>
                </c:pt>
              </c:numCache>
            </c:numRef>
          </c:val>
        </c:ser>
        <c:ser>
          <c:idx val="3"/>
          <c:order val="3"/>
          <c:tx>
            <c:strRef>
              <c:f>Лист1!$E$1</c:f>
              <c:strCache>
                <c:ptCount val="1"/>
                <c:pt idx="0">
                  <c:v>физика</c:v>
                </c:pt>
              </c:strCache>
            </c:strRef>
          </c:tx>
          <c:dLbls>
            <c:showVal val="1"/>
          </c:dLbls>
          <c:cat>
            <c:strRef>
              <c:f>Лист1!$A$2:$A$6</c:f>
              <c:strCache>
                <c:ptCount val="4"/>
                <c:pt idx="0">
                  <c:v>"5"</c:v>
                </c:pt>
                <c:pt idx="1">
                  <c:v>"4"</c:v>
                </c:pt>
                <c:pt idx="2">
                  <c:v>"3"</c:v>
                </c:pt>
                <c:pt idx="3">
                  <c:v>"2"</c:v>
                </c:pt>
              </c:strCache>
            </c:strRef>
          </c:cat>
          <c:val>
            <c:numRef>
              <c:f>Лист1!$E$2:$E$6</c:f>
              <c:numCache>
                <c:formatCode>0.00%</c:formatCode>
                <c:ptCount val="5"/>
                <c:pt idx="0">
                  <c:v>0.10840000000000002</c:v>
                </c:pt>
                <c:pt idx="1">
                  <c:v>0.34500000000000008</c:v>
                </c:pt>
                <c:pt idx="2">
                  <c:v>0.49310000000000015</c:v>
                </c:pt>
                <c:pt idx="3">
                  <c:v>5.3400000000000003E-2</c:v>
                </c:pt>
              </c:numCache>
            </c:numRef>
          </c:val>
        </c:ser>
        <c:ser>
          <c:idx val="4"/>
          <c:order val="4"/>
          <c:tx>
            <c:strRef>
              <c:f>Лист1!$F$1</c:f>
              <c:strCache>
                <c:ptCount val="1"/>
                <c:pt idx="0">
                  <c:v>химия</c:v>
                </c:pt>
              </c:strCache>
            </c:strRef>
          </c:tx>
          <c:dLbls>
            <c:showVal val="1"/>
          </c:dLbls>
          <c:cat>
            <c:strRef>
              <c:f>Лист1!$A$2:$A$6</c:f>
              <c:strCache>
                <c:ptCount val="4"/>
                <c:pt idx="0">
                  <c:v>"5"</c:v>
                </c:pt>
                <c:pt idx="1">
                  <c:v>"4"</c:v>
                </c:pt>
                <c:pt idx="2">
                  <c:v>"3"</c:v>
                </c:pt>
                <c:pt idx="3">
                  <c:v>"2"</c:v>
                </c:pt>
              </c:strCache>
            </c:strRef>
          </c:cat>
          <c:val>
            <c:numRef>
              <c:f>Лист1!$F$2:$F$6</c:f>
              <c:numCache>
                <c:formatCode>0.00%</c:formatCode>
                <c:ptCount val="5"/>
                <c:pt idx="0">
                  <c:v>8.6400000000000018E-2</c:v>
                </c:pt>
                <c:pt idx="1">
                  <c:v>0.37130000000000024</c:v>
                </c:pt>
                <c:pt idx="2">
                  <c:v>0.48530000000000018</c:v>
                </c:pt>
                <c:pt idx="3">
                  <c:v>5.7000000000000023E-2</c:v>
                </c:pt>
              </c:numCache>
            </c:numRef>
          </c:val>
        </c:ser>
        <c:ser>
          <c:idx val="5"/>
          <c:order val="5"/>
          <c:tx>
            <c:strRef>
              <c:f>Лист1!$G$1</c:f>
              <c:strCache>
                <c:ptCount val="1"/>
                <c:pt idx="0">
                  <c:v>англ. Яз</c:v>
                </c:pt>
              </c:strCache>
            </c:strRef>
          </c:tx>
          <c:dLbls>
            <c:showVal val="1"/>
          </c:dLbls>
          <c:cat>
            <c:strRef>
              <c:f>Лист1!$A$2:$A$6</c:f>
              <c:strCache>
                <c:ptCount val="4"/>
                <c:pt idx="0">
                  <c:v>"5"</c:v>
                </c:pt>
                <c:pt idx="1">
                  <c:v>"4"</c:v>
                </c:pt>
                <c:pt idx="2">
                  <c:v>"3"</c:v>
                </c:pt>
                <c:pt idx="3">
                  <c:v>"2"</c:v>
                </c:pt>
              </c:strCache>
            </c:strRef>
          </c:cat>
          <c:val>
            <c:numRef>
              <c:f>Лист1!$G$2:$G$6</c:f>
              <c:numCache>
                <c:formatCode>0.00%</c:formatCode>
                <c:ptCount val="5"/>
                <c:pt idx="0">
                  <c:v>0.25979999999999998</c:v>
                </c:pt>
                <c:pt idx="1">
                  <c:v>0.32740000000000025</c:v>
                </c:pt>
                <c:pt idx="2">
                  <c:v>0.32740000000000025</c:v>
                </c:pt>
                <c:pt idx="3">
                  <c:v>8.5400000000000004E-2</c:v>
                </c:pt>
              </c:numCache>
            </c:numRef>
          </c:val>
        </c:ser>
        <c:ser>
          <c:idx val="6"/>
          <c:order val="6"/>
          <c:tx>
            <c:strRef>
              <c:f>Лист1!$H$1</c:f>
              <c:strCache>
                <c:ptCount val="1"/>
                <c:pt idx="0">
                  <c:v>нем яз</c:v>
                </c:pt>
              </c:strCache>
            </c:strRef>
          </c:tx>
          <c:dLbls>
            <c:showVal val="1"/>
          </c:dLbls>
          <c:cat>
            <c:strRef>
              <c:f>Лист1!$A$2:$A$6</c:f>
              <c:strCache>
                <c:ptCount val="4"/>
                <c:pt idx="0">
                  <c:v>"5"</c:v>
                </c:pt>
                <c:pt idx="1">
                  <c:v>"4"</c:v>
                </c:pt>
                <c:pt idx="2">
                  <c:v>"3"</c:v>
                </c:pt>
                <c:pt idx="3">
                  <c:v>"2"</c:v>
                </c:pt>
              </c:strCache>
            </c:strRef>
          </c:cat>
          <c:val>
            <c:numRef>
              <c:f>Лист1!$H$2:$H$6</c:f>
              <c:numCache>
                <c:formatCode>0.00%</c:formatCode>
                <c:ptCount val="5"/>
                <c:pt idx="0">
                  <c:v>0.18180000000000004</c:v>
                </c:pt>
                <c:pt idx="1">
                  <c:v>0.2727</c:v>
                </c:pt>
                <c:pt idx="2">
                  <c:v>0.45450000000000002</c:v>
                </c:pt>
                <c:pt idx="3">
                  <c:v>9.0900000000000022E-2</c:v>
                </c:pt>
              </c:numCache>
            </c:numRef>
          </c:val>
        </c:ser>
        <c:shape val="pyramid"/>
        <c:axId val="235038592"/>
        <c:axId val="235040128"/>
        <c:axId val="0"/>
      </c:bar3DChart>
      <c:catAx>
        <c:axId val="235038592"/>
        <c:scaling>
          <c:orientation val="minMax"/>
        </c:scaling>
        <c:axPos val="b"/>
        <c:tickLblPos val="nextTo"/>
        <c:crossAx val="235040128"/>
        <c:crosses val="autoZero"/>
        <c:auto val="1"/>
        <c:lblAlgn val="ctr"/>
        <c:lblOffset val="100"/>
      </c:catAx>
      <c:valAx>
        <c:axId val="235040128"/>
        <c:scaling>
          <c:orientation val="minMax"/>
        </c:scaling>
        <c:axPos val="l"/>
        <c:majorGridlines/>
        <c:numFmt formatCode="0%" sourceLinked="1"/>
        <c:tickLblPos val="nextTo"/>
        <c:crossAx val="235038592"/>
        <c:crosses val="autoZero"/>
        <c:crossBetween val="between"/>
      </c:valAx>
    </c:plotArea>
    <c:legend>
      <c:legendPos val="r"/>
    </c:legend>
    <c:plotVisOnly val="1"/>
    <c:dispBlanksAs val="gap"/>
  </c:chart>
  <c:externalData r:id="rId1"/>
</c:chartSpace>
</file>

<file path=word/charts/chart62.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percentStacked"/>
        <c:ser>
          <c:idx val="0"/>
          <c:order val="0"/>
          <c:tx>
            <c:strRef>
              <c:f>Лист1!$B$1</c:f>
              <c:strCache>
                <c:ptCount val="1"/>
                <c:pt idx="0">
                  <c:v>гео 10</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General</c:formatCode>
                <c:ptCount val="3"/>
                <c:pt idx="0">
                  <c:v>55.53</c:v>
                </c:pt>
                <c:pt idx="1">
                  <c:v>39.349999999999994</c:v>
                </c:pt>
                <c:pt idx="2">
                  <c:v>5.1199999999999974</c:v>
                </c:pt>
              </c:numCache>
            </c:numRef>
          </c:val>
        </c:ser>
        <c:ser>
          <c:idx val="1"/>
          <c:order val="1"/>
          <c:tx>
            <c:strRef>
              <c:f>Лист1!$C$1</c:f>
              <c:strCache>
                <c:ptCount val="1"/>
                <c:pt idx="0">
                  <c:v>история 11</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General</c:formatCode>
                <c:ptCount val="3"/>
                <c:pt idx="0">
                  <c:v>31.69</c:v>
                </c:pt>
                <c:pt idx="1">
                  <c:v>52.54</c:v>
                </c:pt>
                <c:pt idx="2">
                  <c:v>15.78</c:v>
                </c:pt>
              </c:numCache>
            </c:numRef>
          </c:val>
        </c:ser>
        <c:ser>
          <c:idx val="2"/>
          <c:order val="2"/>
          <c:tx>
            <c:strRef>
              <c:f>Лист1!$D$1</c:f>
              <c:strCache>
                <c:ptCount val="1"/>
                <c:pt idx="0">
                  <c:v>био 11</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General</c:formatCode>
                <c:ptCount val="3"/>
                <c:pt idx="0">
                  <c:v>32.74</c:v>
                </c:pt>
                <c:pt idx="1">
                  <c:v>53.1</c:v>
                </c:pt>
                <c:pt idx="2">
                  <c:v>14.16</c:v>
                </c:pt>
              </c:numCache>
            </c:numRef>
          </c:val>
        </c:ser>
        <c:ser>
          <c:idx val="3"/>
          <c:order val="3"/>
          <c:tx>
            <c:strRef>
              <c:f>Лист1!$E$1</c:f>
              <c:strCache>
                <c:ptCount val="1"/>
                <c:pt idx="0">
                  <c:v>гео11</c:v>
                </c:pt>
              </c:strCache>
            </c:strRef>
          </c:tx>
          <c:dLbls>
            <c:showVal val="1"/>
          </c:dLbls>
          <c:cat>
            <c:strRef>
              <c:f>Лист1!$A$2:$A$4</c:f>
              <c:strCache>
                <c:ptCount val="3"/>
                <c:pt idx="0">
                  <c:v>понизили</c:v>
                </c:pt>
                <c:pt idx="1">
                  <c:v>подтвердили</c:v>
                </c:pt>
                <c:pt idx="2">
                  <c:v>повысили</c:v>
                </c:pt>
              </c:strCache>
            </c:strRef>
          </c:cat>
          <c:val>
            <c:numRef>
              <c:f>Лист1!$E$2:$E$4</c:f>
              <c:numCache>
                <c:formatCode>General</c:formatCode>
                <c:ptCount val="3"/>
                <c:pt idx="0">
                  <c:v>31.69</c:v>
                </c:pt>
                <c:pt idx="1">
                  <c:v>52.54</c:v>
                </c:pt>
                <c:pt idx="2">
                  <c:v>15.78</c:v>
                </c:pt>
              </c:numCache>
            </c:numRef>
          </c:val>
        </c:ser>
        <c:ser>
          <c:idx val="4"/>
          <c:order val="4"/>
          <c:tx>
            <c:strRef>
              <c:f>Лист1!$F$1</c:f>
              <c:strCache>
                <c:ptCount val="1"/>
                <c:pt idx="0">
                  <c:v>физика 11</c:v>
                </c:pt>
              </c:strCache>
            </c:strRef>
          </c:tx>
          <c:dLbls>
            <c:showVal val="1"/>
          </c:dLbls>
          <c:cat>
            <c:strRef>
              <c:f>Лист1!$A$2:$A$4</c:f>
              <c:strCache>
                <c:ptCount val="3"/>
                <c:pt idx="0">
                  <c:v>понизили</c:v>
                </c:pt>
                <c:pt idx="1">
                  <c:v>подтвердили</c:v>
                </c:pt>
                <c:pt idx="2">
                  <c:v>повысили</c:v>
                </c:pt>
              </c:strCache>
            </c:strRef>
          </c:cat>
          <c:val>
            <c:numRef>
              <c:f>Лист1!$F$2:$F$4</c:f>
              <c:numCache>
                <c:formatCode>General</c:formatCode>
                <c:ptCount val="3"/>
                <c:pt idx="0">
                  <c:v>37.86</c:v>
                </c:pt>
                <c:pt idx="1">
                  <c:v>50.53</c:v>
                </c:pt>
                <c:pt idx="2">
                  <c:v>11.6</c:v>
                </c:pt>
              </c:numCache>
            </c:numRef>
          </c:val>
        </c:ser>
        <c:ser>
          <c:idx val="5"/>
          <c:order val="5"/>
          <c:tx>
            <c:strRef>
              <c:f>Лист1!$G$1</c:f>
              <c:strCache>
                <c:ptCount val="1"/>
                <c:pt idx="0">
                  <c:v>хим 11</c:v>
                </c:pt>
              </c:strCache>
            </c:strRef>
          </c:tx>
          <c:dLbls>
            <c:showVal val="1"/>
          </c:dLbls>
          <c:cat>
            <c:strRef>
              <c:f>Лист1!$A$2:$A$4</c:f>
              <c:strCache>
                <c:ptCount val="3"/>
                <c:pt idx="0">
                  <c:v>понизили</c:v>
                </c:pt>
                <c:pt idx="1">
                  <c:v>подтвердили</c:v>
                </c:pt>
                <c:pt idx="2">
                  <c:v>повысили</c:v>
                </c:pt>
              </c:strCache>
            </c:strRef>
          </c:cat>
          <c:val>
            <c:numRef>
              <c:f>Лист1!$G$2:$G$4</c:f>
              <c:numCache>
                <c:formatCode>General</c:formatCode>
                <c:ptCount val="3"/>
                <c:pt idx="0">
                  <c:v>35.75</c:v>
                </c:pt>
                <c:pt idx="1">
                  <c:v>57.51</c:v>
                </c:pt>
                <c:pt idx="2">
                  <c:v>6.74</c:v>
                </c:pt>
              </c:numCache>
            </c:numRef>
          </c:val>
        </c:ser>
        <c:ser>
          <c:idx val="6"/>
          <c:order val="6"/>
          <c:tx>
            <c:strRef>
              <c:f>Лист1!$H$1</c:f>
              <c:strCache>
                <c:ptCount val="1"/>
                <c:pt idx="0">
                  <c:v>анг. яз 11</c:v>
                </c:pt>
              </c:strCache>
            </c:strRef>
          </c:tx>
          <c:dLbls>
            <c:showVal val="1"/>
          </c:dLbls>
          <c:cat>
            <c:strRef>
              <c:f>Лист1!$A$2:$A$4</c:f>
              <c:strCache>
                <c:ptCount val="3"/>
                <c:pt idx="0">
                  <c:v>понизили</c:v>
                </c:pt>
                <c:pt idx="1">
                  <c:v>подтвердили</c:v>
                </c:pt>
                <c:pt idx="2">
                  <c:v>повысили</c:v>
                </c:pt>
              </c:strCache>
            </c:strRef>
          </c:cat>
          <c:val>
            <c:numRef>
              <c:f>Лист1!$H$2:$H$4</c:f>
              <c:numCache>
                <c:formatCode>General</c:formatCode>
                <c:ptCount val="3"/>
                <c:pt idx="0">
                  <c:v>24.56</c:v>
                </c:pt>
                <c:pt idx="1">
                  <c:v>59.07</c:v>
                </c:pt>
                <c:pt idx="2">
                  <c:v>16.37</c:v>
                </c:pt>
              </c:numCache>
            </c:numRef>
          </c:val>
        </c:ser>
        <c:ser>
          <c:idx val="7"/>
          <c:order val="7"/>
          <c:tx>
            <c:strRef>
              <c:f>Лист1!$I$1</c:f>
              <c:strCache>
                <c:ptCount val="1"/>
                <c:pt idx="0">
                  <c:v>нем. яз 11</c:v>
                </c:pt>
              </c:strCache>
            </c:strRef>
          </c:tx>
          <c:dLbls>
            <c:showVal val="1"/>
          </c:dLbls>
          <c:cat>
            <c:strRef>
              <c:f>Лист1!$A$2:$A$4</c:f>
              <c:strCache>
                <c:ptCount val="3"/>
                <c:pt idx="0">
                  <c:v>понизили</c:v>
                </c:pt>
                <c:pt idx="1">
                  <c:v>подтвердили</c:v>
                </c:pt>
                <c:pt idx="2">
                  <c:v>повысили</c:v>
                </c:pt>
              </c:strCache>
            </c:strRef>
          </c:cat>
          <c:val>
            <c:numRef>
              <c:f>Лист1!$I$2:$I$4</c:f>
              <c:numCache>
                <c:formatCode>General</c:formatCode>
                <c:ptCount val="3"/>
                <c:pt idx="0">
                  <c:v>27.27</c:v>
                </c:pt>
                <c:pt idx="1">
                  <c:v>68.179999999999978</c:v>
                </c:pt>
                <c:pt idx="2">
                  <c:v>4.55</c:v>
                </c:pt>
              </c:numCache>
            </c:numRef>
          </c:val>
        </c:ser>
        <c:shape val="pyramid"/>
        <c:axId val="235208704"/>
        <c:axId val="235210240"/>
        <c:axId val="0"/>
      </c:bar3DChart>
      <c:catAx>
        <c:axId val="235208704"/>
        <c:scaling>
          <c:orientation val="minMax"/>
        </c:scaling>
        <c:axPos val="b"/>
        <c:tickLblPos val="nextTo"/>
        <c:crossAx val="235210240"/>
        <c:crosses val="autoZero"/>
        <c:auto val="1"/>
        <c:lblAlgn val="ctr"/>
        <c:lblOffset val="100"/>
      </c:catAx>
      <c:valAx>
        <c:axId val="235210240"/>
        <c:scaling>
          <c:orientation val="minMax"/>
        </c:scaling>
        <c:axPos val="l"/>
        <c:majorGridlines/>
        <c:numFmt formatCode="0%" sourceLinked="1"/>
        <c:tickLblPos val="nextTo"/>
        <c:crossAx val="235208704"/>
        <c:crosses val="autoZero"/>
        <c:crossBetween val="between"/>
      </c:valAx>
    </c:plotArea>
    <c:legend>
      <c:legendPos val="r"/>
    </c:legend>
    <c:plotVisOnly val="1"/>
  </c:chart>
  <c:externalData r:id="rId1"/>
</c:chartSpace>
</file>

<file path=word/charts/chart63.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cked"/>
        <c:ser>
          <c:idx val="0"/>
          <c:order val="0"/>
          <c:tx>
            <c:strRef>
              <c:f>Лист1!$B$1</c:f>
              <c:strCache>
                <c:ptCount val="1"/>
                <c:pt idx="0">
                  <c:v>обученность</c:v>
                </c:pt>
              </c:strCache>
            </c:strRef>
          </c:tx>
          <c:dLbls>
            <c:showVal val="1"/>
          </c:dLbls>
          <c:cat>
            <c:strRef>
              <c:f>Лист1!$A$2:$A$9</c:f>
              <c:strCache>
                <c:ptCount val="8"/>
                <c:pt idx="0">
                  <c:v>гео10</c:v>
                </c:pt>
                <c:pt idx="1">
                  <c:v>физ11</c:v>
                </c:pt>
                <c:pt idx="2">
                  <c:v>хим 11</c:v>
                </c:pt>
                <c:pt idx="3">
                  <c:v>био11</c:v>
                </c:pt>
                <c:pt idx="4">
                  <c:v>ист 11</c:v>
                </c:pt>
                <c:pt idx="5">
                  <c:v>гео 11</c:v>
                </c:pt>
                <c:pt idx="6">
                  <c:v>АЯ 11</c:v>
                </c:pt>
                <c:pt idx="7">
                  <c:v>НЯ 11</c:v>
                </c:pt>
              </c:strCache>
            </c:strRef>
          </c:cat>
          <c:val>
            <c:numRef>
              <c:f>Лист1!$B$2:$B$9</c:f>
              <c:numCache>
                <c:formatCode>General</c:formatCode>
                <c:ptCount val="8"/>
                <c:pt idx="0">
                  <c:v>92.72</c:v>
                </c:pt>
                <c:pt idx="1">
                  <c:v>94.66</c:v>
                </c:pt>
                <c:pt idx="2">
                  <c:v>94.3</c:v>
                </c:pt>
                <c:pt idx="3">
                  <c:v>94.990000000000023</c:v>
                </c:pt>
                <c:pt idx="4">
                  <c:v>97.11999999999999</c:v>
                </c:pt>
                <c:pt idx="5">
                  <c:v>96.61</c:v>
                </c:pt>
                <c:pt idx="6">
                  <c:v>91.460000000000022</c:v>
                </c:pt>
                <c:pt idx="7">
                  <c:v>90.910000000000025</c:v>
                </c:pt>
              </c:numCache>
            </c:numRef>
          </c:val>
        </c:ser>
        <c:ser>
          <c:idx val="1"/>
          <c:order val="1"/>
          <c:tx>
            <c:strRef>
              <c:f>Лист1!$C$1</c:f>
              <c:strCache>
                <c:ptCount val="1"/>
                <c:pt idx="0">
                  <c:v>качество</c:v>
                </c:pt>
              </c:strCache>
            </c:strRef>
          </c:tx>
          <c:dLbls>
            <c:showVal val="1"/>
          </c:dLbls>
          <c:cat>
            <c:strRef>
              <c:f>Лист1!$A$2:$A$9</c:f>
              <c:strCache>
                <c:ptCount val="8"/>
                <c:pt idx="0">
                  <c:v>гео10</c:v>
                </c:pt>
                <c:pt idx="1">
                  <c:v>физ11</c:v>
                </c:pt>
                <c:pt idx="2">
                  <c:v>хим 11</c:v>
                </c:pt>
                <c:pt idx="3">
                  <c:v>био11</c:v>
                </c:pt>
                <c:pt idx="4">
                  <c:v>ист 11</c:v>
                </c:pt>
                <c:pt idx="5">
                  <c:v>гео 11</c:v>
                </c:pt>
                <c:pt idx="6">
                  <c:v>АЯ 11</c:v>
                </c:pt>
                <c:pt idx="7">
                  <c:v>НЯ 11</c:v>
                </c:pt>
              </c:strCache>
            </c:strRef>
          </c:cat>
          <c:val>
            <c:numRef>
              <c:f>Лист1!$C$2:$C$9</c:f>
              <c:numCache>
                <c:formatCode>General</c:formatCode>
                <c:ptCount val="8"/>
                <c:pt idx="0">
                  <c:v>59.839999999999996</c:v>
                </c:pt>
                <c:pt idx="1">
                  <c:v>45.339999999999996</c:v>
                </c:pt>
                <c:pt idx="2">
                  <c:v>45.77</c:v>
                </c:pt>
                <c:pt idx="3">
                  <c:v>61.36</c:v>
                </c:pt>
                <c:pt idx="4">
                  <c:v>66.400000000000006</c:v>
                </c:pt>
                <c:pt idx="5">
                  <c:v>64.319999999999993</c:v>
                </c:pt>
                <c:pt idx="6">
                  <c:v>58.720000000000013</c:v>
                </c:pt>
                <c:pt idx="7">
                  <c:v>45.449999999999996</c:v>
                </c:pt>
              </c:numCache>
            </c:numRef>
          </c:val>
        </c:ser>
        <c:marker val="1"/>
        <c:axId val="183384320"/>
        <c:axId val="183427072"/>
      </c:lineChart>
      <c:catAx>
        <c:axId val="183384320"/>
        <c:scaling>
          <c:orientation val="minMax"/>
        </c:scaling>
        <c:axPos val="b"/>
        <c:tickLblPos val="nextTo"/>
        <c:crossAx val="183427072"/>
        <c:crosses val="autoZero"/>
        <c:auto val="1"/>
        <c:lblAlgn val="ctr"/>
        <c:lblOffset val="100"/>
      </c:catAx>
      <c:valAx>
        <c:axId val="183427072"/>
        <c:scaling>
          <c:orientation val="minMax"/>
        </c:scaling>
        <c:axPos val="l"/>
        <c:majorGridlines/>
        <c:numFmt formatCode="General" sourceLinked="1"/>
        <c:tickLblPos val="nextTo"/>
        <c:crossAx val="183384320"/>
        <c:crosses val="autoZero"/>
        <c:crossBetween val="between"/>
      </c:valAx>
    </c:plotArea>
    <c:legend>
      <c:legendPos val="r"/>
    </c:legend>
    <c:plotVisOnly val="1"/>
  </c:chart>
  <c:externalData r:id="rId1"/>
</c:chartSpace>
</file>

<file path=word/charts/chart6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numRef>
              <c:f>Лист1!$A$2:$A$19</c:f>
              <c:numCache>
                <c:formatCode>General</c:formatCod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numCache>
            </c:numRef>
          </c:cat>
          <c:val>
            <c:numRef>
              <c:f>Лист1!$B$2:$B$19</c:f>
              <c:numCache>
                <c:formatCode>General</c:formatCode>
                <c:ptCount val="18"/>
                <c:pt idx="0">
                  <c:v>63.21</c:v>
                </c:pt>
                <c:pt idx="1">
                  <c:v>68.55</c:v>
                </c:pt>
                <c:pt idx="2">
                  <c:v>63.36</c:v>
                </c:pt>
                <c:pt idx="3">
                  <c:v>62.6</c:v>
                </c:pt>
                <c:pt idx="4">
                  <c:v>70.23</c:v>
                </c:pt>
                <c:pt idx="5">
                  <c:v>64.11999999999999</c:v>
                </c:pt>
                <c:pt idx="6">
                  <c:v>62.52</c:v>
                </c:pt>
                <c:pt idx="7">
                  <c:v>63.36</c:v>
                </c:pt>
                <c:pt idx="8">
                  <c:v>44.58</c:v>
                </c:pt>
                <c:pt idx="9">
                  <c:v>57.71</c:v>
                </c:pt>
                <c:pt idx="10">
                  <c:v>52.52</c:v>
                </c:pt>
                <c:pt idx="11">
                  <c:v>25.34</c:v>
                </c:pt>
                <c:pt idx="12">
                  <c:v>78.78</c:v>
                </c:pt>
                <c:pt idx="13">
                  <c:v>52.21</c:v>
                </c:pt>
                <c:pt idx="14">
                  <c:v>54.5</c:v>
                </c:pt>
                <c:pt idx="15">
                  <c:v>67.63</c:v>
                </c:pt>
                <c:pt idx="16">
                  <c:v>56.64</c:v>
                </c:pt>
                <c:pt idx="17">
                  <c:v>30.759999999999991</c:v>
                </c:pt>
              </c:numCache>
            </c:numRef>
          </c:val>
        </c:ser>
        <c:axId val="183403648"/>
        <c:axId val="183405184"/>
      </c:barChart>
      <c:lineChart>
        <c:grouping val="standard"/>
        <c:ser>
          <c:idx val="1"/>
          <c:order val="1"/>
          <c:tx>
            <c:strRef>
              <c:f>Лист1!$C$1</c:f>
              <c:strCache>
                <c:ptCount val="1"/>
                <c:pt idx="0">
                  <c:v>РК</c:v>
                </c:pt>
              </c:strCache>
            </c:strRef>
          </c:tx>
          <c:cat>
            <c:numRef>
              <c:f>Лист1!$A$2:$A$19</c:f>
              <c:numCache>
                <c:formatCode>General</c:formatCod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numCache>
            </c:numRef>
          </c:cat>
          <c:val>
            <c:numRef>
              <c:f>Лист1!$C$2:$C$19</c:f>
              <c:numCache>
                <c:formatCode>General</c:formatCode>
                <c:ptCount val="18"/>
                <c:pt idx="0">
                  <c:v>66.169999999999987</c:v>
                </c:pt>
                <c:pt idx="1">
                  <c:v>67.2</c:v>
                </c:pt>
                <c:pt idx="2">
                  <c:v>59.48</c:v>
                </c:pt>
                <c:pt idx="3">
                  <c:v>57.57</c:v>
                </c:pt>
                <c:pt idx="4">
                  <c:v>67.66</c:v>
                </c:pt>
                <c:pt idx="5">
                  <c:v>64.22</c:v>
                </c:pt>
                <c:pt idx="6">
                  <c:v>64.489999999999995</c:v>
                </c:pt>
                <c:pt idx="7">
                  <c:v>60.89</c:v>
                </c:pt>
                <c:pt idx="8">
                  <c:v>41.74</c:v>
                </c:pt>
                <c:pt idx="9">
                  <c:v>55.660000000000011</c:v>
                </c:pt>
                <c:pt idx="10">
                  <c:v>48.93</c:v>
                </c:pt>
                <c:pt idx="11">
                  <c:v>27.41</c:v>
                </c:pt>
                <c:pt idx="12">
                  <c:v>78.98</c:v>
                </c:pt>
                <c:pt idx="13">
                  <c:v>50.760000000000012</c:v>
                </c:pt>
                <c:pt idx="14">
                  <c:v>51.379999999999995</c:v>
                </c:pt>
                <c:pt idx="15">
                  <c:v>62.309999999999995</c:v>
                </c:pt>
                <c:pt idx="16">
                  <c:v>53.9</c:v>
                </c:pt>
                <c:pt idx="17">
                  <c:v>32.949999999999996</c:v>
                </c:pt>
              </c:numCache>
            </c:numRef>
          </c:val>
        </c:ser>
        <c:ser>
          <c:idx val="2"/>
          <c:order val="2"/>
          <c:tx>
            <c:strRef>
              <c:f>Лист1!$D$1</c:f>
              <c:strCache>
                <c:ptCount val="1"/>
                <c:pt idx="0">
                  <c:v>РФ</c:v>
                </c:pt>
              </c:strCache>
            </c:strRef>
          </c:tx>
          <c:cat>
            <c:numRef>
              <c:f>Лист1!$A$2:$A$19</c:f>
              <c:numCache>
                <c:formatCode>General</c:formatCod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numCache>
            </c:numRef>
          </c:cat>
          <c:val>
            <c:numRef>
              <c:f>Лист1!$D$2:$D$19</c:f>
              <c:numCache>
                <c:formatCode>General</c:formatCode>
                <c:ptCount val="18"/>
                <c:pt idx="0">
                  <c:v>71.16</c:v>
                </c:pt>
                <c:pt idx="1">
                  <c:v>73.98</c:v>
                </c:pt>
                <c:pt idx="2">
                  <c:v>69.19</c:v>
                </c:pt>
                <c:pt idx="3">
                  <c:v>66.069999999999993</c:v>
                </c:pt>
                <c:pt idx="4">
                  <c:v>75.75</c:v>
                </c:pt>
                <c:pt idx="5">
                  <c:v>72.63</c:v>
                </c:pt>
                <c:pt idx="6">
                  <c:v>69.849999999999994</c:v>
                </c:pt>
                <c:pt idx="7">
                  <c:v>67.39</c:v>
                </c:pt>
                <c:pt idx="8">
                  <c:v>45.46</c:v>
                </c:pt>
                <c:pt idx="9">
                  <c:v>64.260000000000005</c:v>
                </c:pt>
                <c:pt idx="10">
                  <c:v>56.18</c:v>
                </c:pt>
                <c:pt idx="11">
                  <c:v>29.43</c:v>
                </c:pt>
                <c:pt idx="12">
                  <c:v>80.260000000000005</c:v>
                </c:pt>
                <c:pt idx="13">
                  <c:v>55.3</c:v>
                </c:pt>
                <c:pt idx="14">
                  <c:v>53.120000000000012</c:v>
                </c:pt>
                <c:pt idx="15">
                  <c:v>64</c:v>
                </c:pt>
                <c:pt idx="16">
                  <c:v>60.27</c:v>
                </c:pt>
                <c:pt idx="17">
                  <c:v>35.46</c:v>
                </c:pt>
              </c:numCache>
            </c:numRef>
          </c:val>
        </c:ser>
        <c:marker val="1"/>
        <c:axId val="183403648"/>
        <c:axId val="183405184"/>
      </c:lineChart>
      <c:catAx>
        <c:axId val="183403648"/>
        <c:scaling>
          <c:orientation val="minMax"/>
        </c:scaling>
        <c:axPos val="b"/>
        <c:numFmt formatCode="General" sourceLinked="1"/>
        <c:tickLblPos val="nextTo"/>
        <c:crossAx val="183405184"/>
        <c:crosses val="autoZero"/>
        <c:auto val="1"/>
        <c:lblAlgn val="ctr"/>
        <c:lblOffset val="100"/>
      </c:catAx>
      <c:valAx>
        <c:axId val="183405184"/>
        <c:scaling>
          <c:orientation val="minMax"/>
        </c:scaling>
        <c:axPos val="l"/>
        <c:majorGridlines/>
        <c:numFmt formatCode="General" sourceLinked="1"/>
        <c:tickLblPos val="nextTo"/>
        <c:crossAx val="183403648"/>
        <c:crosses val="autoZero"/>
        <c:crossBetween val="between"/>
      </c:valAx>
    </c:plotArea>
    <c:legend>
      <c:legendPos val="r"/>
    </c:legend>
    <c:plotVisOnly val="1"/>
    <c:dispBlanksAs val="gap"/>
  </c:chart>
  <c:externalData r:id="rId1"/>
</c:chartSpace>
</file>

<file path=word/charts/chart65.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ПГО</c:v>
                </c:pt>
              </c:strCache>
            </c:strRef>
          </c:tx>
          <c:cat>
            <c:numRef>
              <c:f>Лист1!$A$2:$A$16</c:f>
              <c:numCache>
                <c:formatCode>General</c:formatCode>
                <c:ptCount val="1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numCache>
            </c:numRef>
          </c:cat>
          <c:val>
            <c:numRef>
              <c:f>Лист1!$B$2:$B$16</c:f>
              <c:numCache>
                <c:formatCode>General</c:formatCode>
                <c:ptCount val="15"/>
                <c:pt idx="0">
                  <c:v>68.48</c:v>
                </c:pt>
                <c:pt idx="1">
                  <c:v>77.98</c:v>
                </c:pt>
                <c:pt idx="2">
                  <c:v>58.55</c:v>
                </c:pt>
                <c:pt idx="3">
                  <c:v>86.179999999999978</c:v>
                </c:pt>
                <c:pt idx="4">
                  <c:v>89.29</c:v>
                </c:pt>
                <c:pt idx="5">
                  <c:v>71.930000000000007</c:v>
                </c:pt>
                <c:pt idx="6">
                  <c:v>66.669999999999987</c:v>
                </c:pt>
                <c:pt idx="7">
                  <c:v>39.980000000000004</c:v>
                </c:pt>
                <c:pt idx="8">
                  <c:v>46.92</c:v>
                </c:pt>
                <c:pt idx="9">
                  <c:v>37.94</c:v>
                </c:pt>
                <c:pt idx="10">
                  <c:v>75.39</c:v>
                </c:pt>
                <c:pt idx="11">
                  <c:v>51.99</c:v>
                </c:pt>
                <c:pt idx="12">
                  <c:v>20.38</c:v>
                </c:pt>
                <c:pt idx="13">
                  <c:v>44.04</c:v>
                </c:pt>
                <c:pt idx="14">
                  <c:v>54.15</c:v>
                </c:pt>
              </c:numCache>
            </c:numRef>
          </c:val>
        </c:ser>
        <c:axId val="184897536"/>
        <c:axId val="184899072"/>
      </c:barChart>
      <c:lineChart>
        <c:grouping val="standard"/>
        <c:ser>
          <c:idx val="1"/>
          <c:order val="1"/>
          <c:tx>
            <c:strRef>
              <c:f>Лист1!$C$1</c:f>
              <c:strCache>
                <c:ptCount val="1"/>
                <c:pt idx="0">
                  <c:v>РК</c:v>
                </c:pt>
              </c:strCache>
            </c:strRef>
          </c:tx>
          <c:cat>
            <c:numRef>
              <c:f>Лист1!$A$2:$A$16</c:f>
              <c:numCache>
                <c:formatCode>General</c:formatCode>
                <c:ptCount val="1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numCache>
            </c:numRef>
          </c:cat>
          <c:val>
            <c:numRef>
              <c:f>Лист1!$C$2:$C$16</c:f>
              <c:numCache>
                <c:formatCode>General</c:formatCode>
                <c:ptCount val="15"/>
                <c:pt idx="0">
                  <c:v>70.5</c:v>
                </c:pt>
                <c:pt idx="1">
                  <c:v>78.8</c:v>
                </c:pt>
                <c:pt idx="2">
                  <c:v>57.1</c:v>
                </c:pt>
                <c:pt idx="3">
                  <c:v>86.59</c:v>
                </c:pt>
                <c:pt idx="4">
                  <c:v>86.92</c:v>
                </c:pt>
                <c:pt idx="5">
                  <c:v>70.5</c:v>
                </c:pt>
                <c:pt idx="6">
                  <c:v>65.510000000000005</c:v>
                </c:pt>
                <c:pt idx="7">
                  <c:v>41.58</c:v>
                </c:pt>
                <c:pt idx="8">
                  <c:v>44.55</c:v>
                </c:pt>
                <c:pt idx="9">
                  <c:v>39.910000000000004</c:v>
                </c:pt>
                <c:pt idx="10">
                  <c:v>73.23</c:v>
                </c:pt>
                <c:pt idx="11">
                  <c:v>48.760000000000012</c:v>
                </c:pt>
                <c:pt idx="12">
                  <c:v>21.18</c:v>
                </c:pt>
                <c:pt idx="13">
                  <c:v>46.620000000000012</c:v>
                </c:pt>
                <c:pt idx="14">
                  <c:v>53.839999999999996</c:v>
                </c:pt>
              </c:numCache>
            </c:numRef>
          </c:val>
        </c:ser>
        <c:ser>
          <c:idx val="2"/>
          <c:order val="2"/>
          <c:tx>
            <c:strRef>
              <c:f>Лист1!$D$1</c:f>
              <c:strCache>
                <c:ptCount val="1"/>
                <c:pt idx="0">
                  <c:v>РФ</c:v>
                </c:pt>
              </c:strCache>
            </c:strRef>
          </c:tx>
          <c:cat>
            <c:numRef>
              <c:f>Лист1!$A$2:$A$16</c:f>
              <c:numCache>
                <c:formatCode>General</c:formatCode>
                <c:ptCount val="1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numCache>
            </c:numRef>
          </c:cat>
          <c:val>
            <c:numRef>
              <c:f>Лист1!$D$2:$D$16</c:f>
              <c:numCache>
                <c:formatCode>General</c:formatCode>
                <c:ptCount val="15"/>
                <c:pt idx="0">
                  <c:v>77.510000000000005</c:v>
                </c:pt>
                <c:pt idx="1">
                  <c:v>82.710000000000022</c:v>
                </c:pt>
                <c:pt idx="2">
                  <c:v>67.69</c:v>
                </c:pt>
                <c:pt idx="3">
                  <c:v>89.09</c:v>
                </c:pt>
                <c:pt idx="4">
                  <c:v>88.22</c:v>
                </c:pt>
                <c:pt idx="5">
                  <c:v>78.709999999999994</c:v>
                </c:pt>
                <c:pt idx="6">
                  <c:v>75.510000000000005</c:v>
                </c:pt>
                <c:pt idx="7">
                  <c:v>57.379999999999995</c:v>
                </c:pt>
                <c:pt idx="8">
                  <c:v>57.21</c:v>
                </c:pt>
                <c:pt idx="9">
                  <c:v>54.33</c:v>
                </c:pt>
                <c:pt idx="10">
                  <c:v>82.36999999999999</c:v>
                </c:pt>
                <c:pt idx="11">
                  <c:v>57.82</c:v>
                </c:pt>
                <c:pt idx="12">
                  <c:v>33.42</c:v>
                </c:pt>
                <c:pt idx="13">
                  <c:v>47.809999999999995</c:v>
                </c:pt>
                <c:pt idx="14">
                  <c:v>58.09</c:v>
                </c:pt>
              </c:numCache>
            </c:numRef>
          </c:val>
        </c:ser>
        <c:marker val="1"/>
        <c:axId val="184897536"/>
        <c:axId val="184899072"/>
      </c:lineChart>
      <c:catAx>
        <c:axId val="184897536"/>
        <c:scaling>
          <c:orientation val="minMax"/>
        </c:scaling>
        <c:axPos val="b"/>
        <c:numFmt formatCode="General" sourceLinked="1"/>
        <c:tickLblPos val="nextTo"/>
        <c:crossAx val="184899072"/>
        <c:crosses val="autoZero"/>
        <c:auto val="1"/>
        <c:lblAlgn val="ctr"/>
        <c:lblOffset val="100"/>
      </c:catAx>
      <c:valAx>
        <c:axId val="184899072"/>
        <c:scaling>
          <c:orientation val="minMax"/>
        </c:scaling>
        <c:axPos val="l"/>
        <c:majorGridlines/>
        <c:numFmt formatCode="General" sourceLinked="1"/>
        <c:tickLblPos val="nextTo"/>
        <c:crossAx val="184897536"/>
        <c:crosses val="autoZero"/>
        <c:crossBetween val="between"/>
      </c:valAx>
    </c:plotArea>
    <c:legend>
      <c:legendPos val="r"/>
    </c:legend>
    <c:plotVisOnly val="1"/>
    <c:dispBlanksAs val="gap"/>
  </c:chart>
  <c:externalData r:id="rId1"/>
</c:chartSpace>
</file>

<file path=word/charts/chart66.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ПГО</c:v>
                </c:pt>
              </c:strCache>
            </c:strRef>
          </c:tx>
          <c:cat>
            <c:numRef>
              <c:f>Лист1!$A$2:$A$23</c:f>
              <c:numCache>
                <c:formatCode>General</c:formatCode>
                <c:ptCount val="22"/>
                <c:pt idx="0">
                  <c:v>1</c:v>
                </c:pt>
                <c:pt idx="1">
                  <c:v>1</c:v>
                </c:pt>
                <c:pt idx="2">
                  <c:v>2</c:v>
                </c:pt>
                <c:pt idx="3">
                  <c:v>2</c:v>
                </c:pt>
                <c:pt idx="4">
                  <c:v>2</c:v>
                </c:pt>
                <c:pt idx="5">
                  <c:v>3</c:v>
                </c:pt>
                <c:pt idx="6">
                  <c:v>4</c:v>
                </c:pt>
                <c:pt idx="7">
                  <c:v>5</c:v>
                </c:pt>
                <c:pt idx="8">
                  <c:v>6</c:v>
                </c:pt>
                <c:pt idx="9">
                  <c:v>6</c:v>
                </c:pt>
                <c:pt idx="10">
                  <c:v>7</c:v>
                </c:pt>
                <c:pt idx="11">
                  <c:v>8</c:v>
                </c:pt>
                <c:pt idx="12">
                  <c:v>9</c:v>
                </c:pt>
                <c:pt idx="13">
                  <c:v>10</c:v>
                </c:pt>
                <c:pt idx="14">
                  <c:v>10</c:v>
                </c:pt>
                <c:pt idx="15">
                  <c:v>11</c:v>
                </c:pt>
                <c:pt idx="16">
                  <c:v>11</c:v>
                </c:pt>
                <c:pt idx="17">
                  <c:v>12</c:v>
                </c:pt>
                <c:pt idx="18">
                  <c:v>12</c:v>
                </c:pt>
                <c:pt idx="19">
                  <c:v>12</c:v>
                </c:pt>
                <c:pt idx="20">
                  <c:v>13</c:v>
                </c:pt>
                <c:pt idx="21">
                  <c:v>14</c:v>
                </c:pt>
              </c:numCache>
            </c:numRef>
          </c:cat>
          <c:val>
            <c:numRef>
              <c:f>Лист1!$B$2:$B$23</c:f>
              <c:numCache>
                <c:formatCode>General</c:formatCode>
                <c:ptCount val="22"/>
                <c:pt idx="0">
                  <c:v>77.430000000000007</c:v>
                </c:pt>
                <c:pt idx="1">
                  <c:v>54.87</c:v>
                </c:pt>
                <c:pt idx="2">
                  <c:v>81.19</c:v>
                </c:pt>
                <c:pt idx="3">
                  <c:v>80.239999999999995</c:v>
                </c:pt>
                <c:pt idx="4">
                  <c:v>43.660000000000011</c:v>
                </c:pt>
                <c:pt idx="5">
                  <c:v>72.709999999999994</c:v>
                </c:pt>
                <c:pt idx="6">
                  <c:v>68.58</c:v>
                </c:pt>
                <c:pt idx="7">
                  <c:v>53.47</c:v>
                </c:pt>
                <c:pt idx="8">
                  <c:v>74.48</c:v>
                </c:pt>
                <c:pt idx="9">
                  <c:v>73.010000000000005</c:v>
                </c:pt>
                <c:pt idx="10">
                  <c:v>57.96</c:v>
                </c:pt>
                <c:pt idx="11">
                  <c:v>69.910000000000025</c:v>
                </c:pt>
                <c:pt idx="12">
                  <c:v>59.14</c:v>
                </c:pt>
                <c:pt idx="13">
                  <c:v>83.92</c:v>
                </c:pt>
                <c:pt idx="14">
                  <c:v>92.77</c:v>
                </c:pt>
                <c:pt idx="15">
                  <c:v>61.06</c:v>
                </c:pt>
                <c:pt idx="16">
                  <c:v>41.74</c:v>
                </c:pt>
                <c:pt idx="17">
                  <c:v>54.57</c:v>
                </c:pt>
                <c:pt idx="18">
                  <c:v>51.18</c:v>
                </c:pt>
                <c:pt idx="19">
                  <c:v>55.75</c:v>
                </c:pt>
                <c:pt idx="20">
                  <c:v>25.02</c:v>
                </c:pt>
                <c:pt idx="21">
                  <c:v>54.349999999999994</c:v>
                </c:pt>
              </c:numCache>
            </c:numRef>
          </c:val>
        </c:ser>
        <c:axId val="183886976"/>
        <c:axId val="183888512"/>
      </c:barChart>
      <c:lineChart>
        <c:grouping val="standard"/>
        <c:ser>
          <c:idx val="1"/>
          <c:order val="1"/>
          <c:tx>
            <c:strRef>
              <c:f>Лист1!$C$1</c:f>
              <c:strCache>
                <c:ptCount val="1"/>
                <c:pt idx="0">
                  <c:v>РК</c:v>
                </c:pt>
              </c:strCache>
            </c:strRef>
          </c:tx>
          <c:cat>
            <c:numRef>
              <c:f>Лист1!$A$2:$A$23</c:f>
              <c:numCache>
                <c:formatCode>General</c:formatCode>
                <c:ptCount val="22"/>
                <c:pt idx="0">
                  <c:v>1</c:v>
                </c:pt>
                <c:pt idx="1">
                  <c:v>1</c:v>
                </c:pt>
                <c:pt idx="2">
                  <c:v>2</c:v>
                </c:pt>
                <c:pt idx="3">
                  <c:v>2</c:v>
                </c:pt>
                <c:pt idx="4">
                  <c:v>2</c:v>
                </c:pt>
                <c:pt idx="5">
                  <c:v>3</c:v>
                </c:pt>
                <c:pt idx="6">
                  <c:v>4</c:v>
                </c:pt>
                <c:pt idx="7">
                  <c:v>5</c:v>
                </c:pt>
                <c:pt idx="8">
                  <c:v>6</c:v>
                </c:pt>
                <c:pt idx="9">
                  <c:v>6</c:v>
                </c:pt>
                <c:pt idx="10">
                  <c:v>7</c:v>
                </c:pt>
                <c:pt idx="11">
                  <c:v>8</c:v>
                </c:pt>
                <c:pt idx="12">
                  <c:v>9</c:v>
                </c:pt>
                <c:pt idx="13">
                  <c:v>10</c:v>
                </c:pt>
                <c:pt idx="14">
                  <c:v>10</c:v>
                </c:pt>
                <c:pt idx="15">
                  <c:v>11</c:v>
                </c:pt>
                <c:pt idx="16">
                  <c:v>11</c:v>
                </c:pt>
                <c:pt idx="17">
                  <c:v>12</c:v>
                </c:pt>
                <c:pt idx="18">
                  <c:v>12</c:v>
                </c:pt>
                <c:pt idx="19">
                  <c:v>12</c:v>
                </c:pt>
                <c:pt idx="20">
                  <c:v>13</c:v>
                </c:pt>
                <c:pt idx="21">
                  <c:v>14</c:v>
                </c:pt>
              </c:numCache>
            </c:numRef>
          </c:cat>
          <c:val>
            <c:numRef>
              <c:f>Лист1!$C$2:$C$23</c:f>
              <c:numCache>
                <c:formatCode>General</c:formatCode>
                <c:ptCount val="22"/>
                <c:pt idx="0">
                  <c:v>76.02</c:v>
                </c:pt>
                <c:pt idx="1">
                  <c:v>53.5</c:v>
                </c:pt>
                <c:pt idx="2">
                  <c:v>79.31</c:v>
                </c:pt>
                <c:pt idx="3">
                  <c:v>81.25</c:v>
                </c:pt>
                <c:pt idx="4">
                  <c:v>43.839999999999996</c:v>
                </c:pt>
                <c:pt idx="5">
                  <c:v>73.95</c:v>
                </c:pt>
                <c:pt idx="6">
                  <c:v>67.61999999999999</c:v>
                </c:pt>
                <c:pt idx="7">
                  <c:v>52.83</c:v>
                </c:pt>
                <c:pt idx="8">
                  <c:v>74.08</c:v>
                </c:pt>
                <c:pt idx="9">
                  <c:v>67.95</c:v>
                </c:pt>
                <c:pt idx="10">
                  <c:v>58.790000000000013</c:v>
                </c:pt>
                <c:pt idx="11">
                  <c:v>69.489999999999995</c:v>
                </c:pt>
                <c:pt idx="12">
                  <c:v>65.39</c:v>
                </c:pt>
                <c:pt idx="13">
                  <c:v>82.410000000000025</c:v>
                </c:pt>
                <c:pt idx="14">
                  <c:v>92.8</c:v>
                </c:pt>
                <c:pt idx="15">
                  <c:v>61.96</c:v>
                </c:pt>
                <c:pt idx="16">
                  <c:v>40.309999999999995</c:v>
                </c:pt>
                <c:pt idx="17">
                  <c:v>54.9</c:v>
                </c:pt>
                <c:pt idx="18">
                  <c:v>52.230000000000011</c:v>
                </c:pt>
                <c:pt idx="19">
                  <c:v>59.230000000000011</c:v>
                </c:pt>
                <c:pt idx="20">
                  <c:v>24.810000000000009</c:v>
                </c:pt>
                <c:pt idx="21">
                  <c:v>50.97</c:v>
                </c:pt>
              </c:numCache>
            </c:numRef>
          </c:val>
        </c:ser>
        <c:ser>
          <c:idx val="2"/>
          <c:order val="2"/>
          <c:tx>
            <c:strRef>
              <c:f>Лист1!$D$1</c:f>
              <c:strCache>
                <c:ptCount val="1"/>
                <c:pt idx="0">
                  <c:v>РФ</c:v>
                </c:pt>
              </c:strCache>
            </c:strRef>
          </c:tx>
          <c:cat>
            <c:numRef>
              <c:f>Лист1!$A$2:$A$23</c:f>
              <c:numCache>
                <c:formatCode>General</c:formatCode>
                <c:ptCount val="22"/>
                <c:pt idx="0">
                  <c:v>1</c:v>
                </c:pt>
                <c:pt idx="1">
                  <c:v>1</c:v>
                </c:pt>
                <c:pt idx="2">
                  <c:v>2</c:v>
                </c:pt>
                <c:pt idx="3">
                  <c:v>2</c:v>
                </c:pt>
                <c:pt idx="4">
                  <c:v>2</c:v>
                </c:pt>
                <c:pt idx="5">
                  <c:v>3</c:v>
                </c:pt>
                <c:pt idx="6">
                  <c:v>4</c:v>
                </c:pt>
                <c:pt idx="7">
                  <c:v>5</c:v>
                </c:pt>
                <c:pt idx="8">
                  <c:v>6</c:v>
                </c:pt>
                <c:pt idx="9">
                  <c:v>6</c:v>
                </c:pt>
                <c:pt idx="10">
                  <c:v>7</c:v>
                </c:pt>
                <c:pt idx="11">
                  <c:v>8</c:v>
                </c:pt>
                <c:pt idx="12">
                  <c:v>9</c:v>
                </c:pt>
                <c:pt idx="13">
                  <c:v>10</c:v>
                </c:pt>
                <c:pt idx="14">
                  <c:v>10</c:v>
                </c:pt>
                <c:pt idx="15">
                  <c:v>11</c:v>
                </c:pt>
                <c:pt idx="16">
                  <c:v>11</c:v>
                </c:pt>
                <c:pt idx="17">
                  <c:v>12</c:v>
                </c:pt>
                <c:pt idx="18">
                  <c:v>12</c:v>
                </c:pt>
                <c:pt idx="19">
                  <c:v>12</c:v>
                </c:pt>
                <c:pt idx="20">
                  <c:v>13</c:v>
                </c:pt>
                <c:pt idx="21">
                  <c:v>14</c:v>
                </c:pt>
              </c:numCache>
            </c:numRef>
          </c:cat>
          <c:val>
            <c:numRef>
              <c:f>Лист1!$D$2:$D$23</c:f>
              <c:numCache>
                <c:formatCode>General</c:formatCode>
                <c:ptCount val="22"/>
                <c:pt idx="0">
                  <c:v>79.08</c:v>
                </c:pt>
                <c:pt idx="1">
                  <c:v>58</c:v>
                </c:pt>
                <c:pt idx="2">
                  <c:v>80.900000000000006</c:v>
                </c:pt>
                <c:pt idx="3">
                  <c:v>78.410000000000025</c:v>
                </c:pt>
                <c:pt idx="4">
                  <c:v>47.89</c:v>
                </c:pt>
                <c:pt idx="5">
                  <c:v>76.910000000000025</c:v>
                </c:pt>
                <c:pt idx="6">
                  <c:v>73.23</c:v>
                </c:pt>
                <c:pt idx="7">
                  <c:v>57.809999999999995</c:v>
                </c:pt>
                <c:pt idx="8">
                  <c:v>76.290000000000006</c:v>
                </c:pt>
                <c:pt idx="9">
                  <c:v>73.98</c:v>
                </c:pt>
                <c:pt idx="10">
                  <c:v>69.179999999999978</c:v>
                </c:pt>
                <c:pt idx="11">
                  <c:v>71.34</c:v>
                </c:pt>
                <c:pt idx="12">
                  <c:v>70.069999999999993</c:v>
                </c:pt>
                <c:pt idx="13">
                  <c:v>85.2</c:v>
                </c:pt>
                <c:pt idx="14">
                  <c:v>91.64</c:v>
                </c:pt>
                <c:pt idx="15">
                  <c:v>68.290000000000006</c:v>
                </c:pt>
                <c:pt idx="16">
                  <c:v>43.06</c:v>
                </c:pt>
                <c:pt idx="17">
                  <c:v>56.39</c:v>
                </c:pt>
                <c:pt idx="18">
                  <c:v>53.160000000000011</c:v>
                </c:pt>
                <c:pt idx="19">
                  <c:v>65.39</c:v>
                </c:pt>
                <c:pt idx="20">
                  <c:v>27.88</c:v>
                </c:pt>
                <c:pt idx="21">
                  <c:v>55.120000000000012</c:v>
                </c:pt>
              </c:numCache>
            </c:numRef>
          </c:val>
        </c:ser>
        <c:marker val="1"/>
        <c:axId val="183886976"/>
        <c:axId val="183888512"/>
      </c:lineChart>
      <c:catAx>
        <c:axId val="183886976"/>
        <c:scaling>
          <c:orientation val="minMax"/>
        </c:scaling>
        <c:axPos val="b"/>
        <c:numFmt formatCode="General" sourceLinked="1"/>
        <c:tickLblPos val="nextTo"/>
        <c:crossAx val="183888512"/>
        <c:crosses val="autoZero"/>
        <c:auto val="1"/>
        <c:lblAlgn val="ctr"/>
        <c:lblOffset val="100"/>
      </c:catAx>
      <c:valAx>
        <c:axId val="183888512"/>
        <c:scaling>
          <c:orientation val="minMax"/>
        </c:scaling>
        <c:axPos val="l"/>
        <c:majorGridlines/>
        <c:numFmt formatCode="General" sourceLinked="1"/>
        <c:tickLblPos val="nextTo"/>
        <c:crossAx val="183886976"/>
        <c:crosses val="autoZero"/>
        <c:crossBetween val="between"/>
      </c:valAx>
    </c:plotArea>
    <c:legend>
      <c:legendPos val="r"/>
    </c:legend>
    <c:plotVisOnly val="1"/>
    <c:dispBlanksAs val="gap"/>
  </c:chart>
  <c:externalData r:id="rId1"/>
</c:chartSpace>
</file>

<file path=word/charts/chart6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Лист1!$A$2:$A$14</c:f>
              <c:strCache>
                <c:ptCount val="13"/>
                <c:pt idx="0">
                  <c:v>1</c:v>
                </c:pt>
                <c:pt idx="1">
                  <c:v>2</c:v>
                </c:pt>
                <c:pt idx="2">
                  <c:v>3</c:v>
                </c:pt>
                <c:pt idx="3">
                  <c:v>4</c:v>
                </c:pt>
                <c:pt idx="4">
                  <c:v>5</c:v>
                </c:pt>
                <c:pt idx="5">
                  <c:v>6</c:v>
                </c:pt>
                <c:pt idx="6">
                  <c:v>7</c:v>
                </c:pt>
                <c:pt idx="7">
                  <c:v>8</c:v>
                </c:pt>
                <c:pt idx="8">
                  <c:v>9</c:v>
                </c:pt>
                <c:pt idx="9">
                  <c:v>10К1</c:v>
                </c:pt>
                <c:pt idx="10">
                  <c:v>10К2</c:v>
                </c:pt>
                <c:pt idx="11">
                  <c:v>11</c:v>
                </c:pt>
                <c:pt idx="12">
                  <c:v>12</c:v>
                </c:pt>
              </c:strCache>
            </c:strRef>
          </c:cat>
          <c:val>
            <c:numRef>
              <c:f>Лист1!$B$2:$B$14</c:f>
              <c:numCache>
                <c:formatCode>General</c:formatCode>
                <c:ptCount val="13"/>
                <c:pt idx="0">
                  <c:v>82.85</c:v>
                </c:pt>
                <c:pt idx="1">
                  <c:v>78.739999999999995</c:v>
                </c:pt>
                <c:pt idx="2">
                  <c:v>72.22</c:v>
                </c:pt>
                <c:pt idx="3">
                  <c:v>65.709999999999994</c:v>
                </c:pt>
                <c:pt idx="4">
                  <c:v>78.260000000000005</c:v>
                </c:pt>
                <c:pt idx="5">
                  <c:v>74.489999999999995</c:v>
                </c:pt>
                <c:pt idx="6">
                  <c:v>78.88</c:v>
                </c:pt>
                <c:pt idx="7">
                  <c:v>76.540000000000006</c:v>
                </c:pt>
                <c:pt idx="8">
                  <c:v>74.760000000000005</c:v>
                </c:pt>
                <c:pt idx="9">
                  <c:v>66.8</c:v>
                </c:pt>
                <c:pt idx="10">
                  <c:v>38.200000000000003</c:v>
                </c:pt>
                <c:pt idx="11">
                  <c:v>41.02</c:v>
                </c:pt>
                <c:pt idx="12">
                  <c:v>29.9</c:v>
                </c:pt>
              </c:numCache>
            </c:numRef>
          </c:val>
        </c:ser>
        <c:axId val="189744640"/>
        <c:axId val="189746176"/>
      </c:barChart>
      <c:lineChart>
        <c:grouping val="standard"/>
        <c:ser>
          <c:idx val="1"/>
          <c:order val="1"/>
          <c:tx>
            <c:strRef>
              <c:f>Лист1!$C$1</c:f>
              <c:strCache>
                <c:ptCount val="1"/>
                <c:pt idx="0">
                  <c:v>РК</c:v>
                </c:pt>
              </c:strCache>
            </c:strRef>
          </c:tx>
          <c:cat>
            <c:strRef>
              <c:f>Лист1!$A$2:$A$14</c:f>
              <c:strCache>
                <c:ptCount val="13"/>
                <c:pt idx="0">
                  <c:v>1</c:v>
                </c:pt>
                <c:pt idx="1">
                  <c:v>2</c:v>
                </c:pt>
                <c:pt idx="2">
                  <c:v>3</c:v>
                </c:pt>
                <c:pt idx="3">
                  <c:v>4</c:v>
                </c:pt>
                <c:pt idx="4">
                  <c:v>5</c:v>
                </c:pt>
                <c:pt idx="5">
                  <c:v>6</c:v>
                </c:pt>
                <c:pt idx="6">
                  <c:v>7</c:v>
                </c:pt>
                <c:pt idx="7">
                  <c:v>8</c:v>
                </c:pt>
                <c:pt idx="8">
                  <c:v>9</c:v>
                </c:pt>
                <c:pt idx="9">
                  <c:v>10К1</c:v>
                </c:pt>
                <c:pt idx="10">
                  <c:v>10К2</c:v>
                </c:pt>
                <c:pt idx="11">
                  <c:v>11</c:v>
                </c:pt>
                <c:pt idx="12">
                  <c:v>12</c:v>
                </c:pt>
              </c:strCache>
            </c:strRef>
          </c:cat>
          <c:val>
            <c:numRef>
              <c:f>Лист1!$C$2:$C$14</c:f>
              <c:numCache>
                <c:formatCode>General</c:formatCode>
                <c:ptCount val="13"/>
                <c:pt idx="0">
                  <c:v>81.489999999999995</c:v>
                </c:pt>
                <c:pt idx="1">
                  <c:v>74.58</c:v>
                </c:pt>
                <c:pt idx="2">
                  <c:v>74.39</c:v>
                </c:pt>
                <c:pt idx="3">
                  <c:v>68.510000000000005</c:v>
                </c:pt>
                <c:pt idx="4">
                  <c:v>73.63</c:v>
                </c:pt>
                <c:pt idx="5">
                  <c:v>73.179999999999978</c:v>
                </c:pt>
                <c:pt idx="6">
                  <c:v>75.489999999999995</c:v>
                </c:pt>
                <c:pt idx="7">
                  <c:v>74.36</c:v>
                </c:pt>
                <c:pt idx="8">
                  <c:v>72.209999999999994</c:v>
                </c:pt>
                <c:pt idx="9">
                  <c:v>66.81</c:v>
                </c:pt>
                <c:pt idx="10">
                  <c:v>37.74</c:v>
                </c:pt>
                <c:pt idx="11">
                  <c:v>41.11</c:v>
                </c:pt>
                <c:pt idx="12">
                  <c:v>31.43</c:v>
                </c:pt>
              </c:numCache>
            </c:numRef>
          </c:val>
        </c:ser>
        <c:ser>
          <c:idx val="2"/>
          <c:order val="2"/>
          <c:tx>
            <c:strRef>
              <c:f>Лист1!$D$1</c:f>
              <c:strCache>
                <c:ptCount val="1"/>
                <c:pt idx="0">
                  <c:v>РФ</c:v>
                </c:pt>
              </c:strCache>
            </c:strRef>
          </c:tx>
          <c:cat>
            <c:strRef>
              <c:f>Лист1!$A$2:$A$14</c:f>
              <c:strCache>
                <c:ptCount val="13"/>
                <c:pt idx="0">
                  <c:v>1</c:v>
                </c:pt>
                <c:pt idx="1">
                  <c:v>2</c:v>
                </c:pt>
                <c:pt idx="2">
                  <c:v>3</c:v>
                </c:pt>
                <c:pt idx="3">
                  <c:v>4</c:v>
                </c:pt>
                <c:pt idx="4">
                  <c:v>5</c:v>
                </c:pt>
                <c:pt idx="5">
                  <c:v>6</c:v>
                </c:pt>
                <c:pt idx="6">
                  <c:v>7</c:v>
                </c:pt>
                <c:pt idx="7">
                  <c:v>8</c:v>
                </c:pt>
                <c:pt idx="8">
                  <c:v>9</c:v>
                </c:pt>
                <c:pt idx="9">
                  <c:v>10К1</c:v>
                </c:pt>
                <c:pt idx="10">
                  <c:v>10К2</c:v>
                </c:pt>
                <c:pt idx="11">
                  <c:v>11</c:v>
                </c:pt>
                <c:pt idx="12">
                  <c:v>12</c:v>
                </c:pt>
              </c:strCache>
            </c:strRef>
          </c:cat>
          <c:val>
            <c:numRef>
              <c:f>Лист1!$D$2:$D$14</c:f>
              <c:numCache>
                <c:formatCode>General</c:formatCode>
                <c:ptCount val="13"/>
                <c:pt idx="0">
                  <c:v>85.75</c:v>
                </c:pt>
                <c:pt idx="1">
                  <c:v>78.77</c:v>
                </c:pt>
                <c:pt idx="2">
                  <c:v>75.22</c:v>
                </c:pt>
                <c:pt idx="3">
                  <c:v>75.410000000000025</c:v>
                </c:pt>
                <c:pt idx="4">
                  <c:v>78.47</c:v>
                </c:pt>
                <c:pt idx="5">
                  <c:v>79.16</c:v>
                </c:pt>
                <c:pt idx="6">
                  <c:v>78.319999999999993</c:v>
                </c:pt>
                <c:pt idx="7">
                  <c:v>78.400000000000006</c:v>
                </c:pt>
                <c:pt idx="8">
                  <c:v>79.23</c:v>
                </c:pt>
                <c:pt idx="9">
                  <c:v>65.95</c:v>
                </c:pt>
                <c:pt idx="10">
                  <c:v>39.57</c:v>
                </c:pt>
                <c:pt idx="11">
                  <c:v>46.379999999999995</c:v>
                </c:pt>
                <c:pt idx="12">
                  <c:v>40.220000000000013</c:v>
                </c:pt>
              </c:numCache>
            </c:numRef>
          </c:val>
        </c:ser>
        <c:marker val="1"/>
        <c:axId val="189744640"/>
        <c:axId val="189746176"/>
      </c:lineChart>
      <c:catAx>
        <c:axId val="189744640"/>
        <c:scaling>
          <c:orientation val="minMax"/>
        </c:scaling>
        <c:axPos val="b"/>
        <c:numFmt formatCode="General" sourceLinked="1"/>
        <c:tickLblPos val="nextTo"/>
        <c:crossAx val="189746176"/>
        <c:crosses val="autoZero"/>
        <c:auto val="1"/>
        <c:lblAlgn val="ctr"/>
        <c:lblOffset val="100"/>
      </c:catAx>
      <c:valAx>
        <c:axId val="189746176"/>
        <c:scaling>
          <c:orientation val="minMax"/>
        </c:scaling>
        <c:axPos val="l"/>
        <c:majorGridlines/>
        <c:numFmt formatCode="General" sourceLinked="1"/>
        <c:tickLblPos val="nextTo"/>
        <c:crossAx val="189744640"/>
        <c:crosses val="autoZero"/>
        <c:crossBetween val="between"/>
      </c:valAx>
    </c:plotArea>
    <c:legend>
      <c:legendPos val="r"/>
    </c:legend>
    <c:plotVisOnly val="1"/>
    <c:dispBlanksAs val="gap"/>
  </c:chart>
  <c:externalData r:id="rId1"/>
</c:chartSpace>
</file>

<file path=word/charts/chart68.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Лист1!$A$2:$A$19</c:f>
              <c:strCach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17К1</c:v>
                </c:pt>
                <c:pt idx="17">
                  <c:v>17К2</c:v>
                </c:pt>
              </c:strCache>
            </c:strRef>
          </c:cat>
          <c:val>
            <c:numRef>
              <c:f>Лист1!$B$2:$B$19</c:f>
              <c:numCache>
                <c:formatCode>General</c:formatCode>
                <c:ptCount val="18"/>
                <c:pt idx="0">
                  <c:v>75.84</c:v>
                </c:pt>
                <c:pt idx="1">
                  <c:v>75.28</c:v>
                </c:pt>
                <c:pt idx="2">
                  <c:v>70.72</c:v>
                </c:pt>
                <c:pt idx="3">
                  <c:v>60.41</c:v>
                </c:pt>
                <c:pt idx="4">
                  <c:v>57.809999999999995</c:v>
                </c:pt>
                <c:pt idx="5">
                  <c:v>73.05</c:v>
                </c:pt>
                <c:pt idx="6">
                  <c:v>80.669999999999987</c:v>
                </c:pt>
                <c:pt idx="7">
                  <c:v>76.39</c:v>
                </c:pt>
                <c:pt idx="8">
                  <c:v>68.03</c:v>
                </c:pt>
                <c:pt idx="9">
                  <c:v>53.720000000000006</c:v>
                </c:pt>
                <c:pt idx="10">
                  <c:v>50.190000000000005</c:v>
                </c:pt>
                <c:pt idx="11">
                  <c:v>79.55</c:v>
                </c:pt>
                <c:pt idx="12">
                  <c:v>73.61</c:v>
                </c:pt>
                <c:pt idx="13">
                  <c:v>81.410000000000011</c:v>
                </c:pt>
                <c:pt idx="14">
                  <c:v>61.71</c:v>
                </c:pt>
                <c:pt idx="15">
                  <c:v>57.809999999999995</c:v>
                </c:pt>
                <c:pt idx="16">
                  <c:v>37.730000000000011</c:v>
                </c:pt>
                <c:pt idx="17">
                  <c:v>36.620000000000005</c:v>
                </c:pt>
              </c:numCache>
            </c:numRef>
          </c:val>
        </c:ser>
        <c:axId val="184725888"/>
        <c:axId val="184727424"/>
      </c:barChart>
      <c:lineChart>
        <c:grouping val="standard"/>
        <c:ser>
          <c:idx val="1"/>
          <c:order val="1"/>
          <c:tx>
            <c:strRef>
              <c:f>Лист1!$C$1</c:f>
              <c:strCache>
                <c:ptCount val="1"/>
                <c:pt idx="0">
                  <c:v>РК</c:v>
                </c:pt>
              </c:strCache>
            </c:strRef>
          </c:tx>
          <c:cat>
            <c:strRef>
              <c:f>Лист1!$A$2:$A$19</c:f>
              <c:strCach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17К1</c:v>
                </c:pt>
                <c:pt idx="17">
                  <c:v>17К2</c:v>
                </c:pt>
              </c:strCache>
            </c:strRef>
          </c:cat>
          <c:val>
            <c:numRef>
              <c:f>Лист1!$C$2:$C$19</c:f>
              <c:numCache>
                <c:formatCode>General</c:formatCode>
                <c:ptCount val="18"/>
                <c:pt idx="0">
                  <c:v>76.27</c:v>
                </c:pt>
                <c:pt idx="1">
                  <c:v>77.900000000000006</c:v>
                </c:pt>
                <c:pt idx="2">
                  <c:v>74.2</c:v>
                </c:pt>
                <c:pt idx="3">
                  <c:v>63.25</c:v>
                </c:pt>
                <c:pt idx="4">
                  <c:v>58.03</c:v>
                </c:pt>
                <c:pt idx="5">
                  <c:v>70.169999999999987</c:v>
                </c:pt>
                <c:pt idx="6">
                  <c:v>78.03</c:v>
                </c:pt>
                <c:pt idx="7">
                  <c:v>74.92</c:v>
                </c:pt>
                <c:pt idx="8">
                  <c:v>65.08</c:v>
                </c:pt>
                <c:pt idx="9">
                  <c:v>51.730000000000004</c:v>
                </c:pt>
                <c:pt idx="10">
                  <c:v>48.949999999999996</c:v>
                </c:pt>
                <c:pt idx="11">
                  <c:v>80.709999999999994</c:v>
                </c:pt>
                <c:pt idx="12">
                  <c:v>70.510000000000005</c:v>
                </c:pt>
                <c:pt idx="13">
                  <c:v>77.63</c:v>
                </c:pt>
                <c:pt idx="14">
                  <c:v>65.22</c:v>
                </c:pt>
                <c:pt idx="15">
                  <c:v>52.41</c:v>
                </c:pt>
                <c:pt idx="16">
                  <c:v>34.44</c:v>
                </c:pt>
                <c:pt idx="17">
                  <c:v>35.730000000000011</c:v>
                </c:pt>
              </c:numCache>
            </c:numRef>
          </c:val>
        </c:ser>
        <c:ser>
          <c:idx val="2"/>
          <c:order val="2"/>
          <c:tx>
            <c:strRef>
              <c:f>Лист1!$D$1</c:f>
              <c:strCache>
                <c:ptCount val="1"/>
                <c:pt idx="0">
                  <c:v>РФ</c:v>
                </c:pt>
              </c:strCache>
            </c:strRef>
          </c:tx>
          <c:cat>
            <c:strRef>
              <c:f>Лист1!$A$2:$A$19</c:f>
              <c:strCach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17К1</c:v>
                </c:pt>
                <c:pt idx="17">
                  <c:v>17К2</c:v>
                </c:pt>
              </c:strCache>
            </c:strRef>
          </c:cat>
          <c:val>
            <c:numRef>
              <c:f>Лист1!$D$2:$D$19</c:f>
              <c:numCache>
                <c:formatCode>General</c:formatCode>
                <c:ptCount val="18"/>
                <c:pt idx="0">
                  <c:v>80.069999999999993</c:v>
                </c:pt>
                <c:pt idx="1">
                  <c:v>84.66</c:v>
                </c:pt>
                <c:pt idx="2">
                  <c:v>81.86</c:v>
                </c:pt>
                <c:pt idx="3">
                  <c:v>71.06</c:v>
                </c:pt>
                <c:pt idx="4">
                  <c:v>67.679999999999993</c:v>
                </c:pt>
                <c:pt idx="5">
                  <c:v>74.63</c:v>
                </c:pt>
                <c:pt idx="6">
                  <c:v>81.69</c:v>
                </c:pt>
                <c:pt idx="7">
                  <c:v>82.07</c:v>
                </c:pt>
                <c:pt idx="8">
                  <c:v>76.48</c:v>
                </c:pt>
                <c:pt idx="9">
                  <c:v>56.05</c:v>
                </c:pt>
                <c:pt idx="10">
                  <c:v>67.89</c:v>
                </c:pt>
                <c:pt idx="11">
                  <c:v>85.48</c:v>
                </c:pt>
                <c:pt idx="12">
                  <c:v>76.260000000000005</c:v>
                </c:pt>
                <c:pt idx="13">
                  <c:v>79.989999999999995</c:v>
                </c:pt>
                <c:pt idx="14">
                  <c:v>70.09</c:v>
                </c:pt>
                <c:pt idx="15">
                  <c:v>56.59</c:v>
                </c:pt>
                <c:pt idx="16">
                  <c:v>34.4</c:v>
                </c:pt>
                <c:pt idx="17">
                  <c:v>34.849999999999994</c:v>
                </c:pt>
              </c:numCache>
            </c:numRef>
          </c:val>
        </c:ser>
        <c:marker val="1"/>
        <c:axId val="184725888"/>
        <c:axId val="184727424"/>
      </c:lineChart>
      <c:catAx>
        <c:axId val="184725888"/>
        <c:scaling>
          <c:orientation val="minMax"/>
        </c:scaling>
        <c:axPos val="b"/>
        <c:numFmt formatCode="General" sourceLinked="1"/>
        <c:tickLblPos val="nextTo"/>
        <c:crossAx val="184727424"/>
        <c:crosses val="autoZero"/>
        <c:auto val="1"/>
        <c:lblAlgn val="ctr"/>
        <c:lblOffset val="100"/>
      </c:catAx>
      <c:valAx>
        <c:axId val="184727424"/>
        <c:scaling>
          <c:orientation val="minMax"/>
        </c:scaling>
        <c:axPos val="l"/>
        <c:majorGridlines/>
        <c:numFmt formatCode="General" sourceLinked="1"/>
        <c:tickLblPos val="nextTo"/>
        <c:crossAx val="184725888"/>
        <c:crosses val="autoZero"/>
        <c:crossBetween val="between"/>
      </c:valAx>
    </c:plotArea>
    <c:legend>
      <c:legendPos val="r"/>
    </c:legend>
    <c:plotVisOnly val="1"/>
    <c:dispBlanksAs val="gap"/>
  </c:chart>
  <c:externalData r:id="rId1"/>
</c:chartSpace>
</file>

<file path=word/charts/chart6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Лист1!$A$2:$A$10</c:f>
              <c:strCache>
                <c:ptCount val="9"/>
                <c:pt idx="0">
                  <c:v>1</c:v>
                </c:pt>
                <c:pt idx="1">
                  <c:v>2</c:v>
                </c:pt>
                <c:pt idx="2">
                  <c:v>3</c:v>
                </c:pt>
                <c:pt idx="3">
                  <c:v>4</c:v>
                </c:pt>
                <c:pt idx="4">
                  <c:v>5К1</c:v>
                </c:pt>
                <c:pt idx="5">
                  <c:v>5К2</c:v>
                </c:pt>
                <c:pt idx="6">
                  <c:v>6К1</c:v>
                </c:pt>
                <c:pt idx="7">
                  <c:v>6К2</c:v>
                </c:pt>
                <c:pt idx="8">
                  <c:v>6К3</c:v>
                </c:pt>
              </c:strCache>
            </c:strRef>
          </c:cat>
          <c:val>
            <c:numRef>
              <c:f>Лист1!$B$2:$B$10</c:f>
              <c:numCache>
                <c:formatCode>General</c:formatCode>
                <c:ptCount val="9"/>
                <c:pt idx="0">
                  <c:v>68.75</c:v>
                </c:pt>
                <c:pt idx="1">
                  <c:v>83.35</c:v>
                </c:pt>
                <c:pt idx="2">
                  <c:v>58.36</c:v>
                </c:pt>
                <c:pt idx="3">
                  <c:v>58.839999999999996</c:v>
                </c:pt>
                <c:pt idx="4">
                  <c:v>79</c:v>
                </c:pt>
                <c:pt idx="5">
                  <c:v>53.379999999999995</c:v>
                </c:pt>
                <c:pt idx="6">
                  <c:v>41.28</c:v>
                </c:pt>
                <c:pt idx="7">
                  <c:v>40.04</c:v>
                </c:pt>
                <c:pt idx="8">
                  <c:v>26.87</c:v>
                </c:pt>
              </c:numCache>
            </c:numRef>
          </c:val>
        </c:ser>
        <c:axId val="189750272"/>
        <c:axId val="189817600"/>
      </c:barChart>
      <c:lineChart>
        <c:grouping val="standard"/>
        <c:ser>
          <c:idx val="1"/>
          <c:order val="1"/>
          <c:tx>
            <c:strRef>
              <c:f>Лист1!$C$1</c:f>
              <c:strCache>
                <c:ptCount val="1"/>
                <c:pt idx="0">
                  <c:v>РК</c:v>
                </c:pt>
              </c:strCache>
            </c:strRef>
          </c:tx>
          <c:cat>
            <c:strRef>
              <c:f>Лист1!$A$2:$A$10</c:f>
              <c:strCache>
                <c:ptCount val="9"/>
                <c:pt idx="0">
                  <c:v>1</c:v>
                </c:pt>
                <c:pt idx="1">
                  <c:v>2</c:v>
                </c:pt>
                <c:pt idx="2">
                  <c:v>3</c:v>
                </c:pt>
                <c:pt idx="3">
                  <c:v>4</c:v>
                </c:pt>
                <c:pt idx="4">
                  <c:v>5К1</c:v>
                </c:pt>
                <c:pt idx="5">
                  <c:v>5К2</c:v>
                </c:pt>
                <c:pt idx="6">
                  <c:v>6К1</c:v>
                </c:pt>
                <c:pt idx="7">
                  <c:v>6К2</c:v>
                </c:pt>
                <c:pt idx="8">
                  <c:v>6К3</c:v>
                </c:pt>
              </c:strCache>
            </c:strRef>
          </c:cat>
          <c:val>
            <c:numRef>
              <c:f>Лист1!$C$2:$C$10</c:f>
              <c:numCache>
                <c:formatCode>General</c:formatCode>
                <c:ptCount val="9"/>
                <c:pt idx="0">
                  <c:v>64.440000000000012</c:v>
                </c:pt>
                <c:pt idx="1">
                  <c:v>78.86999999999999</c:v>
                </c:pt>
                <c:pt idx="2">
                  <c:v>57.46</c:v>
                </c:pt>
                <c:pt idx="3">
                  <c:v>60</c:v>
                </c:pt>
                <c:pt idx="4">
                  <c:v>80.400000000000006</c:v>
                </c:pt>
                <c:pt idx="5">
                  <c:v>53.660000000000004</c:v>
                </c:pt>
                <c:pt idx="6">
                  <c:v>43.33</c:v>
                </c:pt>
                <c:pt idx="7">
                  <c:v>45.160000000000004</c:v>
                </c:pt>
                <c:pt idx="8">
                  <c:v>32</c:v>
                </c:pt>
              </c:numCache>
            </c:numRef>
          </c:val>
        </c:ser>
        <c:ser>
          <c:idx val="2"/>
          <c:order val="2"/>
          <c:tx>
            <c:strRef>
              <c:f>Лист1!$D$1</c:f>
              <c:strCache>
                <c:ptCount val="1"/>
                <c:pt idx="0">
                  <c:v>РФ</c:v>
                </c:pt>
              </c:strCache>
            </c:strRef>
          </c:tx>
          <c:cat>
            <c:strRef>
              <c:f>Лист1!$A$2:$A$10</c:f>
              <c:strCache>
                <c:ptCount val="9"/>
                <c:pt idx="0">
                  <c:v>1</c:v>
                </c:pt>
                <c:pt idx="1">
                  <c:v>2</c:v>
                </c:pt>
                <c:pt idx="2">
                  <c:v>3</c:v>
                </c:pt>
                <c:pt idx="3">
                  <c:v>4</c:v>
                </c:pt>
                <c:pt idx="4">
                  <c:v>5К1</c:v>
                </c:pt>
                <c:pt idx="5">
                  <c:v>5К2</c:v>
                </c:pt>
                <c:pt idx="6">
                  <c:v>6К1</c:v>
                </c:pt>
                <c:pt idx="7">
                  <c:v>6К2</c:v>
                </c:pt>
                <c:pt idx="8">
                  <c:v>6К3</c:v>
                </c:pt>
              </c:strCache>
            </c:strRef>
          </c:cat>
          <c:val>
            <c:numRef>
              <c:f>Лист1!$D$2:$D$10</c:f>
              <c:numCache>
                <c:formatCode>General</c:formatCode>
                <c:ptCount val="9"/>
                <c:pt idx="0">
                  <c:v>64.84</c:v>
                </c:pt>
                <c:pt idx="1">
                  <c:v>80.92</c:v>
                </c:pt>
                <c:pt idx="2">
                  <c:v>64.290000000000006</c:v>
                </c:pt>
                <c:pt idx="3">
                  <c:v>67.410000000000011</c:v>
                </c:pt>
                <c:pt idx="4">
                  <c:v>79.819999999999993</c:v>
                </c:pt>
                <c:pt idx="5">
                  <c:v>56.58</c:v>
                </c:pt>
                <c:pt idx="6">
                  <c:v>45.730000000000004</c:v>
                </c:pt>
                <c:pt idx="7">
                  <c:v>48.86</c:v>
                </c:pt>
                <c:pt idx="8">
                  <c:v>37.82</c:v>
                </c:pt>
              </c:numCache>
            </c:numRef>
          </c:val>
        </c:ser>
        <c:marker val="1"/>
        <c:axId val="189750272"/>
        <c:axId val="189817600"/>
      </c:lineChart>
      <c:catAx>
        <c:axId val="189750272"/>
        <c:scaling>
          <c:orientation val="minMax"/>
        </c:scaling>
        <c:axPos val="b"/>
        <c:numFmt formatCode="General" sourceLinked="1"/>
        <c:tickLblPos val="nextTo"/>
        <c:crossAx val="189817600"/>
        <c:crosses val="autoZero"/>
        <c:auto val="1"/>
        <c:lblAlgn val="ctr"/>
        <c:lblOffset val="100"/>
      </c:catAx>
      <c:valAx>
        <c:axId val="189817600"/>
        <c:scaling>
          <c:orientation val="minMax"/>
        </c:scaling>
        <c:axPos val="l"/>
        <c:majorGridlines/>
        <c:numFmt formatCode="General" sourceLinked="1"/>
        <c:tickLblPos val="nextTo"/>
        <c:crossAx val="189750272"/>
        <c:crosses val="autoZero"/>
        <c:crossBetween val="between"/>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5 класс</c:v>
                </c:pt>
              </c:strCache>
            </c:strRef>
          </c:tx>
          <c:dLbls>
            <c:showVal val="1"/>
          </c:dLbls>
          <c:cat>
            <c:strRef>
              <c:f>Лист1!$A$2:$A$5</c:f>
              <c:strCache>
                <c:ptCount val="4"/>
                <c:pt idx="0">
                  <c:v>"5"</c:v>
                </c:pt>
                <c:pt idx="1">
                  <c:v>"4"</c:v>
                </c:pt>
                <c:pt idx="2">
                  <c:v>"3"</c:v>
                </c:pt>
                <c:pt idx="3">
                  <c:v>"2"</c:v>
                </c:pt>
              </c:strCache>
            </c:strRef>
          </c:cat>
          <c:val>
            <c:numRef>
              <c:f>Лист1!$B$2:$B$5</c:f>
              <c:numCache>
                <c:formatCode>0.00%</c:formatCode>
                <c:ptCount val="4"/>
                <c:pt idx="0">
                  <c:v>0.14190000000000041</c:v>
                </c:pt>
                <c:pt idx="1">
                  <c:v>0.30130000000000096</c:v>
                </c:pt>
                <c:pt idx="2">
                  <c:v>0.35870000000000002</c:v>
                </c:pt>
                <c:pt idx="3">
                  <c:v>0.19820000000000004</c:v>
                </c:pt>
              </c:numCache>
            </c:numRef>
          </c:val>
        </c:ser>
        <c:ser>
          <c:idx val="1"/>
          <c:order val="1"/>
          <c:tx>
            <c:strRef>
              <c:f>Лист1!$C$1</c:f>
              <c:strCache>
                <c:ptCount val="1"/>
                <c:pt idx="0">
                  <c:v>6 класс </c:v>
                </c:pt>
              </c:strCache>
            </c:strRef>
          </c:tx>
          <c:dLbls>
            <c:showVal val="1"/>
          </c:dLbls>
          <c:cat>
            <c:strRef>
              <c:f>Лист1!$A$2:$A$5</c:f>
              <c:strCache>
                <c:ptCount val="4"/>
                <c:pt idx="0">
                  <c:v>"5"</c:v>
                </c:pt>
                <c:pt idx="1">
                  <c:v>"4"</c:v>
                </c:pt>
                <c:pt idx="2">
                  <c:v>"3"</c:v>
                </c:pt>
                <c:pt idx="3">
                  <c:v>"2"</c:v>
                </c:pt>
              </c:strCache>
            </c:strRef>
          </c:cat>
          <c:val>
            <c:numRef>
              <c:f>Лист1!$C$2:$C$5</c:f>
              <c:numCache>
                <c:formatCode>0.00%</c:formatCode>
                <c:ptCount val="4"/>
                <c:pt idx="0">
                  <c:v>4.0100000000000004E-2</c:v>
                </c:pt>
                <c:pt idx="1">
                  <c:v>0.21710000000000004</c:v>
                </c:pt>
                <c:pt idx="2">
                  <c:v>0.49650000000000083</c:v>
                </c:pt>
                <c:pt idx="3">
                  <c:v>0.24630000000000021</c:v>
                </c:pt>
              </c:numCache>
            </c:numRef>
          </c:val>
        </c:ser>
        <c:ser>
          <c:idx val="2"/>
          <c:order val="2"/>
          <c:tx>
            <c:strRef>
              <c:f>Лист1!$D$1</c:f>
              <c:strCache>
                <c:ptCount val="1"/>
                <c:pt idx="0">
                  <c:v>7 класс</c:v>
                </c:pt>
              </c:strCache>
            </c:strRef>
          </c:tx>
          <c:dLbls>
            <c:showVal val="1"/>
          </c:dLbls>
          <c:cat>
            <c:strRef>
              <c:f>Лист1!$A$2:$A$5</c:f>
              <c:strCache>
                <c:ptCount val="4"/>
                <c:pt idx="0">
                  <c:v>"5"</c:v>
                </c:pt>
                <c:pt idx="1">
                  <c:v>"4"</c:v>
                </c:pt>
                <c:pt idx="2">
                  <c:v>"3"</c:v>
                </c:pt>
                <c:pt idx="3">
                  <c:v>"2"</c:v>
                </c:pt>
              </c:strCache>
            </c:strRef>
          </c:cat>
          <c:val>
            <c:numRef>
              <c:f>Лист1!$D$2:$D$5</c:f>
              <c:numCache>
                <c:formatCode>0.00%</c:formatCode>
                <c:ptCount val="4"/>
                <c:pt idx="0">
                  <c:v>7.5900000000000023E-2</c:v>
                </c:pt>
                <c:pt idx="1">
                  <c:v>0.254</c:v>
                </c:pt>
                <c:pt idx="2">
                  <c:v>0.48210000000000008</c:v>
                </c:pt>
                <c:pt idx="3">
                  <c:v>0.18440000000000051</c:v>
                </c:pt>
              </c:numCache>
            </c:numRef>
          </c:val>
        </c:ser>
        <c:ser>
          <c:idx val="3"/>
          <c:order val="3"/>
          <c:tx>
            <c:strRef>
              <c:f>Лист1!$E$1</c:f>
              <c:strCache>
                <c:ptCount val="1"/>
                <c:pt idx="0">
                  <c:v>8 класс</c:v>
                </c:pt>
              </c:strCache>
            </c:strRef>
          </c:tx>
          <c:dLbls>
            <c:showVal val="1"/>
          </c:dLbls>
          <c:cat>
            <c:strRef>
              <c:f>Лист1!$A$2:$A$5</c:f>
              <c:strCache>
                <c:ptCount val="4"/>
                <c:pt idx="0">
                  <c:v>"5"</c:v>
                </c:pt>
                <c:pt idx="1">
                  <c:v>"4"</c:v>
                </c:pt>
                <c:pt idx="2">
                  <c:v>"3"</c:v>
                </c:pt>
                <c:pt idx="3">
                  <c:v>"2"</c:v>
                </c:pt>
              </c:strCache>
            </c:strRef>
          </c:cat>
          <c:val>
            <c:numRef>
              <c:f>Лист1!$E$2:$E$5</c:f>
              <c:numCache>
                <c:formatCode>0.00%</c:formatCode>
                <c:ptCount val="4"/>
                <c:pt idx="0">
                  <c:v>1.0500000000000021E-2</c:v>
                </c:pt>
                <c:pt idx="1">
                  <c:v>0.18270000000000045</c:v>
                </c:pt>
                <c:pt idx="2">
                  <c:v>0.62510000000000165</c:v>
                </c:pt>
                <c:pt idx="3">
                  <c:v>0.18170000000000044</c:v>
                </c:pt>
              </c:numCache>
            </c:numRef>
          </c:val>
        </c:ser>
        <c:axId val="204221056"/>
        <c:axId val="204521856"/>
      </c:barChart>
      <c:catAx>
        <c:axId val="204221056"/>
        <c:scaling>
          <c:orientation val="minMax"/>
        </c:scaling>
        <c:axPos val="b"/>
        <c:tickLblPos val="nextTo"/>
        <c:crossAx val="204521856"/>
        <c:crosses val="autoZero"/>
        <c:auto val="1"/>
        <c:lblAlgn val="ctr"/>
        <c:lblOffset val="100"/>
      </c:catAx>
      <c:valAx>
        <c:axId val="204521856"/>
        <c:scaling>
          <c:orientation val="minMax"/>
        </c:scaling>
        <c:axPos val="l"/>
        <c:majorGridlines/>
        <c:numFmt formatCode="0.00%" sourceLinked="1"/>
        <c:tickLblPos val="nextTo"/>
        <c:crossAx val="204221056"/>
        <c:crosses val="autoZero"/>
        <c:crossBetween val="between"/>
      </c:valAx>
    </c:plotArea>
    <c:legend>
      <c:legendPos val="r"/>
    </c:legend>
    <c:plotVisOnly val="1"/>
  </c:chart>
  <c:externalData r:id="rId1"/>
</c:chartSpace>
</file>

<file path=word/charts/chart7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Лист1!$A$2:$A$10</c:f>
              <c:strCache>
                <c:ptCount val="9"/>
                <c:pt idx="0">
                  <c:v>1</c:v>
                </c:pt>
                <c:pt idx="1">
                  <c:v>2</c:v>
                </c:pt>
                <c:pt idx="2">
                  <c:v>3</c:v>
                </c:pt>
                <c:pt idx="3">
                  <c:v>4</c:v>
                </c:pt>
                <c:pt idx="4">
                  <c:v>5К1</c:v>
                </c:pt>
                <c:pt idx="5">
                  <c:v>5К2</c:v>
                </c:pt>
                <c:pt idx="6">
                  <c:v>6К1</c:v>
                </c:pt>
                <c:pt idx="7">
                  <c:v>6К2</c:v>
                </c:pt>
                <c:pt idx="8">
                  <c:v>6К3</c:v>
                </c:pt>
              </c:strCache>
            </c:strRef>
          </c:cat>
          <c:val>
            <c:numRef>
              <c:f>Лист1!$B$2:$B$10</c:f>
              <c:numCache>
                <c:formatCode>General</c:formatCode>
                <c:ptCount val="9"/>
                <c:pt idx="0">
                  <c:v>74.55</c:v>
                </c:pt>
                <c:pt idx="1">
                  <c:v>71.819999999999993</c:v>
                </c:pt>
                <c:pt idx="2">
                  <c:v>62.120000000000005</c:v>
                </c:pt>
                <c:pt idx="3">
                  <c:v>49.24</c:v>
                </c:pt>
                <c:pt idx="4">
                  <c:v>68.179999999999993</c:v>
                </c:pt>
                <c:pt idx="5">
                  <c:v>56.82</c:v>
                </c:pt>
                <c:pt idx="6">
                  <c:v>33.33</c:v>
                </c:pt>
                <c:pt idx="7">
                  <c:v>40.910000000000004</c:v>
                </c:pt>
                <c:pt idx="8">
                  <c:v>20.45</c:v>
                </c:pt>
              </c:numCache>
            </c:numRef>
          </c:val>
        </c:ser>
        <c:axId val="183875456"/>
        <c:axId val="183876992"/>
      </c:barChart>
      <c:lineChart>
        <c:grouping val="standard"/>
        <c:ser>
          <c:idx val="1"/>
          <c:order val="1"/>
          <c:tx>
            <c:strRef>
              <c:f>Лист1!$C$1</c:f>
              <c:strCache>
                <c:ptCount val="1"/>
                <c:pt idx="0">
                  <c:v>РК</c:v>
                </c:pt>
              </c:strCache>
            </c:strRef>
          </c:tx>
          <c:cat>
            <c:strRef>
              <c:f>Лист1!$A$2:$A$10</c:f>
              <c:strCache>
                <c:ptCount val="9"/>
                <c:pt idx="0">
                  <c:v>1</c:v>
                </c:pt>
                <c:pt idx="1">
                  <c:v>2</c:v>
                </c:pt>
                <c:pt idx="2">
                  <c:v>3</c:v>
                </c:pt>
                <c:pt idx="3">
                  <c:v>4</c:v>
                </c:pt>
                <c:pt idx="4">
                  <c:v>5К1</c:v>
                </c:pt>
                <c:pt idx="5">
                  <c:v>5К2</c:v>
                </c:pt>
                <c:pt idx="6">
                  <c:v>6К1</c:v>
                </c:pt>
                <c:pt idx="7">
                  <c:v>6К2</c:v>
                </c:pt>
                <c:pt idx="8">
                  <c:v>6К3</c:v>
                </c:pt>
              </c:strCache>
            </c:strRef>
          </c:cat>
          <c:val>
            <c:numRef>
              <c:f>Лист1!$C$2:$C$10</c:f>
              <c:numCache>
                <c:formatCode>General</c:formatCode>
                <c:ptCount val="9"/>
                <c:pt idx="0">
                  <c:v>74.55</c:v>
                </c:pt>
                <c:pt idx="1">
                  <c:v>71.819999999999993</c:v>
                </c:pt>
                <c:pt idx="2">
                  <c:v>62.120000000000005</c:v>
                </c:pt>
                <c:pt idx="3">
                  <c:v>49.24</c:v>
                </c:pt>
                <c:pt idx="4">
                  <c:v>68.179999999999993</c:v>
                </c:pt>
                <c:pt idx="5">
                  <c:v>56.82</c:v>
                </c:pt>
                <c:pt idx="6">
                  <c:v>33.33</c:v>
                </c:pt>
                <c:pt idx="7">
                  <c:v>40.910000000000004</c:v>
                </c:pt>
                <c:pt idx="8">
                  <c:v>20.45</c:v>
                </c:pt>
              </c:numCache>
            </c:numRef>
          </c:val>
        </c:ser>
        <c:ser>
          <c:idx val="2"/>
          <c:order val="2"/>
          <c:tx>
            <c:strRef>
              <c:f>Лист1!$D$1</c:f>
              <c:strCache>
                <c:ptCount val="1"/>
                <c:pt idx="0">
                  <c:v>РФ</c:v>
                </c:pt>
              </c:strCache>
            </c:strRef>
          </c:tx>
          <c:cat>
            <c:strRef>
              <c:f>Лист1!$A$2:$A$10</c:f>
              <c:strCache>
                <c:ptCount val="9"/>
                <c:pt idx="0">
                  <c:v>1</c:v>
                </c:pt>
                <c:pt idx="1">
                  <c:v>2</c:v>
                </c:pt>
                <c:pt idx="2">
                  <c:v>3</c:v>
                </c:pt>
                <c:pt idx="3">
                  <c:v>4</c:v>
                </c:pt>
                <c:pt idx="4">
                  <c:v>5К1</c:v>
                </c:pt>
                <c:pt idx="5">
                  <c:v>5К2</c:v>
                </c:pt>
                <c:pt idx="6">
                  <c:v>6К1</c:v>
                </c:pt>
                <c:pt idx="7">
                  <c:v>6К2</c:v>
                </c:pt>
                <c:pt idx="8">
                  <c:v>6К3</c:v>
                </c:pt>
              </c:strCache>
            </c:strRef>
          </c:cat>
          <c:val>
            <c:numRef>
              <c:f>Лист1!$D$2:$D$10</c:f>
              <c:numCache>
                <c:formatCode>General</c:formatCode>
                <c:ptCount val="9"/>
                <c:pt idx="0">
                  <c:v>63.220000000000006</c:v>
                </c:pt>
                <c:pt idx="1">
                  <c:v>75.42</c:v>
                </c:pt>
                <c:pt idx="2">
                  <c:v>64.58</c:v>
                </c:pt>
                <c:pt idx="3">
                  <c:v>65.649999999999991</c:v>
                </c:pt>
                <c:pt idx="4">
                  <c:v>79.55</c:v>
                </c:pt>
                <c:pt idx="5">
                  <c:v>59.120000000000005</c:v>
                </c:pt>
                <c:pt idx="6">
                  <c:v>41.49</c:v>
                </c:pt>
                <c:pt idx="7">
                  <c:v>45.97</c:v>
                </c:pt>
                <c:pt idx="8">
                  <c:v>34.92</c:v>
                </c:pt>
              </c:numCache>
            </c:numRef>
          </c:val>
        </c:ser>
        <c:marker val="1"/>
        <c:axId val="183875456"/>
        <c:axId val="183876992"/>
      </c:lineChart>
      <c:catAx>
        <c:axId val="183875456"/>
        <c:scaling>
          <c:orientation val="minMax"/>
        </c:scaling>
        <c:axPos val="b"/>
        <c:numFmt formatCode="General" sourceLinked="1"/>
        <c:tickLblPos val="nextTo"/>
        <c:crossAx val="183876992"/>
        <c:crosses val="autoZero"/>
        <c:auto val="1"/>
        <c:lblAlgn val="ctr"/>
        <c:lblOffset val="100"/>
      </c:catAx>
      <c:valAx>
        <c:axId val="183876992"/>
        <c:scaling>
          <c:orientation val="minMax"/>
        </c:scaling>
        <c:axPos val="l"/>
        <c:majorGridlines/>
        <c:numFmt formatCode="General" sourceLinked="1"/>
        <c:tickLblPos val="nextTo"/>
        <c:crossAx val="183875456"/>
        <c:crosses val="autoZero"/>
        <c:crossBetween val="between"/>
      </c:valAx>
    </c:plotArea>
    <c:legend>
      <c:legendPos val="r"/>
    </c:legend>
    <c:plotVisOnly val="1"/>
    <c:dispBlanksAs val="gap"/>
  </c:chart>
  <c:externalData r:id="rId1"/>
</c:chartSpace>
</file>

<file path=word/charts/chart7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ПГО</c:v>
                </c:pt>
              </c:strCache>
            </c:strRef>
          </c:tx>
          <c:cat>
            <c:strRef>
              <c:f>Лист1!$A$2:$A$19</c:f>
              <c:strCach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17К1</c:v>
                </c:pt>
                <c:pt idx="17">
                  <c:v>17К2</c:v>
                </c:pt>
              </c:strCache>
            </c:strRef>
          </c:cat>
          <c:val>
            <c:numRef>
              <c:f>Лист1!$B$2:$B$19</c:f>
              <c:numCache>
                <c:formatCode>General</c:formatCode>
                <c:ptCount val="18"/>
                <c:pt idx="0">
                  <c:v>71.16</c:v>
                </c:pt>
                <c:pt idx="1">
                  <c:v>76.28</c:v>
                </c:pt>
                <c:pt idx="2">
                  <c:v>73.05</c:v>
                </c:pt>
                <c:pt idx="3">
                  <c:v>53.91</c:v>
                </c:pt>
                <c:pt idx="4">
                  <c:v>48.790000000000006</c:v>
                </c:pt>
                <c:pt idx="5">
                  <c:v>64.69</c:v>
                </c:pt>
                <c:pt idx="6">
                  <c:v>68.73</c:v>
                </c:pt>
                <c:pt idx="7">
                  <c:v>71.97</c:v>
                </c:pt>
                <c:pt idx="8">
                  <c:v>55.8</c:v>
                </c:pt>
                <c:pt idx="9">
                  <c:v>59.03</c:v>
                </c:pt>
                <c:pt idx="10">
                  <c:v>39.349999999999994</c:v>
                </c:pt>
                <c:pt idx="11">
                  <c:v>77.63</c:v>
                </c:pt>
                <c:pt idx="12">
                  <c:v>58.220000000000006</c:v>
                </c:pt>
                <c:pt idx="13">
                  <c:v>72.78</c:v>
                </c:pt>
                <c:pt idx="14">
                  <c:v>56.87</c:v>
                </c:pt>
                <c:pt idx="15">
                  <c:v>43.67</c:v>
                </c:pt>
                <c:pt idx="16">
                  <c:v>33.020000000000003</c:v>
                </c:pt>
                <c:pt idx="17">
                  <c:v>38.54</c:v>
                </c:pt>
              </c:numCache>
            </c:numRef>
          </c:val>
        </c:ser>
        <c:axId val="190833408"/>
        <c:axId val="190834944"/>
      </c:barChart>
      <c:lineChart>
        <c:grouping val="standard"/>
        <c:ser>
          <c:idx val="1"/>
          <c:order val="1"/>
          <c:tx>
            <c:strRef>
              <c:f>Лист1!$C$1</c:f>
              <c:strCache>
                <c:ptCount val="1"/>
                <c:pt idx="0">
                  <c:v>РК</c:v>
                </c:pt>
              </c:strCache>
            </c:strRef>
          </c:tx>
          <c:cat>
            <c:strRef>
              <c:f>Лист1!$A$2:$A$19</c:f>
              <c:strCach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17К1</c:v>
                </c:pt>
                <c:pt idx="17">
                  <c:v>17К2</c:v>
                </c:pt>
              </c:strCache>
            </c:strRef>
          </c:cat>
          <c:val>
            <c:numRef>
              <c:f>Лист1!$C$2:$C$19</c:f>
              <c:numCache>
                <c:formatCode>General</c:formatCode>
                <c:ptCount val="18"/>
                <c:pt idx="0">
                  <c:v>72.06</c:v>
                </c:pt>
                <c:pt idx="1">
                  <c:v>78.59</c:v>
                </c:pt>
                <c:pt idx="2">
                  <c:v>75.739999999999995</c:v>
                </c:pt>
                <c:pt idx="3">
                  <c:v>55.56</c:v>
                </c:pt>
                <c:pt idx="4">
                  <c:v>50</c:v>
                </c:pt>
                <c:pt idx="5">
                  <c:v>63.730000000000004</c:v>
                </c:pt>
                <c:pt idx="6">
                  <c:v>69.440000000000012</c:v>
                </c:pt>
                <c:pt idx="7">
                  <c:v>72.39</c:v>
                </c:pt>
                <c:pt idx="8">
                  <c:v>58.01</c:v>
                </c:pt>
                <c:pt idx="9">
                  <c:v>55.39</c:v>
                </c:pt>
                <c:pt idx="10">
                  <c:v>43.46</c:v>
                </c:pt>
                <c:pt idx="11">
                  <c:v>76.88</c:v>
                </c:pt>
                <c:pt idx="12">
                  <c:v>59.15</c:v>
                </c:pt>
                <c:pt idx="13">
                  <c:v>72.22</c:v>
                </c:pt>
                <c:pt idx="14">
                  <c:v>56.7</c:v>
                </c:pt>
                <c:pt idx="15">
                  <c:v>42.809999999999995</c:v>
                </c:pt>
                <c:pt idx="16">
                  <c:v>33.01</c:v>
                </c:pt>
                <c:pt idx="17">
                  <c:v>37.090000000000003</c:v>
                </c:pt>
              </c:numCache>
            </c:numRef>
          </c:val>
        </c:ser>
        <c:ser>
          <c:idx val="2"/>
          <c:order val="2"/>
          <c:tx>
            <c:strRef>
              <c:f>Лист1!$D$1</c:f>
              <c:strCache>
                <c:ptCount val="1"/>
                <c:pt idx="0">
                  <c:v>РФ</c:v>
                </c:pt>
              </c:strCache>
            </c:strRef>
          </c:tx>
          <c:cat>
            <c:strRef>
              <c:f>Лист1!$A$2:$A$19</c:f>
              <c:strCache>
                <c:ptCount val="1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17К1</c:v>
                </c:pt>
                <c:pt idx="17">
                  <c:v>17К2</c:v>
                </c:pt>
              </c:strCache>
            </c:strRef>
          </c:cat>
          <c:val>
            <c:numRef>
              <c:f>Лист1!$D$2:$D$19</c:f>
              <c:numCache>
                <c:formatCode>General</c:formatCode>
                <c:ptCount val="18"/>
                <c:pt idx="0">
                  <c:v>77.3</c:v>
                </c:pt>
                <c:pt idx="1">
                  <c:v>79.959999999999994</c:v>
                </c:pt>
                <c:pt idx="2">
                  <c:v>76.47</c:v>
                </c:pt>
                <c:pt idx="3">
                  <c:v>67.260000000000005</c:v>
                </c:pt>
                <c:pt idx="4">
                  <c:v>64.11999999999999</c:v>
                </c:pt>
                <c:pt idx="5">
                  <c:v>69.930000000000007</c:v>
                </c:pt>
                <c:pt idx="6">
                  <c:v>75.5</c:v>
                </c:pt>
                <c:pt idx="7">
                  <c:v>78.36</c:v>
                </c:pt>
                <c:pt idx="8">
                  <c:v>71.53</c:v>
                </c:pt>
                <c:pt idx="9">
                  <c:v>50.730000000000004</c:v>
                </c:pt>
                <c:pt idx="10">
                  <c:v>63.8</c:v>
                </c:pt>
                <c:pt idx="11">
                  <c:v>79.48</c:v>
                </c:pt>
                <c:pt idx="12">
                  <c:v>68.59</c:v>
                </c:pt>
                <c:pt idx="13">
                  <c:v>75.25</c:v>
                </c:pt>
                <c:pt idx="14">
                  <c:v>65.7</c:v>
                </c:pt>
                <c:pt idx="15">
                  <c:v>52.190000000000005</c:v>
                </c:pt>
                <c:pt idx="16">
                  <c:v>31.52</c:v>
                </c:pt>
                <c:pt idx="17">
                  <c:v>30.939999999999998</c:v>
                </c:pt>
              </c:numCache>
            </c:numRef>
          </c:val>
        </c:ser>
        <c:marker val="1"/>
        <c:axId val="190833408"/>
        <c:axId val="190834944"/>
      </c:lineChart>
      <c:catAx>
        <c:axId val="190833408"/>
        <c:scaling>
          <c:orientation val="minMax"/>
        </c:scaling>
        <c:axPos val="b"/>
        <c:numFmt formatCode="General" sourceLinked="1"/>
        <c:tickLblPos val="nextTo"/>
        <c:crossAx val="190834944"/>
        <c:crosses val="autoZero"/>
        <c:auto val="1"/>
        <c:lblAlgn val="ctr"/>
        <c:lblOffset val="100"/>
      </c:catAx>
      <c:valAx>
        <c:axId val="190834944"/>
        <c:scaling>
          <c:orientation val="minMax"/>
        </c:scaling>
        <c:axPos val="l"/>
        <c:majorGridlines/>
        <c:numFmt formatCode="General" sourceLinked="1"/>
        <c:tickLblPos val="nextTo"/>
        <c:crossAx val="190833408"/>
        <c:crosses val="autoZero"/>
        <c:crossBetween val="between"/>
      </c:valAx>
    </c:plotArea>
    <c:legend>
      <c:legendPos val="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manualLayout>
          <c:layoutTarget val="inner"/>
          <c:xMode val="edge"/>
          <c:yMode val="edge"/>
          <c:x val="0.10578885972586755"/>
          <c:y val="4.0089363829521434E-2"/>
          <c:w val="0.7385697360746577"/>
          <c:h val="0.86049931258592882"/>
        </c:manualLayout>
      </c:layout>
      <c:bar3DChart>
        <c:barDir val="col"/>
        <c:grouping val="standard"/>
        <c:ser>
          <c:idx val="0"/>
          <c:order val="0"/>
          <c:tx>
            <c:strRef>
              <c:f>Лист1!$B$1</c:f>
              <c:strCache>
                <c:ptCount val="1"/>
                <c:pt idx="0">
                  <c:v>5 класс</c:v>
                </c:pt>
              </c:strCache>
            </c:strRef>
          </c:tx>
          <c:dLbls>
            <c:showVal val="1"/>
          </c:dLbls>
          <c:cat>
            <c:strRef>
              <c:f>Лист1!$A$2:$A$4</c:f>
              <c:strCache>
                <c:ptCount val="3"/>
                <c:pt idx="0">
                  <c:v>понизили</c:v>
                </c:pt>
                <c:pt idx="1">
                  <c:v>подтвердили</c:v>
                </c:pt>
                <c:pt idx="2">
                  <c:v>повысили</c:v>
                </c:pt>
              </c:strCache>
            </c:strRef>
          </c:cat>
          <c:val>
            <c:numRef>
              <c:f>Лист1!$B$2:$B$4</c:f>
              <c:numCache>
                <c:formatCode>0.00%</c:formatCode>
                <c:ptCount val="3"/>
                <c:pt idx="0">
                  <c:v>0.22900000000000001</c:v>
                </c:pt>
                <c:pt idx="1">
                  <c:v>0.56670000000000065</c:v>
                </c:pt>
                <c:pt idx="2">
                  <c:v>0.20430000000000001</c:v>
                </c:pt>
              </c:numCache>
            </c:numRef>
          </c:val>
        </c:ser>
        <c:ser>
          <c:idx val="1"/>
          <c:order val="1"/>
          <c:tx>
            <c:strRef>
              <c:f>Лист1!$C$1</c:f>
              <c:strCache>
                <c:ptCount val="1"/>
                <c:pt idx="0">
                  <c:v>6 класс</c:v>
                </c:pt>
              </c:strCache>
            </c:strRef>
          </c:tx>
          <c:dLbls>
            <c:showVal val="1"/>
          </c:dLbls>
          <c:cat>
            <c:strRef>
              <c:f>Лист1!$A$2:$A$4</c:f>
              <c:strCache>
                <c:ptCount val="3"/>
                <c:pt idx="0">
                  <c:v>понизили</c:v>
                </c:pt>
                <c:pt idx="1">
                  <c:v>подтвердили</c:v>
                </c:pt>
                <c:pt idx="2">
                  <c:v>повысили</c:v>
                </c:pt>
              </c:strCache>
            </c:strRef>
          </c:cat>
          <c:val>
            <c:numRef>
              <c:f>Лист1!$C$2:$C$4</c:f>
              <c:numCache>
                <c:formatCode>0.00%</c:formatCode>
                <c:ptCount val="3"/>
                <c:pt idx="0">
                  <c:v>0.52600000000000002</c:v>
                </c:pt>
                <c:pt idx="1">
                  <c:v>0.38300000000000095</c:v>
                </c:pt>
                <c:pt idx="2">
                  <c:v>9.1000000000000025E-2</c:v>
                </c:pt>
              </c:numCache>
            </c:numRef>
          </c:val>
        </c:ser>
        <c:ser>
          <c:idx val="2"/>
          <c:order val="2"/>
          <c:tx>
            <c:strRef>
              <c:f>Лист1!$D$1</c:f>
              <c:strCache>
                <c:ptCount val="1"/>
                <c:pt idx="0">
                  <c:v>7 класс</c:v>
                </c:pt>
              </c:strCache>
            </c:strRef>
          </c:tx>
          <c:dLbls>
            <c:showVal val="1"/>
          </c:dLbls>
          <c:cat>
            <c:strRef>
              <c:f>Лист1!$A$2:$A$4</c:f>
              <c:strCache>
                <c:ptCount val="3"/>
                <c:pt idx="0">
                  <c:v>понизили</c:v>
                </c:pt>
                <c:pt idx="1">
                  <c:v>подтвердили</c:v>
                </c:pt>
                <c:pt idx="2">
                  <c:v>повысили</c:v>
                </c:pt>
              </c:strCache>
            </c:strRef>
          </c:cat>
          <c:val>
            <c:numRef>
              <c:f>Лист1!$D$2:$D$4</c:f>
              <c:numCache>
                <c:formatCode>0%</c:formatCode>
                <c:ptCount val="3"/>
                <c:pt idx="0" formatCode="0.00%">
                  <c:v>0.60920000000000063</c:v>
                </c:pt>
                <c:pt idx="1">
                  <c:v>0.35000000000000031</c:v>
                </c:pt>
                <c:pt idx="2" formatCode="0.00%">
                  <c:v>4.0800000000000003E-2</c:v>
                </c:pt>
              </c:numCache>
            </c:numRef>
          </c:val>
        </c:ser>
        <c:ser>
          <c:idx val="3"/>
          <c:order val="3"/>
          <c:tx>
            <c:strRef>
              <c:f>Лист1!$E$1</c:f>
              <c:strCache>
                <c:ptCount val="1"/>
                <c:pt idx="0">
                  <c:v>8 класс</c:v>
                </c:pt>
              </c:strCache>
            </c:strRef>
          </c:tx>
          <c:dLbls>
            <c:showVal val="1"/>
          </c:dLbls>
          <c:cat>
            <c:strRef>
              <c:f>Лист1!$A$2:$A$4</c:f>
              <c:strCache>
                <c:ptCount val="3"/>
                <c:pt idx="0">
                  <c:v>понизили</c:v>
                </c:pt>
                <c:pt idx="1">
                  <c:v>подтвердили</c:v>
                </c:pt>
                <c:pt idx="2">
                  <c:v>повысили</c:v>
                </c:pt>
              </c:strCache>
            </c:strRef>
          </c:cat>
          <c:val>
            <c:numRef>
              <c:f>Лист1!$E$2:$E$4</c:f>
              <c:numCache>
                <c:formatCode>0.00%</c:formatCode>
                <c:ptCount val="3"/>
                <c:pt idx="0">
                  <c:v>0.50239999999999996</c:v>
                </c:pt>
                <c:pt idx="1">
                  <c:v>0.42910000000000031</c:v>
                </c:pt>
                <c:pt idx="2">
                  <c:v>6.8500000000000019E-2</c:v>
                </c:pt>
              </c:numCache>
            </c:numRef>
          </c:val>
        </c:ser>
        <c:shape val="cone"/>
        <c:axId val="205361152"/>
        <c:axId val="205362688"/>
        <c:axId val="158800960"/>
      </c:bar3DChart>
      <c:catAx>
        <c:axId val="205361152"/>
        <c:scaling>
          <c:orientation val="minMax"/>
        </c:scaling>
        <c:axPos val="b"/>
        <c:tickLblPos val="nextTo"/>
        <c:crossAx val="205362688"/>
        <c:crosses val="autoZero"/>
        <c:auto val="1"/>
        <c:lblAlgn val="ctr"/>
        <c:lblOffset val="100"/>
      </c:catAx>
      <c:valAx>
        <c:axId val="205362688"/>
        <c:scaling>
          <c:orientation val="minMax"/>
        </c:scaling>
        <c:axPos val="l"/>
        <c:majorGridlines/>
        <c:numFmt formatCode="0.00%" sourceLinked="1"/>
        <c:tickLblPos val="nextTo"/>
        <c:crossAx val="205361152"/>
        <c:crosses val="autoZero"/>
        <c:crossBetween val="between"/>
      </c:valAx>
      <c:serAx>
        <c:axId val="158800960"/>
        <c:scaling>
          <c:orientation val="minMax"/>
        </c:scaling>
        <c:axPos val="b"/>
        <c:tickLblPos val="nextTo"/>
        <c:crossAx val="205362688"/>
        <c:crosses val="autoZero"/>
      </c:serAx>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5 класс</c:v>
                </c:pt>
              </c:strCache>
            </c:strRef>
          </c:tx>
          <c:dLbls>
            <c:showVal val="1"/>
          </c:dLbls>
          <c:cat>
            <c:strRef>
              <c:f>Лист1!$A$2:$A$3</c:f>
              <c:strCache>
                <c:ptCount val="2"/>
                <c:pt idx="0">
                  <c:v>обученность</c:v>
                </c:pt>
                <c:pt idx="1">
                  <c:v>качество</c:v>
                </c:pt>
              </c:strCache>
            </c:strRef>
          </c:cat>
          <c:val>
            <c:numRef>
              <c:f>Лист1!$B$2:$B$3</c:f>
              <c:numCache>
                <c:formatCode>0%</c:formatCode>
                <c:ptCount val="2"/>
                <c:pt idx="0" formatCode="0.00%">
                  <c:v>0.97700000000000065</c:v>
                </c:pt>
                <c:pt idx="1">
                  <c:v>0.71000000000000063</c:v>
                </c:pt>
              </c:numCache>
            </c:numRef>
          </c:val>
        </c:ser>
        <c:ser>
          <c:idx val="1"/>
          <c:order val="1"/>
          <c:tx>
            <c:strRef>
              <c:f>Лист1!$C$1</c:f>
              <c:strCache>
                <c:ptCount val="1"/>
                <c:pt idx="0">
                  <c:v>6 класс</c:v>
                </c:pt>
              </c:strCache>
            </c:strRef>
          </c:tx>
          <c:dLbls>
            <c:showVal val="1"/>
          </c:dLbls>
          <c:cat>
            <c:strRef>
              <c:f>Лист1!$A$2:$A$3</c:f>
              <c:strCache>
                <c:ptCount val="2"/>
                <c:pt idx="0">
                  <c:v>обученность</c:v>
                </c:pt>
                <c:pt idx="1">
                  <c:v>качество</c:v>
                </c:pt>
              </c:strCache>
            </c:strRef>
          </c:cat>
          <c:val>
            <c:numRef>
              <c:f>Лист1!$C$2:$C$3</c:f>
              <c:numCache>
                <c:formatCode>0.00%</c:formatCode>
                <c:ptCount val="2"/>
                <c:pt idx="0">
                  <c:v>0.76740000000000064</c:v>
                </c:pt>
                <c:pt idx="1">
                  <c:v>0.42870000000000008</c:v>
                </c:pt>
              </c:numCache>
            </c:numRef>
          </c:val>
        </c:ser>
        <c:ser>
          <c:idx val="2"/>
          <c:order val="2"/>
          <c:tx>
            <c:strRef>
              <c:f>Лист1!$D$1</c:f>
              <c:strCache>
                <c:ptCount val="1"/>
                <c:pt idx="0">
                  <c:v>7 класс</c:v>
                </c:pt>
              </c:strCache>
            </c:strRef>
          </c:tx>
          <c:dLbls>
            <c:showVal val="1"/>
          </c:dLbls>
          <c:cat>
            <c:strRef>
              <c:f>Лист1!$A$2:$A$3</c:f>
              <c:strCache>
                <c:ptCount val="2"/>
                <c:pt idx="0">
                  <c:v>обученность</c:v>
                </c:pt>
                <c:pt idx="1">
                  <c:v>качество</c:v>
                </c:pt>
              </c:strCache>
            </c:strRef>
          </c:cat>
          <c:val>
            <c:numRef>
              <c:f>Лист1!$D$2:$D$3</c:f>
              <c:numCache>
                <c:formatCode>0.00%</c:formatCode>
                <c:ptCount val="2"/>
                <c:pt idx="0">
                  <c:v>0.71300000000000063</c:v>
                </c:pt>
                <c:pt idx="1">
                  <c:v>0.24790000000000045</c:v>
                </c:pt>
              </c:numCache>
            </c:numRef>
          </c:val>
        </c:ser>
        <c:ser>
          <c:idx val="3"/>
          <c:order val="3"/>
          <c:tx>
            <c:strRef>
              <c:f>Лист1!$E$1</c:f>
              <c:strCache>
                <c:ptCount val="1"/>
                <c:pt idx="0">
                  <c:v>8 класс</c:v>
                </c:pt>
              </c:strCache>
            </c:strRef>
          </c:tx>
          <c:dLbls>
            <c:showVal val="1"/>
          </c:dLbls>
          <c:cat>
            <c:strRef>
              <c:f>Лист1!$A$2:$A$3</c:f>
              <c:strCache>
                <c:ptCount val="2"/>
                <c:pt idx="0">
                  <c:v>обученность</c:v>
                </c:pt>
                <c:pt idx="1">
                  <c:v>качество</c:v>
                </c:pt>
              </c:strCache>
            </c:strRef>
          </c:cat>
          <c:val>
            <c:numRef>
              <c:f>Лист1!$E$2:$E$3</c:f>
              <c:numCache>
                <c:formatCode>0.00%</c:formatCode>
                <c:ptCount val="2"/>
                <c:pt idx="0">
                  <c:v>0.77870000000000206</c:v>
                </c:pt>
                <c:pt idx="1">
                  <c:v>0.29890000000000072</c:v>
                </c:pt>
              </c:numCache>
            </c:numRef>
          </c:val>
        </c:ser>
        <c:shape val="cylinder"/>
        <c:axId val="205379840"/>
        <c:axId val="207749120"/>
        <c:axId val="0"/>
      </c:bar3DChart>
      <c:catAx>
        <c:axId val="205379840"/>
        <c:scaling>
          <c:orientation val="minMax"/>
        </c:scaling>
        <c:axPos val="b"/>
        <c:tickLblPos val="nextTo"/>
        <c:crossAx val="207749120"/>
        <c:crosses val="autoZero"/>
        <c:auto val="1"/>
        <c:lblAlgn val="ctr"/>
        <c:lblOffset val="100"/>
      </c:catAx>
      <c:valAx>
        <c:axId val="207749120"/>
        <c:scaling>
          <c:orientation val="minMax"/>
        </c:scaling>
        <c:axPos val="l"/>
        <c:majorGridlines/>
        <c:numFmt formatCode="0.00%" sourceLinked="1"/>
        <c:tickLblPos val="nextTo"/>
        <c:crossAx val="205379840"/>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0B954-28E6-4DE5-BDE3-B4EA3A385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152</Pages>
  <Words>50571</Words>
  <Characters>288256</Characters>
  <Application>Microsoft Office Word</Application>
  <DocSecurity>0</DocSecurity>
  <Lines>2402</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Илья</cp:lastModifiedBy>
  <cp:revision>231</cp:revision>
  <dcterms:created xsi:type="dcterms:W3CDTF">2021-04-02T09:06:00Z</dcterms:created>
  <dcterms:modified xsi:type="dcterms:W3CDTF">2021-08-19T12:51:00Z</dcterms:modified>
</cp:coreProperties>
</file>